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3864" w:rsidRPr="00E3042A" w:rsidP="00AB3864">
      <w:pPr>
        <w:jc w:val="right"/>
        <w:rPr>
          <w:bCs/>
        </w:rPr>
      </w:pPr>
      <w:r w:rsidRPr="00E3042A">
        <w:rPr>
          <w:bCs/>
        </w:rPr>
        <w:t>5-46-95/2024</w:t>
      </w:r>
    </w:p>
    <w:p w:rsidR="00AB3864" w:rsidRPr="00E3042A" w:rsidP="00AB3864">
      <w:pPr>
        <w:jc w:val="center"/>
        <w:rPr>
          <w:bCs/>
        </w:rPr>
      </w:pPr>
      <w:r w:rsidRPr="00E3042A">
        <w:rPr>
          <w:bCs/>
        </w:rPr>
        <w:t>ПОСТАНОВЛЕНИЕ</w:t>
      </w:r>
    </w:p>
    <w:p w:rsidR="00AB3864" w:rsidRPr="00E3042A" w:rsidP="00AB3864">
      <w:pPr>
        <w:spacing w:before="120" w:after="120"/>
        <w:jc w:val="center"/>
      </w:pPr>
      <w:r w:rsidRPr="00E3042A">
        <w:t xml:space="preserve">6 июня 2024 года </w:t>
      </w:r>
      <w:r w:rsidRPr="00E3042A">
        <w:tab/>
      </w:r>
      <w:r w:rsidRPr="00E3042A">
        <w:tab/>
      </w:r>
      <w:r w:rsidRPr="00E3042A">
        <w:tab/>
      </w:r>
      <w:r w:rsidRPr="00E3042A">
        <w:tab/>
      </w:r>
      <w:r w:rsidRPr="00E3042A">
        <w:tab/>
      </w:r>
      <w:r w:rsidRPr="00E3042A">
        <w:tab/>
      </w:r>
      <w:r w:rsidRPr="00E3042A">
        <w:tab/>
      </w:r>
      <w:r w:rsidRPr="00E3042A">
        <w:tab/>
        <w:t>г. Керчь</w:t>
      </w:r>
      <w:r w:rsidRPr="00E3042A">
        <w:tab/>
      </w:r>
      <w:r w:rsidRPr="00E3042A">
        <w:tab/>
      </w:r>
      <w:r w:rsidRPr="00E3042A">
        <w:tab/>
      </w:r>
      <w:r w:rsidRPr="00E3042A">
        <w:tab/>
      </w:r>
      <w:r w:rsidRPr="00E3042A">
        <w:tab/>
      </w:r>
      <w:r w:rsidRPr="00E3042A">
        <w:tab/>
      </w:r>
      <w:r w:rsidRPr="00E3042A">
        <w:tab/>
      </w:r>
    </w:p>
    <w:p w:rsidR="00AB3864" w:rsidRPr="00E3042A" w:rsidP="00AB3864">
      <w:pPr>
        <w:ind w:firstLine="567"/>
        <w:jc w:val="both"/>
      </w:pPr>
      <w:r w:rsidRPr="00E3042A">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AB3864" w:rsidRPr="00E3042A" w:rsidP="00AB3864">
      <w:pPr>
        <w:ind w:left="1416"/>
        <w:jc w:val="center"/>
      </w:pPr>
      <w:r w:rsidRPr="00E3042A">
        <w:rPr>
          <w:b/>
        </w:rPr>
        <w:t>Голощенко</w:t>
      </w:r>
      <w:r w:rsidRPr="00E3042A">
        <w:rPr>
          <w:b/>
        </w:rPr>
        <w:t xml:space="preserve"> </w:t>
      </w:r>
      <w:r>
        <w:rPr>
          <w:b/>
        </w:rPr>
        <w:t>А.С.</w:t>
      </w:r>
      <w:r w:rsidRPr="00E3042A">
        <w:rPr>
          <w:b/>
        </w:rPr>
        <w:t>,</w:t>
      </w:r>
      <w:r w:rsidRPr="00E3042A">
        <w:t xml:space="preserve"> </w:t>
      </w:r>
      <w:r>
        <w:t>/изъято/</w:t>
      </w:r>
      <w:r w:rsidRPr="00E3042A">
        <w:t xml:space="preserve"> года рождения, уроженца г. </w:t>
      </w:r>
      <w:r>
        <w:t>/изъято/</w:t>
      </w:r>
      <w:r w:rsidRPr="00E3042A">
        <w:t xml:space="preserve">, </w:t>
      </w:r>
      <w:r>
        <w:t>/изъято/</w:t>
      </w:r>
      <w:r w:rsidRPr="00E3042A">
        <w:t xml:space="preserve">, </w:t>
      </w:r>
      <w:r>
        <w:t>/изъято/</w:t>
      </w:r>
      <w:r w:rsidRPr="00E3042A">
        <w:t xml:space="preserve">, </w:t>
      </w:r>
      <w:r>
        <w:t>/изъято/</w:t>
      </w:r>
      <w:r w:rsidRPr="00E3042A">
        <w:t xml:space="preserve">, зарегистрированного по адресу: Республика Крым г. Керчь </w:t>
      </w:r>
      <w:r>
        <w:t>/изъято/</w:t>
      </w:r>
      <w:r w:rsidRPr="00E3042A">
        <w:t xml:space="preserve"> и </w:t>
      </w:r>
      <w:r w:rsidRPr="00E3042A">
        <w:t>проживающего</w:t>
      </w:r>
      <w:r w:rsidRPr="00E3042A">
        <w:t xml:space="preserve"> по адресу: Республика Крым г. Керчь, </w:t>
      </w:r>
      <w:r>
        <w:t>/изъято/</w:t>
      </w:r>
      <w:r w:rsidRPr="00E3042A">
        <w:t xml:space="preserve"> УСТАНОВИЛ:</w:t>
      </w:r>
    </w:p>
    <w:p w:rsidR="00AB3864" w:rsidRPr="00E3042A" w:rsidP="00AB3864">
      <w:pPr>
        <w:ind w:firstLine="567"/>
        <w:jc w:val="both"/>
      </w:pPr>
      <w:r w:rsidRPr="00E3042A">
        <w:t xml:space="preserve">Согласно протоколу об административном правонарушении </w:t>
      </w:r>
      <w:r>
        <w:t>/</w:t>
      </w:r>
      <w:r>
        <w:t>изъято/</w:t>
      </w:r>
      <w:r w:rsidRPr="00E3042A">
        <w:t xml:space="preserve"> от </w:t>
      </w:r>
      <w:r>
        <w:t>/изъято</w:t>
      </w:r>
      <w:r>
        <w:t>/</w:t>
      </w:r>
      <w:r w:rsidRPr="00E3042A">
        <w:t xml:space="preserve"> года, </w:t>
      </w:r>
      <w:r w:rsidRPr="00E3042A">
        <w:t>Голощенко</w:t>
      </w:r>
      <w:r w:rsidRPr="00E3042A">
        <w:t xml:space="preserve"> А.С. </w:t>
      </w:r>
      <w:r>
        <w:t>/изъято/</w:t>
      </w:r>
      <w:r w:rsidRPr="00E3042A">
        <w:t xml:space="preserve"> года в 21 час 50 минут по адресу: Республика Крым, г. Керчь, ул. </w:t>
      </w:r>
      <w:r>
        <w:t>/изъято/</w:t>
      </w:r>
      <w:r w:rsidRPr="00E3042A">
        <w:t xml:space="preserve">  управлял транспортным средством </w:t>
      </w:r>
      <w:r>
        <w:t>/</w:t>
      </w:r>
      <w:r>
        <w:t>изъято/</w:t>
      </w:r>
      <w:r w:rsidRPr="00E3042A">
        <w:t xml:space="preserve"> государственный регистрационный знак </w:t>
      </w:r>
      <w:r>
        <w:t>/изъято</w:t>
      </w:r>
      <w:r>
        <w:t>/</w:t>
      </w:r>
      <w:r w:rsidRPr="00E3042A">
        <w:t xml:space="preserve"> с признаками опьянения (неустойчивость позы), </w:t>
      </w:r>
      <w:r>
        <w:t>/изъято/</w:t>
      </w:r>
      <w:r w:rsidRPr="00E3042A">
        <w:t xml:space="preserve"> года в 22 часа 16 минут по адресу: Республика Крым, г. Керчь, </w:t>
      </w:r>
      <w:r>
        <w:t>/изъято/</w:t>
      </w:r>
      <w:r w:rsidRPr="00E3042A">
        <w:t xml:space="preserve">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Денисова С.В. не содержат уголовно-наказуемого деяния.</w:t>
      </w:r>
    </w:p>
    <w:p w:rsidR="00AB3864" w:rsidRPr="00E3042A" w:rsidP="00AB3864">
      <w:pPr>
        <w:ind w:firstLine="567"/>
        <w:jc w:val="both"/>
      </w:pPr>
      <w:r w:rsidRPr="00E3042A">
        <w:t xml:space="preserve">В судебном заседании </w:t>
      </w:r>
      <w:r w:rsidRPr="00E3042A">
        <w:t>Голощенко</w:t>
      </w:r>
      <w:r w:rsidRPr="00E3042A">
        <w:t xml:space="preserve"> А.С. с протоколом согласился, подтвердил, что от прохождения медицинского освидетельствования на состояние опьянения отказался, однако не согласен в части указания признака опьянения, на основании которого был направлен медицинское освидетельствование. Считает направление на медицинское освидетельствование безосновательным. Указал, что у него сахарный диабет и он колит инсулин.</w:t>
      </w:r>
    </w:p>
    <w:p w:rsidR="00AB3864" w:rsidRPr="00E3042A" w:rsidP="00AB3864">
      <w:pPr>
        <w:ind w:firstLine="567"/>
        <w:jc w:val="both"/>
      </w:pPr>
      <w:r w:rsidRPr="00E3042A">
        <w:t xml:space="preserve">Должностное лицо, составившее протокол об административном правонарушении – инспектор ДПС </w:t>
      </w:r>
      <w:r w:rsidRPr="00E3042A">
        <w:t>Гогуа</w:t>
      </w:r>
      <w:r w:rsidRPr="00E3042A">
        <w:t xml:space="preserve"> Т.Ф. в судебном заседании пояснил, что </w:t>
      </w:r>
      <w:r>
        <w:t>/изъято/</w:t>
      </w:r>
      <w:r w:rsidRPr="00E3042A">
        <w:t xml:space="preserve"> </w:t>
      </w:r>
      <w:r w:rsidRPr="00E3042A">
        <w:t>года</w:t>
      </w:r>
      <w:r w:rsidRPr="00E3042A">
        <w:t xml:space="preserve"> патрулировал с напарником в г. Керчи по ул. </w:t>
      </w:r>
      <w:r>
        <w:t>/изъято/</w:t>
      </w:r>
      <w:r w:rsidRPr="00E3042A">
        <w:t xml:space="preserve">. Было остановлено транспортное средство </w:t>
      </w:r>
      <w:r>
        <w:t>/изъято/</w:t>
      </w:r>
      <w:r w:rsidRPr="00E3042A">
        <w:t xml:space="preserve">  под управлением </w:t>
      </w:r>
      <w:r w:rsidRPr="00E3042A">
        <w:t>Голощенко</w:t>
      </w:r>
      <w:r w:rsidRPr="00E3042A">
        <w:t xml:space="preserve"> А.С.. При проверке документов был установлен признак опьянения. Водителю было предложено пройти освидетельствование на состояние алкогольного опьянения, он продул – алкогольное опьянение установлено не было. Далее водителю было предложено пройти медицинское освидетельствование на состояние опьянения. </w:t>
      </w:r>
      <w:r w:rsidRPr="00E3042A">
        <w:t>Голощенко</w:t>
      </w:r>
      <w:r w:rsidRPr="00E3042A">
        <w:t xml:space="preserve"> А.С. были разъяснены его права, весь порядок и нюансы прохождения освидетельствования. От прохождения медицинского освидетельствования </w:t>
      </w:r>
      <w:r w:rsidRPr="00E3042A">
        <w:t>Голощенко</w:t>
      </w:r>
      <w:r w:rsidRPr="00E3042A">
        <w:t xml:space="preserve"> А.С. отказался. Каких-либо замечаний при составлении процессуальных документов, от </w:t>
      </w:r>
      <w:r w:rsidRPr="00E3042A">
        <w:t>Голощенко</w:t>
      </w:r>
      <w:r w:rsidRPr="00E3042A">
        <w:t xml:space="preserve"> А.С. не поступало. На </w:t>
      </w:r>
      <w:r w:rsidRPr="00E3042A">
        <w:t>Голощенко</w:t>
      </w:r>
      <w:r w:rsidRPr="00E3042A">
        <w:t xml:space="preserve"> А.С. какого-либо морального воздействия не оказывалось, что подтверждается видеозаписью, приложенной к материалам дела.</w:t>
      </w:r>
    </w:p>
    <w:p w:rsidR="00AB3864" w:rsidRPr="00E3042A" w:rsidP="00AB3864">
      <w:pPr>
        <w:ind w:firstLine="567"/>
        <w:jc w:val="both"/>
      </w:pPr>
      <w:r w:rsidRPr="00E3042A">
        <w:t xml:space="preserve">Инспектор ДПС Лейман А.В., допрошенный в качестве свидетеля, в судебном заседании пояснил, что </w:t>
      </w:r>
      <w:r>
        <w:t>/</w:t>
      </w:r>
      <w:r>
        <w:t>изъято/</w:t>
      </w:r>
      <w:r w:rsidRPr="00E3042A">
        <w:t xml:space="preserve"> на улице </w:t>
      </w:r>
      <w:r>
        <w:t>/изъято</w:t>
      </w:r>
      <w:r>
        <w:t>/</w:t>
      </w:r>
      <w:r w:rsidRPr="00E3042A">
        <w:t xml:space="preserve"> нес службу на патрульном автомобиле с напарником </w:t>
      </w:r>
      <w:r w:rsidRPr="00E3042A">
        <w:t>Гогуа</w:t>
      </w:r>
      <w:r w:rsidRPr="00E3042A">
        <w:t xml:space="preserve"> Т.Ф.. Было остановлено транспортное средство </w:t>
      </w:r>
      <w:r>
        <w:t>/изъято/</w:t>
      </w:r>
      <w:r w:rsidRPr="00E3042A">
        <w:t xml:space="preserve"> под управлением </w:t>
      </w:r>
      <w:r w:rsidRPr="00E3042A">
        <w:t>Голощенко</w:t>
      </w:r>
      <w:r w:rsidRPr="00E3042A">
        <w:t xml:space="preserve"> А.С., при проверке документов был установлен один из признаков опьянения. Ему было предложено пройти освидетельствование на состояние алкогольного опьянения. Проходил или нет освидетельствование на месте </w:t>
      </w:r>
      <w:r w:rsidRPr="00E3042A">
        <w:t>Голощенко</w:t>
      </w:r>
      <w:r w:rsidRPr="00E3042A">
        <w:t xml:space="preserve"> А.С., не помнит. Далее водителю было предложено пройти медицинское освидетельствование на состояние опьянения. </w:t>
      </w:r>
      <w:r w:rsidRPr="00E3042A">
        <w:t>Голощенко</w:t>
      </w:r>
      <w:r w:rsidRPr="00E3042A">
        <w:t xml:space="preserve"> А.С. пояснил, что употребляет лекарственные препараты и отказался пройти медицинское освидетельствование. После отстранения от управления транспортным средством </w:t>
      </w:r>
      <w:r w:rsidRPr="00E3042A">
        <w:t>Голощенко</w:t>
      </w:r>
      <w:r w:rsidRPr="00E3042A">
        <w:t xml:space="preserve"> А.С. разъяснялись его права. Транспортное средство было передано собственнику автомобиля. На </w:t>
      </w:r>
      <w:r w:rsidRPr="00E3042A">
        <w:t>Голощенко</w:t>
      </w:r>
      <w:r w:rsidRPr="00E3042A">
        <w:t xml:space="preserve"> А.С. какого-либо морального воздействия не оказывалось, замечаний при оформлении процедуры освидетельствования от него не поступало.</w:t>
      </w:r>
    </w:p>
    <w:p w:rsidR="00AB3864" w:rsidRPr="00E3042A" w:rsidP="00AB3864">
      <w:pPr>
        <w:ind w:firstLine="567"/>
        <w:jc w:val="both"/>
      </w:pPr>
      <w:r w:rsidRPr="00E3042A">
        <w:t>Выслушав лицо, привлекаемое к административной ответственности, должностное лицо, составившее протокол, свидетеля, исследовав материалы дела об административном правонарушении, и оценив их в совокупности, мировой судья приходит к следующему.</w:t>
      </w:r>
    </w:p>
    <w:p w:rsidR="00AB3864" w:rsidRPr="00E3042A" w:rsidP="00AB3864">
      <w:pPr>
        <w:ind w:firstLine="567"/>
        <w:jc w:val="both"/>
        <w:rPr>
          <w:rFonts w:eastAsia="Calibri"/>
          <w:lang w:eastAsia="en-US"/>
        </w:rPr>
      </w:pPr>
      <w:r w:rsidRPr="00E3042A">
        <w:rPr>
          <w:rFonts w:eastAsia="Calibri"/>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B3864" w:rsidRPr="00E3042A" w:rsidP="00AB3864">
      <w:pPr>
        <w:ind w:firstLine="567"/>
        <w:jc w:val="both"/>
        <w:rPr>
          <w:rFonts w:eastAsia="Calibri"/>
          <w:lang w:eastAsia="en-US"/>
        </w:rPr>
      </w:pPr>
      <w:r w:rsidRPr="00E3042A">
        <w:rPr>
          <w:rFonts w:eastAsia="Calibri"/>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AB3864" w:rsidRPr="00E3042A" w:rsidP="00AB3864">
      <w:pPr>
        <w:ind w:firstLine="567"/>
        <w:jc w:val="both"/>
        <w:rPr>
          <w:rFonts w:eastAsia="Calibri"/>
          <w:lang w:eastAsia="en-US"/>
        </w:rPr>
      </w:pPr>
      <w:r w:rsidRPr="00E3042A">
        <w:rPr>
          <w:rFonts w:eastAsia="Calibri"/>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3864" w:rsidRPr="00E3042A" w:rsidP="00AB3864">
      <w:pPr>
        <w:ind w:firstLine="567"/>
        <w:jc w:val="both"/>
        <w:rPr>
          <w:rFonts w:eastAsia="Calibri"/>
          <w:lang w:eastAsia="en-US"/>
        </w:rPr>
      </w:pPr>
      <w:r w:rsidRPr="00E3042A">
        <w:rPr>
          <w:rFonts w:eastAsia="Calibri"/>
          <w:lang w:eastAsia="en-US"/>
        </w:rPr>
        <w:t xml:space="preserve">При рассмотрении дела судом установлено, что </w:t>
      </w:r>
      <w:r>
        <w:t>/изъято/</w:t>
      </w:r>
      <w:r w:rsidRPr="00E3042A">
        <w:t xml:space="preserve"> </w:t>
      </w:r>
      <w:r w:rsidRPr="00E3042A">
        <w:rPr>
          <w:rFonts w:eastAsia="Calibri"/>
          <w:lang w:eastAsia="en-US"/>
        </w:rPr>
        <w:t xml:space="preserve">года в 21 час 50 минут по адресу: Республика Крым, г. Керчь, ул. </w:t>
      </w:r>
      <w:r>
        <w:t>/изъято/</w:t>
      </w:r>
      <w:r w:rsidRPr="00E3042A">
        <w:t xml:space="preserve"> </w:t>
      </w:r>
      <w:r w:rsidRPr="00E3042A">
        <w:rPr>
          <w:rFonts w:eastAsia="Calibri"/>
          <w:lang w:eastAsia="en-US"/>
        </w:rPr>
        <w:t>Голощенко</w:t>
      </w:r>
      <w:r w:rsidRPr="00E3042A">
        <w:rPr>
          <w:rFonts w:eastAsia="Calibri"/>
          <w:lang w:eastAsia="en-US"/>
        </w:rPr>
        <w:t xml:space="preserve"> А.С. управлял транспортным средством </w:t>
      </w:r>
      <w:r>
        <w:t>/</w:t>
      </w:r>
      <w:r>
        <w:t>изъято/</w:t>
      </w:r>
      <w:r w:rsidRPr="00E3042A">
        <w:t xml:space="preserve"> </w:t>
      </w:r>
      <w:r w:rsidRPr="00E3042A">
        <w:rPr>
          <w:rFonts w:eastAsia="Calibri"/>
          <w:lang w:eastAsia="en-US"/>
        </w:rPr>
        <w:t xml:space="preserve">государственный регистрационный знак </w:t>
      </w:r>
      <w:r>
        <w:t>/изъято</w:t>
      </w:r>
      <w:r>
        <w:t>/</w:t>
      </w:r>
      <w:r w:rsidRPr="00E3042A">
        <w:t xml:space="preserve"> </w:t>
      </w:r>
      <w:r w:rsidRPr="00E3042A">
        <w:rPr>
          <w:rFonts w:eastAsia="Calibri"/>
          <w:lang w:eastAsia="en-US"/>
        </w:rPr>
        <w:t>с признаком опьянения.</w:t>
      </w:r>
    </w:p>
    <w:p w:rsidR="00AB3864" w:rsidRPr="00E3042A" w:rsidP="00AB3864">
      <w:pPr>
        <w:ind w:firstLine="567"/>
        <w:jc w:val="both"/>
        <w:rPr>
          <w:rFonts w:eastAsia="Calibri"/>
          <w:lang w:eastAsia="en-US"/>
        </w:rPr>
      </w:pPr>
      <w:r w:rsidRPr="00E3042A">
        <w:rPr>
          <w:rFonts w:eastAsia="Calibri"/>
          <w:lang w:eastAsia="en-US"/>
        </w:rPr>
        <w:t xml:space="preserve">Основанием полагать, что </w:t>
      </w:r>
      <w:r w:rsidRPr="00E3042A">
        <w:t>Голощенко</w:t>
      </w:r>
      <w:r w:rsidRPr="00E3042A">
        <w:t xml:space="preserve"> А.С. </w:t>
      </w:r>
      <w:r w:rsidRPr="00E3042A">
        <w:rPr>
          <w:rFonts w:eastAsia="Calibri"/>
          <w:lang w:eastAsia="en-US"/>
        </w:rPr>
        <w:t>находился в состоянии опьянения, явилось наличие у него признака опьянения – неустойчивость позы.</w:t>
      </w:r>
    </w:p>
    <w:p w:rsidR="00AB3864" w:rsidRPr="00E3042A" w:rsidP="00AB3864">
      <w:pPr>
        <w:ind w:firstLine="567"/>
        <w:jc w:val="both"/>
        <w:rPr>
          <w:rFonts w:eastAsia="Calibri"/>
          <w:lang w:eastAsia="en-US"/>
        </w:rPr>
      </w:pPr>
      <w:r w:rsidRPr="00E3042A">
        <w:rPr>
          <w:rFonts w:eastAsia="Calibri"/>
          <w:lang w:eastAsia="en-US"/>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AB3864" w:rsidRPr="00E3042A" w:rsidP="00AB3864">
      <w:pPr>
        <w:ind w:firstLine="567"/>
        <w:jc w:val="both"/>
        <w:rPr>
          <w:rFonts w:eastAsia="Calibri"/>
          <w:lang w:eastAsia="en-US"/>
        </w:rPr>
      </w:pPr>
      <w:r w:rsidRPr="00E3042A">
        <w:rPr>
          <w:rFonts w:eastAsia="Calibri"/>
          <w:lang w:eastAsia="en-US"/>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B3864" w:rsidRPr="00E3042A" w:rsidP="00AB3864">
      <w:pPr>
        <w:ind w:firstLine="567"/>
        <w:jc w:val="both"/>
        <w:rPr>
          <w:rFonts w:eastAsia="Calibri"/>
          <w:lang w:eastAsia="en-US"/>
        </w:rPr>
      </w:pPr>
      <w:r w:rsidRPr="00E3042A">
        <w:rPr>
          <w:rFonts w:eastAsia="Calibri"/>
          <w:lang w:eastAsia="en-US"/>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B3864" w:rsidRPr="00E3042A" w:rsidP="00AB3864">
      <w:pPr>
        <w:ind w:firstLine="567"/>
        <w:jc w:val="both"/>
        <w:rPr>
          <w:rFonts w:eastAsia="Calibri"/>
          <w:lang w:eastAsia="en-US"/>
        </w:rPr>
      </w:pPr>
      <w:r w:rsidRPr="00E3042A">
        <w:rPr>
          <w:rFonts w:eastAsia="Calibri"/>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AB3864" w:rsidRPr="00E3042A" w:rsidP="00AB3864">
      <w:pPr>
        <w:ind w:firstLine="567"/>
        <w:jc w:val="both"/>
        <w:rPr>
          <w:rFonts w:eastAsia="Calibri"/>
          <w:lang w:eastAsia="en-US"/>
        </w:rPr>
      </w:pPr>
      <w:r w:rsidRPr="00E3042A">
        <w:rPr>
          <w:rFonts w:eastAsia="Calibri"/>
          <w:lang w:eastAsia="en-US"/>
        </w:rPr>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AB3864" w:rsidRPr="00E3042A" w:rsidP="00AB3864">
      <w:pPr>
        <w:ind w:firstLine="567"/>
        <w:jc w:val="both"/>
        <w:rPr>
          <w:rFonts w:eastAsia="Calibri"/>
          <w:lang w:eastAsia="en-US"/>
        </w:rPr>
      </w:pPr>
      <w:r w:rsidRPr="00E3042A">
        <w:rPr>
          <w:rFonts w:eastAsia="Calibri"/>
          <w:lang w:eastAsia="en-US"/>
        </w:rPr>
        <w:t xml:space="preserve">Освидетельствованием на состояние алкогольного опьянения </w:t>
      </w:r>
      <w:r w:rsidRPr="00E3042A">
        <w:rPr>
          <w:rFonts w:eastAsia="Calibri"/>
          <w:lang w:eastAsia="en-US"/>
        </w:rPr>
        <w:t>Голощекно</w:t>
      </w:r>
      <w:r w:rsidRPr="00E3042A">
        <w:rPr>
          <w:rFonts w:eastAsia="Calibri"/>
          <w:lang w:eastAsia="en-US"/>
        </w:rPr>
        <w:t xml:space="preserve"> А.С.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состояние алкогольного опьянения не установлено, что подтверждается </w:t>
      </w:r>
      <w:r w:rsidRPr="00E3042A">
        <w:rPr>
          <w:rFonts w:eastAsia="Calibri"/>
          <w:lang w:eastAsia="en-US"/>
        </w:rPr>
        <w:t>Актом</w:t>
      </w:r>
      <w:r w:rsidRPr="00E3042A">
        <w:rPr>
          <w:rFonts w:eastAsia="Calibri"/>
          <w:lang w:eastAsia="en-US"/>
        </w:rPr>
        <w:t xml:space="preserve"> </w:t>
      </w:r>
      <w:r>
        <w:t>/изъято/</w:t>
      </w:r>
      <w:r w:rsidRPr="00E3042A">
        <w:t xml:space="preserve"> </w:t>
      </w:r>
      <w:r w:rsidRPr="00E3042A">
        <w:rPr>
          <w:rFonts w:eastAsia="Calibri"/>
          <w:lang w:eastAsia="en-US"/>
        </w:rPr>
        <w:t>освидетельствования на состояние алкогольного опьянения (л.д.4).</w:t>
      </w:r>
    </w:p>
    <w:p w:rsidR="00AB3864" w:rsidRPr="00E3042A" w:rsidP="00AB3864">
      <w:pPr>
        <w:ind w:firstLine="567"/>
        <w:jc w:val="both"/>
        <w:rPr>
          <w:rFonts w:eastAsia="Calibri"/>
          <w:lang w:eastAsia="en-US"/>
        </w:rPr>
      </w:pPr>
      <w:r w:rsidRPr="00E3042A">
        <w:rPr>
          <w:rFonts w:eastAsia="Calibri"/>
          <w:lang w:eastAsia="en-US"/>
        </w:rPr>
        <w:t>Согласно Постановлению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w:t>
      </w:r>
      <w:r w:rsidRPr="00E3042A">
        <w:rPr>
          <w:rFonts w:eastAsia="Calibri"/>
          <w:lang w:eastAsia="en-US"/>
        </w:rPr>
        <w:t xml:space="preserve"> установленном </w:t>
      </w:r>
      <w:r w:rsidRPr="00E3042A">
        <w:rPr>
          <w:rFonts w:eastAsia="Calibri"/>
          <w:lang w:eastAsia="en-US"/>
        </w:rPr>
        <w:t>порядке</w:t>
      </w:r>
      <w:r w:rsidRPr="00E3042A">
        <w:rPr>
          <w:rFonts w:eastAsia="Calibri"/>
          <w:lang w:eastAsia="en-US"/>
        </w:rPr>
        <w:t>.</w:t>
      </w:r>
    </w:p>
    <w:p w:rsidR="00AB3864" w:rsidRPr="00E3042A" w:rsidP="00AB3864">
      <w:pPr>
        <w:ind w:firstLine="567"/>
        <w:jc w:val="both"/>
        <w:rPr>
          <w:rFonts w:eastAsia="Calibri"/>
          <w:lang w:eastAsia="en-US"/>
        </w:rPr>
      </w:pPr>
      <w:r w:rsidRPr="00E3042A">
        <w:rPr>
          <w:rFonts w:eastAsia="Calibri"/>
          <w:lang w:eastAsia="en-US"/>
        </w:rPr>
        <w:t xml:space="preserve">Подпунктом 1 пункта 5 Порядка проведения медицинского освидетельствования на состояние опьянения (алкогольного, наркотического или иного токсического), </w:t>
      </w:r>
      <w:r w:rsidRPr="00E3042A">
        <w:rPr>
          <w:rFonts w:eastAsia="Calibri"/>
          <w:lang w:eastAsia="en-US"/>
        </w:rPr>
        <w:t>утвержденного приказом Министерства здравоохранения Российской Федерации от 18 декабря 2015 года N 933н, вступившего в силу, за исключением отдельных положений, с 26 марта 2016 года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w:t>
      </w:r>
      <w:r w:rsidRPr="00E3042A">
        <w:rPr>
          <w:rFonts w:eastAsia="Calibri"/>
          <w:lang w:eastAsia="en-US"/>
        </w:rPr>
        <w:t xml:space="preserve">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E3042A">
        <w:rPr>
          <w:rFonts w:eastAsia="Calibri"/>
          <w:lang w:eastAsia="en-US"/>
        </w:rPr>
        <w:t>контроля за</w:t>
      </w:r>
      <w:r w:rsidRPr="00E3042A">
        <w:rPr>
          <w:rFonts w:eastAsia="Calibri"/>
          <w:lang w:eastAsia="en-US"/>
        </w:rPr>
        <w:t xml:space="preserve"> безопасностью движения и эксплуатации транспортного средства соответствующего вида.</w:t>
      </w:r>
    </w:p>
    <w:p w:rsidR="00AB3864" w:rsidRPr="00E3042A" w:rsidP="00AB3864">
      <w:pPr>
        <w:ind w:firstLine="567"/>
        <w:jc w:val="both"/>
        <w:rPr>
          <w:rFonts w:eastAsia="Calibri"/>
          <w:lang w:eastAsia="en-US"/>
        </w:rPr>
      </w:pPr>
      <w:r w:rsidRPr="00E3042A">
        <w:rPr>
          <w:rFonts w:eastAsia="Calibri"/>
          <w:lang w:eastAsia="en-US"/>
        </w:rPr>
        <w:t xml:space="preserve">Направление </w:t>
      </w:r>
      <w:r w:rsidRPr="00E3042A">
        <w:t>Голощенко</w:t>
      </w:r>
      <w:r w:rsidRPr="00E3042A">
        <w:t xml:space="preserve"> А.С. </w:t>
      </w:r>
      <w:r w:rsidRPr="00E3042A">
        <w:rPr>
          <w:rFonts w:eastAsia="Calibri"/>
          <w:lang w:eastAsia="en-US"/>
        </w:rPr>
        <w:t xml:space="preserve">на медицинское </w:t>
      </w:r>
      <w:r w:rsidRPr="00E3042A">
        <w:rPr>
          <w:rFonts w:eastAsia="Calibri"/>
          <w:lang w:eastAsia="en-US"/>
        </w:rPr>
        <w:t>освидетельствование</w:t>
      </w:r>
      <w:r w:rsidRPr="00E3042A">
        <w:rPr>
          <w:rFonts w:eastAsia="Calibri"/>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AB3864" w:rsidRPr="00E3042A" w:rsidP="00AB3864">
      <w:pPr>
        <w:ind w:firstLine="567"/>
        <w:jc w:val="both"/>
        <w:rPr>
          <w:rFonts w:eastAsia="Calibri"/>
          <w:lang w:eastAsia="en-US"/>
        </w:rPr>
      </w:pPr>
      <w:r w:rsidRPr="00E3042A">
        <w:rPr>
          <w:rFonts w:eastAsia="Calibri"/>
          <w:lang w:eastAsia="en-US"/>
        </w:rPr>
        <w:t xml:space="preserve">В протоколе о направлении на медицинское освидетельствование на состояние опьянения </w:t>
      </w:r>
      <w:r w:rsidRPr="00E3042A">
        <w:t>Голощенко</w:t>
      </w:r>
      <w:r w:rsidRPr="00E3042A">
        <w:t xml:space="preserve"> А.С. </w:t>
      </w:r>
      <w:r w:rsidRPr="00E3042A">
        <w:rPr>
          <w:rFonts w:eastAsia="Calibri"/>
          <w:lang w:eastAsia="en-US"/>
        </w:rPr>
        <w:t>указал, что проходить медицинское освидетельствование на состояние опьянения отказывается,</w:t>
      </w:r>
      <w:r w:rsidRPr="00E3042A">
        <w:t xml:space="preserve"> </w:t>
      </w:r>
      <w:r w:rsidRPr="00E3042A">
        <w:rPr>
          <w:rFonts w:eastAsia="Calibri"/>
          <w:lang w:eastAsia="en-US"/>
        </w:rPr>
        <w:t>что подтвердил своей подписью, что усматривается из видеозаписи, приобщенной к материалам дела, а также не оспаривалось им в судебном заседании.</w:t>
      </w:r>
    </w:p>
    <w:p w:rsidR="00AB3864" w:rsidRPr="00E3042A" w:rsidP="00AB3864">
      <w:pPr>
        <w:ind w:firstLine="567"/>
        <w:jc w:val="both"/>
        <w:rPr>
          <w:rFonts w:eastAsia="Calibri"/>
          <w:lang w:eastAsia="en-US"/>
        </w:rPr>
      </w:pPr>
      <w:r w:rsidRPr="00E3042A">
        <w:rPr>
          <w:rFonts w:eastAsia="Calibri"/>
          <w:lang w:eastAsia="en-US"/>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AB3864" w:rsidRPr="00E3042A" w:rsidP="00AB3864">
      <w:pPr>
        <w:ind w:firstLine="567"/>
        <w:jc w:val="both"/>
        <w:rPr>
          <w:rFonts w:eastAsia="Calibri"/>
          <w:lang w:eastAsia="en-US"/>
        </w:rPr>
      </w:pPr>
      <w:r w:rsidRPr="00E3042A">
        <w:rPr>
          <w:rFonts w:eastAsia="Calibri"/>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AB3864" w:rsidRPr="00E3042A" w:rsidP="00AB3864">
      <w:pPr>
        <w:ind w:firstLine="567"/>
        <w:jc w:val="both"/>
        <w:rPr>
          <w:rFonts w:eastAsia="Calibri"/>
          <w:lang w:eastAsia="en-US"/>
        </w:rPr>
      </w:pPr>
      <w:r w:rsidRPr="00E3042A">
        <w:rPr>
          <w:rFonts w:eastAsia="Calibri"/>
          <w:lang w:eastAsia="en-US"/>
        </w:rPr>
        <w:t xml:space="preserve">Процедура освидетельствования </w:t>
      </w:r>
      <w:r w:rsidRPr="00E3042A">
        <w:rPr>
          <w:rFonts w:eastAsia="Calibri"/>
          <w:lang w:eastAsia="en-US"/>
        </w:rPr>
        <w:t>Голощенко</w:t>
      </w:r>
      <w:r w:rsidRPr="00E3042A">
        <w:rPr>
          <w:rFonts w:eastAsia="Calibri"/>
          <w:lang w:eastAsia="en-US"/>
        </w:rPr>
        <w:t xml:space="preserve"> А.С. зафиксирована на видеозапись, приобщённую к материалам дела.</w:t>
      </w:r>
    </w:p>
    <w:p w:rsidR="00AB3864" w:rsidRPr="00E3042A" w:rsidP="00AB3864">
      <w:pPr>
        <w:ind w:firstLine="567"/>
        <w:jc w:val="both"/>
        <w:rPr>
          <w:rFonts w:eastAsia="Calibri"/>
          <w:lang w:eastAsia="en-US"/>
        </w:rPr>
      </w:pPr>
      <w:r w:rsidRPr="00E3042A">
        <w:rPr>
          <w:rFonts w:eastAsia="Calibri"/>
          <w:lang w:eastAsia="en-US"/>
        </w:rPr>
        <w:t>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в судебном заседании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AB3864" w:rsidRPr="00E3042A" w:rsidP="00AB3864">
      <w:pPr>
        <w:ind w:firstLine="567"/>
        <w:jc w:val="both"/>
        <w:rPr>
          <w:rFonts w:eastAsia="Calibri"/>
          <w:lang w:eastAsia="en-US"/>
        </w:rPr>
      </w:pPr>
      <w:r w:rsidRPr="00E3042A">
        <w:rPr>
          <w:rFonts w:eastAsia="Calibri"/>
          <w:lang w:eastAsia="en-US"/>
        </w:rPr>
        <w:t xml:space="preserve">То обстоятельство, что </w:t>
      </w:r>
      <w:r w:rsidRPr="00E3042A">
        <w:rPr>
          <w:rFonts w:eastAsia="Calibri"/>
          <w:lang w:eastAsia="en-US"/>
        </w:rPr>
        <w:t>Голощенко</w:t>
      </w:r>
      <w:r w:rsidRPr="00E3042A">
        <w:rPr>
          <w:rFonts w:eastAsia="Calibri"/>
          <w:lang w:eastAsia="en-US"/>
        </w:rPr>
        <w:t xml:space="preserve"> А.С. не согласен с выявленным фактом наличия у него признака опьянения, не свидетельствует о незаконности требований должностного лица пройти медицинское освидетельствование на состояние опьянения.</w:t>
      </w:r>
    </w:p>
    <w:p w:rsidR="00AB3864" w:rsidRPr="00E3042A" w:rsidP="00AB3864">
      <w:pPr>
        <w:ind w:firstLine="567"/>
        <w:jc w:val="both"/>
      </w:pPr>
      <w:r w:rsidRPr="00E3042A">
        <w:t xml:space="preserve">На основании изложенного,  мировой судья приходит к выводу о том, что в действиях </w:t>
      </w:r>
      <w:r w:rsidRPr="00E3042A">
        <w:t>Голощенко</w:t>
      </w:r>
      <w:r w:rsidRPr="00E3042A">
        <w:t xml:space="preserve"> А.С.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3864" w:rsidRPr="00E3042A" w:rsidP="00AB3864">
      <w:pPr>
        <w:ind w:firstLine="567"/>
        <w:jc w:val="both"/>
      </w:pPr>
      <w:r w:rsidRPr="00E3042A">
        <w:t xml:space="preserve">Вина </w:t>
      </w:r>
      <w:r w:rsidRPr="00E3042A">
        <w:t>Голощенко</w:t>
      </w:r>
      <w:r w:rsidRPr="00E3042A">
        <w:t xml:space="preserve"> А.С. в совершении инкриминируемого административного правонарушения подтверждается:</w:t>
      </w:r>
    </w:p>
    <w:p w:rsidR="00AB3864" w:rsidRPr="00E3042A" w:rsidP="00AB3864">
      <w:pPr>
        <w:ind w:firstLine="567"/>
        <w:jc w:val="both"/>
      </w:pPr>
      <w:r w:rsidRPr="00E3042A">
        <w:t xml:space="preserve">- протоколом об административном правонарушении </w:t>
      </w:r>
      <w:r>
        <w:t>/</w:t>
      </w:r>
      <w:r>
        <w:t>изъято/</w:t>
      </w:r>
      <w:r w:rsidRPr="00E3042A">
        <w:t xml:space="preserve"> от </w:t>
      </w:r>
      <w:r>
        <w:t>/изъято</w:t>
      </w:r>
      <w:r>
        <w:t>/</w:t>
      </w:r>
      <w:r w:rsidRPr="00E3042A">
        <w:t xml:space="preserve"> года (л.д.2), в котором подробно изложены обстоятельства совершенного </w:t>
      </w:r>
      <w:r w:rsidRPr="00E3042A">
        <w:t>Голощенко</w:t>
      </w:r>
      <w:r w:rsidRPr="00E3042A">
        <w:t xml:space="preserve"> А.С. противоправного деяния с указанием времени и места его совершения;</w:t>
      </w:r>
    </w:p>
    <w:p w:rsidR="00AB3864" w:rsidRPr="00E3042A" w:rsidP="00AB3864">
      <w:pPr>
        <w:ind w:firstLine="567"/>
        <w:jc w:val="both"/>
      </w:pPr>
      <w:r w:rsidRPr="00E3042A">
        <w:t xml:space="preserve">- протоколом </w:t>
      </w:r>
      <w:r>
        <w:t>/</w:t>
      </w:r>
      <w:r>
        <w:t>изъято/</w:t>
      </w:r>
      <w:r w:rsidRPr="00E3042A">
        <w:t xml:space="preserve"> от </w:t>
      </w:r>
      <w:r>
        <w:t>/изъято</w:t>
      </w:r>
      <w:r>
        <w:t>/</w:t>
      </w:r>
      <w:r w:rsidRPr="00E3042A">
        <w:t xml:space="preserve"> года об отстранении от управления транспортным средством (л.д.3), из которого следует, что </w:t>
      </w:r>
      <w:r w:rsidRPr="00E3042A">
        <w:t>Голощенко</w:t>
      </w:r>
      <w:r w:rsidRPr="00E3042A">
        <w:t xml:space="preserve"> А.С. был отстранен от его управления </w:t>
      </w:r>
      <w:r w:rsidRPr="00E3042A">
        <w:t>в связи с наличием достаточных оснований полагать, что он находится в состоянии опьянения;</w:t>
      </w:r>
    </w:p>
    <w:p w:rsidR="00AB3864" w:rsidRPr="00E3042A" w:rsidP="00AB3864">
      <w:pPr>
        <w:ind w:firstLine="567"/>
        <w:jc w:val="both"/>
      </w:pPr>
      <w:r w:rsidRPr="00E3042A">
        <w:t xml:space="preserve">- актом </w:t>
      </w:r>
      <w:r>
        <w:t>/</w:t>
      </w:r>
      <w:r>
        <w:t>изъято/</w:t>
      </w:r>
      <w:r w:rsidRPr="00E3042A">
        <w:t xml:space="preserve"> от </w:t>
      </w:r>
      <w:r>
        <w:t>/изъято</w:t>
      </w:r>
      <w:r>
        <w:t>/</w:t>
      </w:r>
      <w:r w:rsidRPr="00E3042A">
        <w:t xml:space="preserve"> года освидетельствования на состояние алкогольного опьянения (л.д.4), из которого следует, что освидетельствованием на состояние алкогольного опьянения </w:t>
      </w:r>
      <w:r w:rsidRPr="00E3042A">
        <w:t>Голощенко</w:t>
      </w:r>
      <w:r w:rsidRPr="00E3042A">
        <w:t xml:space="preserve"> А.С. алкогольное опьянение не установлено.</w:t>
      </w:r>
    </w:p>
    <w:p w:rsidR="00AB3864" w:rsidRPr="00E3042A" w:rsidP="00AB3864">
      <w:pPr>
        <w:ind w:firstLine="567"/>
        <w:jc w:val="both"/>
      </w:pPr>
      <w:r w:rsidRPr="00E3042A">
        <w:t xml:space="preserve">- протоколом </w:t>
      </w:r>
      <w:r>
        <w:t>/</w:t>
      </w:r>
      <w:r>
        <w:t>изъято/</w:t>
      </w:r>
      <w:r w:rsidRPr="00E3042A">
        <w:t xml:space="preserve"> от </w:t>
      </w:r>
      <w:r>
        <w:t>/изъято</w:t>
      </w:r>
      <w:r>
        <w:t>/</w:t>
      </w:r>
      <w:r w:rsidRPr="00E3042A">
        <w:t xml:space="preserve"> года о направлении на медицинское освидетельствование на состояние опьянения (л.д.5), из которого следует, что </w:t>
      </w:r>
      <w:r w:rsidRPr="00E3042A">
        <w:t>Голощенко</w:t>
      </w:r>
      <w:r w:rsidRPr="00E3042A">
        <w:t xml:space="preserve"> А.С. при наличии признаков опьянения в виде неустойчивости позы, от прохождения медицинского освидетельствования на состояние опьянения отказался;</w:t>
      </w:r>
    </w:p>
    <w:p w:rsidR="00AB3864" w:rsidRPr="00E3042A" w:rsidP="00AB3864">
      <w:pPr>
        <w:ind w:firstLine="567"/>
        <w:jc w:val="both"/>
      </w:pPr>
      <w:r w:rsidRPr="00E3042A">
        <w:t xml:space="preserve">- видеозаписью, из которой усматривается, что </w:t>
      </w:r>
      <w:r w:rsidRPr="00E3042A">
        <w:t>Голощенко</w:t>
      </w:r>
      <w:r w:rsidRPr="00E3042A">
        <w:t xml:space="preserve"> А.С. пройти медицинское освидетельствование на состояние опьянения отказался (л.д.11). </w:t>
      </w:r>
    </w:p>
    <w:p w:rsidR="00AB3864" w:rsidRPr="00E3042A" w:rsidP="00AB3864">
      <w:pPr>
        <w:ind w:firstLine="567"/>
        <w:jc w:val="both"/>
      </w:pPr>
      <w:r w:rsidRPr="00E3042A">
        <w:t>- справкой начальника ОГИБДД УМВД России по г. Керчи (л.д.7).</w:t>
      </w:r>
    </w:p>
    <w:p w:rsidR="00AB3864" w:rsidRPr="00E3042A" w:rsidP="00AB3864">
      <w:pPr>
        <w:ind w:firstLine="567"/>
        <w:jc w:val="both"/>
      </w:pPr>
      <w:r w:rsidRPr="00E3042A">
        <w:t xml:space="preserve">При таких обстоятельствах мировой судья считает доказанной вину </w:t>
      </w:r>
      <w:r w:rsidRPr="00E3042A">
        <w:t>Голощенко</w:t>
      </w:r>
      <w:r w:rsidRPr="00E3042A">
        <w:t xml:space="preserve"> А.С.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AB3864" w:rsidRPr="00E3042A" w:rsidP="00AB3864">
      <w:pPr>
        <w:ind w:firstLine="567"/>
        <w:jc w:val="both"/>
      </w:pPr>
      <w:r w:rsidRPr="00E3042A">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3864" w:rsidRPr="00E3042A" w:rsidP="00AB3864">
      <w:pPr>
        <w:shd w:val="clear" w:color="auto" w:fill="FFFFFF"/>
        <w:autoSpaceDE w:val="0"/>
        <w:autoSpaceDN w:val="0"/>
        <w:adjustRightInd w:val="0"/>
        <w:ind w:firstLine="567"/>
        <w:jc w:val="both"/>
      </w:pPr>
      <w:r w:rsidRPr="00E3042A">
        <w:t xml:space="preserve">Обстоятельств, смягчающих либо отягчающих административную ответственность </w:t>
      </w:r>
      <w:r w:rsidRPr="00E3042A">
        <w:t>Голощенко</w:t>
      </w:r>
      <w:r w:rsidRPr="00E3042A">
        <w:t xml:space="preserve"> А.С., мировым судьей не установлено.</w:t>
      </w:r>
    </w:p>
    <w:p w:rsidR="00AB3864" w:rsidRPr="00E3042A" w:rsidP="00AB3864">
      <w:pPr>
        <w:shd w:val="clear" w:color="auto" w:fill="FFFFFF"/>
        <w:autoSpaceDE w:val="0"/>
        <w:autoSpaceDN w:val="0"/>
        <w:adjustRightInd w:val="0"/>
        <w:ind w:firstLine="567"/>
        <w:jc w:val="both"/>
      </w:pPr>
      <w:r w:rsidRPr="00E3042A">
        <w:t xml:space="preserve">С учетом изложенного мировой судья считает необходимым назначить </w:t>
      </w:r>
      <w:r w:rsidRPr="00E3042A">
        <w:t>Голощенко</w:t>
      </w:r>
      <w:r w:rsidRPr="00E3042A">
        <w:t xml:space="preserve"> А.С.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3864" w:rsidRPr="00E3042A" w:rsidP="00AB3864">
      <w:pPr>
        <w:shd w:val="clear" w:color="auto" w:fill="FFFFFF"/>
        <w:autoSpaceDE w:val="0"/>
        <w:autoSpaceDN w:val="0"/>
        <w:adjustRightInd w:val="0"/>
        <w:ind w:firstLine="567"/>
        <w:jc w:val="both"/>
      </w:pPr>
      <w:r w:rsidRPr="00E3042A">
        <w:t xml:space="preserve">На основании </w:t>
      </w:r>
      <w:r w:rsidRPr="00E3042A">
        <w:t>изложенного</w:t>
      </w:r>
      <w:r w:rsidRPr="00E3042A">
        <w:t xml:space="preserve">, руководствуясь </w:t>
      </w:r>
      <w:r w:rsidRPr="00E3042A">
        <w:t>ст.ст</w:t>
      </w:r>
      <w:r w:rsidRPr="00E3042A">
        <w:t>. 29.9, 29.10, 29.11, 30.2, 30.3 КоАП РФ, мировой судья,</w:t>
      </w:r>
    </w:p>
    <w:p w:rsidR="00AB3864" w:rsidRPr="00E3042A" w:rsidP="00AB3864">
      <w:pPr>
        <w:spacing w:before="120" w:after="120"/>
        <w:jc w:val="center"/>
      </w:pPr>
      <w:r w:rsidRPr="00E3042A">
        <w:t>ПОСТАНОВИЛ:</w:t>
      </w:r>
    </w:p>
    <w:p w:rsidR="00AB3864" w:rsidRPr="00E3042A" w:rsidP="00AB3864">
      <w:pPr>
        <w:ind w:firstLine="567"/>
        <w:jc w:val="both"/>
      </w:pPr>
      <w:r w:rsidRPr="00E3042A">
        <w:t xml:space="preserve">Признать </w:t>
      </w:r>
      <w:r w:rsidRPr="00E3042A">
        <w:t>Голощенко</w:t>
      </w:r>
      <w:r w:rsidRPr="00E3042A">
        <w:t xml:space="preserve"> </w:t>
      </w:r>
      <w:r>
        <w:t>А.С.</w:t>
      </w:r>
      <w:r w:rsidRPr="00E3042A">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AB3864" w:rsidRPr="00E3042A" w:rsidP="00AB3864">
      <w:pPr>
        <w:ind w:firstLine="567"/>
        <w:jc w:val="both"/>
      </w:pPr>
      <w:r w:rsidRPr="00E3042A">
        <w:t xml:space="preserve">Разъяснить </w:t>
      </w:r>
      <w:r w:rsidRPr="00E3042A">
        <w:t>Голощенко</w:t>
      </w:r>
      <w:r w:rsidRPr="00E3042A">
        <w:t xml:space="preserve"> А.С., что административный штраф должен быть уплачен не позднее 60 дней со дня вступления постановления в законную силу по следующим реквизитам:</w:t>
      </w:r>
    </w:p>
    <w:p w:rsidR="00AB3864" w:rsidRPr="00E3042A" w:rsidP="00AB3864">
      <w:pPr>
        <w:ind w:firstLine="567"/>
        <w:jc w:val="both"/>
      </w:pPr>
      <w:r w:rsidRPr="00E3042A">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w:t>
      </w:r>
      <w:r>
        <w:t>/изъято/</w:t>
      </w:r>
      <w:r w:rsidRPr="00E3042A">
        <w:t>.</w:t>
      </w:r>
    </w:p>
    <w:p w:rsidR="00AB3864" w:rsidRPr="00E3042A" w:rsidP="00AB3864">
      <w:pPr>
        <w:ind w:firstLine="567"/>
        <w:jc w:val="both"/>
        <w:rPr>
          <w:color w:val="000000"/>
        </w:rPr>
      </w:pPr>
      <w:r w:rsidRPr="00E3042A">
        <w:rPr>
          <w:color w:val="000000"/>
        </w:rPr>
        <w:t xml:space="preserve">Разъяснить </w:t>
      </w:r>
      <w:r w:rsidRPr="00E3042A">
        <w:t>Голощенко</w:t>
      </w:r>
      <w:r w:rsidRPr="00E3042A">
        <w:t xml:space="preserve"> А.С., </w:t>
      </w:r>
      <w:r w:rsidRPr="00E3042A">
        <w:rPr>
          <w:color w:val="000000"/>
        </w:rPr>
        <w:t>что оригинал документа, подтверждающего уплату административного штрафа, необходимо направить мировому судье, вынесшему постановление.</w:t>
      </w:r>
    </w:p>
    <w:p w:rsidR="00AB3864" w:rsidRPr="00E3042A" w:rsidP="00AB3864">
      <w:pPr>
        <w:ind w:firstLine="567"/>
        <w:jc w:val="both"/>
        <w:rPr>
          <w:color w:val="000000"/>
        </w:rPr>
      </w:pPr>
      <w:r w:rsidRPr="00E3042A">
        <w:rPr>
          <w:color w:val="000000"/>
        </w:rPr>
        <w:t xml:space="preserve">Разъяснить </w:t>
      </w:r>
      <w:r w:rsidRPr="00E3042A">
        <w:t>Голощенко</w:t>
      </w:r>
      <w:r w:rsidRPr="00E3042A">
        <w:t xml:space="preserve"> А.С. </w:t>
      </w:r>
      <w:r w:rsidRPr="00E3042A">
        <w:rPr>
          <w:color w:val="000000"/>
        </w:rPr>
        <w:t>положения ч.1 ст.20.25 КоАП РФ, согласно которым</w:t>
      </w:r>
      <w:r w:rsidRPr="00E3042A">
        <w:rPr>
          <w:bCs/>
          <w:color w:val="000000"/>
        </w:rPr>
        <w:t xml:space="preserve"> неуплата административного штрафа в установленный срок влечет </w:t>
      </w:r>
      <w:r w:rsidRPr="00E3042A">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3864" w:rsidRPr="00E3042A" w:rsidP="00AB3864">
      <w:pPr>
        <w:ind w:firstLine="567"/>
        <w:jc w:val="both"/>
      </w:pPr>
      <w:r w:rsidRPr="00E3042A">
        <w:t xml:space="preserve">В соответствии со ст.32.7 КоАП РФ разъяснить </w:t>
      </w:r>
      <w:r w:rsidRPr="00E3042A">
        <w:t>Голощенко</w:t>
      </w:r>
      <w:r w:rsidRPr="00E3042A">
        <w:t xml:space="preserve"> А.С.,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3864" w:rsidRPr="00E3042A" w:rsidP="00AB3864">
      <w:pPr>
        <w:ind w:firstLine="567"/>
        <w:jc w:val="both"/>
      </w:pPr>
      <w:r w:rsidRPr="00E3042A">
        <w:t xml:space="preserve">Разъяснить </w:t>
      </w:r>
      <w:r w:rsidRPr="00E3042A">
        <w:t>Голощенко</w:t>
      </w:r>
      <w:r w:rsidRPr="00E3042A">
        <w:t xml:space="preserve"> А.С., что в силу п.1.1 ст. 32.7 КоАП РФ в течение трех рабочих дней со дня вступления в законную силу постановления о назначении административного </w:t>
      </w:r>
      <w:r w:rsidRPr="00E3042A">
        <w:t>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E3042A">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3864" w:rsidRPr="00E3042A" w:rsidP="00AB3864">
      <w:pPr>
        <w:ind w:firstLine="567"/>
        <w:jc w:val="both"/>
      </w:pPr>
      <w:r w:rsidRPr="00E3042A">
        <w:t xml:space="preserve">Разъяснить </w:t>
      </w:r>
      <w:r w:rsidRPr="00E3042A">
        <w:t>Голощенко</w:t>
      </w:r>
      <w:r w:rsidRPr="00E3042A">
        <w:t xml:space="preserve"> А.С.,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3864" w:rsidRPr="00E3042A" w:rsidP="00AB3864">
      <w:pPr>
        <w:ind w:firstLine="567"/>
        <w:jc w:val="both"/>
      </w:pPr>
      <w:r w:rsidRPr="00E3042A">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AB3864" w:rsidRPr="00E3042A" w:rsidP="00AB3864">
      <w:pPr>
        <w:ind w:firstLine="567"/>
        <w:jc w:val="both"/>
      </w:pPr>
    </w:p>
    <w:p w:rsidR="00AB3864" w:rsidP="00AB3864">
      <w:pPr>
        <w:ind w:firstLine="567"/>
        <w:jc w:val="both"/>
        <w:rPr>
          <w:bCs/>
        </w:rPr>
      </w:pPr>
      <w:r w:rsidRPr="00E3042A">
        <w:rPr>
          <w:bCs/>
        </w:rPr>
        <w:t>Мировой судья</w:t>
      </w:r>
      <w:r w:rsidRPr="00E3042A">
        <w:rPr>
          <w:bCs/>
        </w:rPr>
        <w:tab/>
      </w:r>
      <w:r w:rsidRPr="00E3042A">
        <w:rPr>
          <w:bCs/>
        </w:rPr>
        <w:tab/>
        <w:t xml:space="preserve">                             </w:t>
      </w:r>
      <w:r w:rsidRPr="00E3042A">
        <w:rPr>
          <w:bCs/>
        </w:rPr>
        <w:tab/>
      </w:r>
      <w:r w:rsidRPr="00E3042A">
        <w:rPr>
          <w:bCs/>
        </w:rPr>
        <w:tab/>
      </w:r>
      <w:r w:rsidRPr="00E3042A">
        <w:rPr>
          <w:bCs/>
        </w:rPr>
        <w:tab/>
        <w:t>Полищук Е.Д.</w:t>
      </w:r>
    </w:p>
    <w:p w:rsidR="00AB3864" w:rsidP="00AB3864">
      <w:pPr>
        <w:ind w:firstLine="567"/>
        <w:jc w:val="both"/>
        <w:rPr>
          <w:bCs/>
        </w:rPr>
      </w:pPr>
    </w:p>
    <w:p w:rsidR="00AB3864" w:rsidRPr="00E3042A" w:rsidP="00AB3864">
      <w:pPr>
        <w:ind w:firstLine="567"/>
        <w:jc w:val="both"/>
        <w:rPr>
          <w:bCs/>
        </w:rPr>
      </w:pPr>
      <w:r w:rsidRPr="00E3042A">
        <w:rPr>
          <w:bCs/>
        </w:rPr>
        <w:tab/>
      </w:r>
      <w:r w:rsidRPr="00E3042A">
        <w:rPr>
          <w:bCs/>
        </w:rPr>
        <w:tab/>
      </w:r>
      <w:r w:rsidRPr="00E3042A">
        <w:rPr>
          <w:bCs/>
        </w:rPr>
        <w:tab/>
      </w:r>
      <w:r w:rsidRPr="00E3042A">
        <w:rPr>
          <w:bCs/>
        </w:rPr>
        <w:tab/>
      </w:r>
      <w:r w:rsidRPr="00E3042A">
        <w:rPr>
          <w:bCs/>
        </w:rPr>
        <w:tab/>
      </w:r>
      <w:r w:rsidRPr="00E3042A">
        <w:rPr>
          <w:bCs/>
        </w:rPr>
        <w:tab/>
      </w:r>
      <w:r w:rsidRPr="00E3042A">
        <w:rPr>
          <w:bCs/>
        </w:rPr>
        <w:tab/>
      </w:r>
      <w:r w:rsidRPr="00E3042A">
        <w:rPr>
          <w:bCs/>
        </w:rPr>
        <w:tab/>
        <w:t xml:space="preserve"> </w:t>
      </w:r>
    </w:p>
    <w:p w:rsidR="006A6699"/>
    <w:sectPr w:rsidSect="008E7F25">
      <w:headerReference w:type="default" r:id="rId4"/>
      <w:pgSz w:w="11906" w:h="16838"/>
      <w:pgMar w:top="426"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66"/>
    <w:rsid w:val="00222C66"/>
    <w:rsid w:val="006A6699"/>
    <w:rsid w:val="00896307"/>
    <w:rsid w:val="00AB3864"/>
    <w:rsid w:val="00D233A4"/>
    <w:rsid w:val="00E304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6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AB3864"/>
    <w:pPr>
      <w:tabs>
        <w:tab w:val="center" w:pos="4677"/>
        <w:tab w:val="right" w:pos="9355"/>
      </w:tabs>
    </w:pPr>
  </w:style>
  <w:style w:type="character" w:customStyle="1" w:styleId="a">
    <w:name w:val="Верхний колонтитул Знак"/>
    <w:basedOn w:val="DefaultParagraphFont"/>
    <w:link w:val="Header"/>
    <w:uiPriority w:val="99"/>
    <w:rsid w:val="00AB38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