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4DA8" w:rsidRPr="00150849" w:rsidP="005D4DA8">
      <w:pPr>
        <w:pStyle w:val="NoSpacing"/>
        <w:ind w:left="6372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Pr="00150849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150849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>
        <w:rPr>
          <w:rFonts w:ascii="Times New Roman" w:hAnsi="Times New Roman"/>
          <w:b/>
          <w:sz w:val="26"/>
          <w:szCs w:val="26"/>
          <w:lang w:val="uk-UA"/>
        </w:rPr>
        <w:t>46</w:t>
      </w:r>
      <w:r w:rsidRPr="00150849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108</w:t>
      </w:r>
      <w:r w:rsidRPr="00150849">
        <w:rPr>
          <w:rFonts w:ascii="Times New Roman" w:hAnsi="Times New Roman"/>
          <w:b/>
          <w:sz w:val="26"/>
          <w:szCs w:val="26"/>
          <w:lang w:val="uk-UA"/>
        </w:rPr>
        <w:t>/2021</w:t>
      </w:r>
    </w:p>
    <w:p w:rsidR="005D4DA8" w:rsidRPr="00150849" w:rsidP="005D4DA8">
      <w:pPr>
        <w:pStyle w:val="NoSpacing"/>
        <w:tabs>
          <w:tab w:val="left" w:pos="6958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 w:rsidR="005D4DA8" w:rsidRPr="00150849" w:rsidP="005D4DA8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50849">
        <w:rPr>
          <w:rFonts w:ascii="Times New Roman" w:hAnsi="Times New Roman"/>
          <w:b/>
          <w:sz w:val="26"/>
          <w:szCs w:val="26"/>
        </w:rPr>
        <w:t>ПОСТАНОВЛЕНИЕ</w:t>
      </w:r>
    </w:p>
    <w:p w:rsidR="005D4DA8" w:rsidRPr="00150849" w:rsidP="005D4DA8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150849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5D4DA8" w:rsidRPr="00150849" w:rsidP="005D4DA8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5D4DA8" w:rsidRPr="00150849" w:rsidP="005D4DA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 апреля </w:t>
      </w:r>
      <w:r w:rsidRPr="00150849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150849">
        <w:rPr>
          <w:rFonts w:ascii="Times New Roman" w:hAnsi="Times New Roman"/>
          <w:sz w:val="26"/>
          <w:szCs w:val="26"/>
        </w:rPr>
        <w:t xml:space="preserve"> года                                                                                             г. Керчь</w:t>
      </w:r>
    </w:p>
    <w:p w:rsidR="005D4DA8" w:rsidRPr="00150849" w:rsidP="005D4DA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D4DA8" w:rsidRPr="005659A1" w:rsidP="005D4DA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659A1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  <w:r w:rsidRPr="005659A1" w:rsidR="005659A1">
        <w:rPr>
          <w:rFonts w:ascii="Times New Roman" w:hAnsi="Times New Roman"/>
          <w:sz w:val="26"/>
          <w:szCs w:val="26"/>
        </w:rPr>
        <w:t>исполняя обязанности мирового судьи судебного участка №46 Керченского судебного района (городской округ Керчь) Республики Крым</w:t>
      </w:r>
    </w:p>
    <w:p w:rsidR="005D4DA8" w:rsidRPr="005659A1" w:rsidP="005D4DA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659A1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 w:rsidRPr="005659A1" w:rsidR="005659A1">
        <w:rPr>
          <w:rFonts w:ascii="Times New Roman" w:hAnsi="Times New Roman"/>
          <w:sz w:val="26"/>
          <w:szCs w:val="26"/>
        </w:rPr>
        <w:t>Игнатенко А.А.,</w:t>
      </w:r>
    </w:p>
    <w:p w:rsidR="005D4DA8" w:rsidRPr="00150849" w:rsidP="005D4DA8">
      <w:pPr>
        <w:ind w:firstLine="708"/>
        <w:jc w:val="both"/>
        <w:rPr>
          <w:sz w:val="26"/>
          <w:szCs w:val="26"/>
        </w:rPr>
      </w:pPr>
      <w:r w:rsidRPr="00150849">
        <w:rPr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5D4DA8" w:rsidRPr="00150849" w:rsidP="005D4DA8">
      <w:pPr>
        <w:ind w:left="1416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Игнатенко А.А.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</w:p>
    <w:p w:rsidR="005D4DA8" w:rsidRPr="00150849" w:rsidP="005D4DA8">
      <w:pPr>
        <w:ind w:firstLine="708"/>
        <w:jc w:val="both"/>
        <w:rPr>
          <w:b/>
          <w:bCs/>
          <w:sz w:val="26"/>
          <w:szCs w:val="26"/>
        </w:rPr>
      </w:pPr>
      <w:r w:rsidRPr="00150849">
        <w:rPr>
          <w:color w:val="000000"/>
          <w:sz w:val="26"/>
          <w:szCs w:val="26"/>
        </w:rPr>
        <w:t>привлекаемого</w:t>
      </w:r>
      <w:r w:rsidRPr="00150849">
        <w:rPr>
          <w:color w:val="000000"/>
          <w:sz w:val="26"/>
          <w:szCs w:val="26"/>
        </w:rPr>
        <w:t xml:space="preserve"> к административной ответственности по части 2 статьи 12.26. Кодекса Российской Федерации об административных правонарушениях (далее КоАП РФ),</w:t>
      </w:r>
    </w:p>
    <w:p w:rsidR="005D4DA8" w:rsidRPr="00150849" w:rsidP="005D4DA8">
      <w:pPr>
        <w:jc w:val="center"/>
        <w:rPr>
          <w:b/>
          <w:bCs/>
          <w:sz w:val="26"/>
          <w:szCs w:val="26"/>
        </w:rPr>
      </w:pPr>
    </w:p>
    <w:p w:rsidR="005D4DA8" w:rsidRPr="00150849" w:rsidP="005D4DA8">
      <w:pPr>
        <w:jc w:val="center"/>
        <w:rPr>
          <w:b/>
          <w:bCs/>
          <w:sz w:val="26"/>
          <w:szCs w:val="26"/>
        </w:rPr>
      </w:pPr>
      <w:r w:rsidRPr="00150849">
        <w:rPr>
          <w:b/>
          <w:bCs/>
          <w:sz w:val="26"/>
          <w:szCs w:val="26"/>
        </w:rPr>
        <w:t>УСТАНОВИЛ:</w:t>
      </w:r>
    </w:p>
    <w:p w:rsidR="005D4DA8" w:rsidRPr="00150849" w:rsidP="005D4DA8">
      <w:pPr>
        <w:jc w:val="center"/>
        <w:rPr>
          <w:b/>
          <w:bCs/>
          <w:sz w:val="26"/>
          <w:szCs w:val="26"/>
        </w:rPr>
      </w:pPr>
    </w:p>
    <w:p w:rsidR="005D4DA8" w:rsidRPr="00150849" w:rsidP="005D4DA8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Игнатенко А.А. </w:t>
      </w:r>
      <w:r w:rsidRPr="00150849">
        <w:rPr>
          <w:rFonts w:ascii="Times New Roman" w:hAnsi="Times New Roman" w:cs="Times New Roman"/>
          <w:sz w:val="26"/>
          <w:szCs w:val="26"/>
        </w:rPr>
        <w:t>привлекается к административной ответственности по ч.2 ст.12.26 КоАП РФ.</w:t>
      </w:r>
    </w:p>
    <w:p w:rsidR="005D4DA8" w:rsidRPr="00150849" w:rsidP="005D4DA8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49">
        <w:rPr>
          <w:rFonts w:ascii="Times New Roman" w:hAnsi="Times New Roman" w:cs="Times New Roman"/>
          <w:sz w:val="26"/>
          <w:szCs w:val="26"/>
        </w:rPr>
        <w:t>Согласно протоколу об администра</w:t>
      </w:r>
      <w:r w:rsidR="0008750D">
        <w:rPr>
          <w:rFonts w:ascii="Times New Roman" w:hAnsi="Times New Roman" w:cs="Times New Roman"/>
          <w:sz w:val="26"/>
          <w:szCs w:val="26"/>
        </w:rPr>
        <w:t xml:space="preserve">тивном правонарушении /изъято/ </w:t>
      </w:r>
      <w:r w:rsidRPr="00150849">
        <w:rPr>
          <w:rFonts w:ascii="Times New Roman" w:hAnsi="Times New Roman" w:cs="Times New Roman"/>
          <w:sz w:val="26"/>
          <w:szCs w:val="26"/>
        </w:rPr>
        <w:t>(</w:t>
      </w:r>
      <w:r w:rsidRPr="00150849">
        <w:rPr>
          <w:rFonts w:ascii="Times New Roman" w:hAnsi="Times New Roman" w:cs="Times New Roman"/>
          <w:sz w:val="26"/>
          <w:szCs w:val="26"/>
        </w:rPr>
        <w:t>л.д</w:t>
      </w:r>
      <w:r w:rsidRPr="00150849">
        <w:rPr>
          <w:rFonts w:ascii="Times New Roman" w:hAnsi="Times New Roman" w:cs="Times New Roman"/>
          <w:sz w:val="26"/>
          <w:szCs w:val="26"/>
        </w:rPr>
        <w:t xml:space="preserve">. 1), </w:t>
      </w:r>
      <w:r w:rsidR="005659A1">
        <w:rPr>
          <w:rFonts w:ascii="Times New Roman" w:hAnsi="Times New Roman" w:cs="Times New Roman"/>
          <w:sz w:val="26"/>
          <w:szCs w:val="26"/>
        </w:rPr>
        <w:t>Игнатенко А.А.</w:t>
      </w:r>
      <w:r w:rsidR="005D6DDF">
        <w:rPr>
          <w:rFonts w:ascii="Times New Roman" w:hAnsi="Times New Roman" w:cs="Times New Roman"/>
          <w:sz w:val="26"/>
          <w:szCs w:val="26"/>
        </w:rPr>
        <w:t xml:space="preserve"> </w:t>
      </w:r>
      <w:r w:rsidR="0008750D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150849">
        <w:rPr>
          <w:rFonts w:ascii="Times New Roman" w:hAnsi="Times New Roman" w:cs="Times New Roman"/>
          <w:sz w:val="26"/>
          <w:szCs w:val="26"/>
        </w:rPr>
        <w:t>управ</w:t>
      </w:r>
      <w:r w:rsidR="0008750D">
        <w:rPr>
          <w:rFonts w:ascii="Times New Roman" w:hAnsi="Times New Roman" w:cs="Times New Roman"/>
          <w:sz w:val="26"/>
          <w:szCs w:val="26"/>
        </w:rPr>
        <w:t xml:space="preserve">лял автотранспортным средством /изъято/ </w:t>
      </w:r>
      <w:r w:rsidR="005D6DDF">
        <w:rPr>
          <w:rFonts w:ascii="Times New Roman" w:hAnsi="Times New Roman" w:cs="Times New Roman"/>
          <w:sz w:val="26"/>
          <w:szCs w:val="26"/>
        </w:rPr>
        <w:t xml:space="preserve"> </w:t>
      </w:r>
      <w:r w:rsidRPr="00150849">
        <w:rPr>
          <w:rFonts w:ascii="Times New Roman" w:hAnsi="Times New Roman" w:cs="Times New Roman"/>
          <w:sz w:val="26"/>
          <w:szCs w:val="26"/>
        </w:rPr>
        <w:t xml:space="preserve">с государственным регистрационным знаком </w:t>
      </w:r>
      <w:r w:rsidR="0008750D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150849">
        <w:rPr>
          <w:rFonts w:ascii="Times New Roman" w:hAnsi="Times New Roman" w:cs="Times New Roman"/>
          <w:sz w:val="26"/>
          <w:szCs w:val="26"/>
        </w:rPr>
        <w:t xml:space="preserve"> не имея</w:t>
      </w:r>
      <w:r w:rsidRPr="00150849">
        <w:rPr>
          <w:rFonts w:ascii="Times New Roman" w:hAnsi="Times New Roman" w:cs="Times New Roman"/>
          <w:sz w:val="26"/>
          <w:szCs w:val="26"/>
        </w:rPr>
        <w:t xml:space="preserve"> права на управление транспортным</w:t>
      </w:r>
      <w:r w:rsidR="005D6DDF">
        <w:rPr>
          <w:rFonts w:ascii="Times New Roman" w:hAnsi="Times New Roman" w:cs="Times New Roman"/>
          <w:sz w:val="26"/>
          <w:szCs w:val="26"/>
        </w:rPr>
        <w:t xml:space="preserve"> средством с признаки опьянения: нарушением речи, </w:t>
      </w:r>
      <w:r w:rsidRPr="00150849">
        <w:rPr>
          <w:rFonts w:ascii="Times New Roman" w:hAnsi="Times New Roman" w:cs="Times New Roman"/>
          <w:sz w:val="26"/>
          <w:szCs w:val="26"/>
        </w:rPr>
        <w:t>резк</w:t>
      </w:r>
      <w:r w:rsidR="005D6DDF">
        <w:rPr>
          <w:rFonts w:ascii="Times New Roman" w:hAnsi="Times New Roman" w:cs="Times New Roman"/>
          <w:sz w:val="26"/>
          <w:szCs w:val="26"/>
        </w:rPr>
        <w:t>им</w:t>
      </w:r>
      <w:r w:rsidRPr="00150849">
        <w:rPr>
          <w:rFonts w:ascii="Times New Roman" w:hAnsi="Times New Roman" w:cs="Times New Roman"/>
          <w:sz w:val="26"/>
          <w:szCs w:val="26"/>
        </w:rPr>
        <w:t xml:space="preserve"> изменение</w:t>
      </w:r>
      <w:r w:rsidR="005D6DDF">
        <w:rPr>
          <w:rFonts w:ascii="Times New Roman" w:hAnsi="Times New Roman" w:cs="Times New Roman"/>
          <w:sz w:val="26"/>
          <w:szCs w:val="26"/>
        </w:rPr>
        <w:t>м</w:t>
      </w:r>
      <w:r w:rsidRPr="00150849">
        <w:rPr>
          <w:rFonts w:ascii="Times New Roman" w:hAnsi="Times New Roman" w:cs="Times New Roman"/>
          <w:sz w:val="26"/>
          <w:szCs w:val="26"/>
        </w:rPr>
        <w:t xml:space="preserve"> окраски кожных покровов лица; </w:t>
      </w:r>
      <w:r w:rsidR="0008750D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150849">
        <w:rPr>
          <w:rFonts w:ascii="Times New Roman" w:hAnsi="Times New Roman" w:cs="Times New Roman"/>
          <w:sz w:val="26"/>
          <w:szCs w:val="26"/>
        </w:rPr>
        <w:t>находясь по тому же адресу, будучи направленным для прохождения медицинского освидетельствования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опьянения, чем  нарушил пункт 2.3.2 и 2.1.1. Правил дорожного движения Российской Федерации, утвержденных Постановлением Совета Министров - Правительства Российской Федерации от 23.10.99г. N 1090 «Правил дорожного движения в РФ»; при этом его действия не содержат уголовно наказуемого деяния.</w:t>
      </w:r>
    </w:p>
    <w:p w:rsidR="005D4DA8" w:rsidRPr="00150849" w:rsidP="005D4DA8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49">
        <w:rPr>
          <w:rFonts w:ascii="Times New Roman" w:hAnsi="Times New Roman" w:cs="Times New Roman"/>
          <w:sz w:val="26"/>
          <w:szCs w:val="26"/>
        </w:rPr>
        <w:t xml:space="preserve">Копию данного протокола </w:t>
      </w:r>
      <w:r w:rsidR="005659A1">
        <w:rPr>
          <w:rFonts w:ascii="Times New Roman" w:hAnsi="Times New Roman" w:cs="Times New Roman"/>
          <w:sz w:val="26"/>
          <w:szCs w:val="26"/>
        </w:rPr>
        <w:t>Игнатенко А.А.</w:t>
      </w:r>
      <w:r w:rsidR="005D6DDF">
        <w:rPr>
          <w:rFonts w:ascii="Times New Roman" w:hAnsi="Times New Roman" w:cs="Times New Roman"/>
          <w:sz w:val="26"/>
          <w:szCs w:val="26"/>
        </w:rPr>
        <w:t xml:space="preserve"> </w:t>
      </w:r>
      <w:r w:rsidRPr="00150849">
        <w:rPr>
          <w:rFonts w:ascii="Times New Roman" w:hAnsi="Times New Roman" w:cs="Times New Roman"/>
          <w:sz w:val="26"/>
          <w:szCs w:val="26"/>
        </w:rPr>
        <w:t>получил, замечаний и дополнений не имел; в протокол об административном правонарушении лично внес запись «</w:t>
      </w:r>
      <w:r w:rsidR="005D6DDF">
        <w:rPr>
          <w:rFonts w:ascii="Times New Roman" w:hAnsi="Times New Roman" w:cs="Times New Roman"/>
          <w:sz w:val="26"/>
          <w:szCs w:val="26"/>
        </w:rPr>
        <w:t>управлял автомобилем без водительского удостоверения; отказался от КПНД, т.к.  испугался»</w:t>
      </w:r>
      <w:r w:rsidRPr="00150849">
        <w:rPr>
          <w:rFonts w:ascii="Times New Roman" w:hAnsi="Times New Roman" w:cs="Times New Roman"/>
          <w:sz w:val="26"/>
          <w:szCs w:val="26"/>
        </w:rPr>
        <w:t xml:space="preserve"> (л.д.1).</w:t>
      </w:r>
    </w:p>
    <w:p w:rsidR="005D6DDF" w:rsidP="005D4DA8">
      <w:pPr>
        <w:ind w:firstLine="708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В судебном заседании </w:t>
      </w:r>
      <w:r w:rsidR="005659A1">
        <w:rPr>
          <w:sz w:val="26"/>
          <w:szCs w:val="26"/>
        </w:rPr>
        <w:t>Игнатенко А.А.</w:t>
      </w:r>
      <w:r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полностью признал свою вину, в содеянном раскаялся.</w:t>
      </w:r>
      <w:r w:rsidRPr="00150849">
        <w:rPr>
          <w:sz w:val="26"/>
          <w:szCs w:val="26"/>
        </w:rPr>
        <w:t xml:space="preserve"> Он показал, что сел за руль, </w:t>
      </w:r>
      <w:r>
        <w:rPr>
          <w:sz w:val="26"/>
          <w:szCs w:val="26"/>
        </w:rPr>
        <w:t>не имея права на управление транспортными средствами. В содеянном раскаивается. Ехать в ГБУЗ РК «КПНД» отказался, т.к. испугался.</w:t>
      </w:r>
    </w:p>
    <w:p w:rsidR="005D4DA8" w:rsidRPr="00150849" w:rsidP="005D4DA8">
      <w:pPr>
        <w:ind w:firstLine="708"/>
        <w:jc w:val="both"/>
        <w:rPr>
          <w:sz w:val="26"/>
          <w:szCs w:val="26"/>
        </w:rPr>
      </w:pPr>
      <w:r w:rsidRPr="00150849">
        <w:rPr>
          <w:sz w:val="26"/>
          <w:szCs w:val="26"/>
        </w:rPr>
        <w:t>Заслушав показания лица, привлекаемого к административной ответственности, суд приходит к следующим выводам.</w:t>
      </w:r>
    </w:p>
    <w:p w:rsidR="005D4DA8" w:rsidRPr="00150849" w:rsidP="005D4DA8">
      <w:pPr>
        <w:spacing w:after="1"/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Согласно ст.26.11. КоАП РФ судья, оценивает доказательства по своему внутреннему убеждению, основанному на всестороннем, полном и объективном </w:t>
      </w:r>
      <w:r w:rsidRPr="00150849">
        <w:rPr>
          <w:sz w:val="26"/>
          <w:szCs w:val="26"/>
        </w:rPr>
        <w:t>исследовании всех обстоятельств дела в их совокупности. Никакие доказательства не могут иметь заранее установленную силу.</w:t>
      </w:r>
    </w:p>
    <w:p w:rsidR="005D4DA8" w:rsidRPr="00150849" w:rsidP="005D4D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В соответствии с </w:t>
      </w:r>
      <w:hyperlink r:id="rId5" w:history="1">
        <w:r w:rsidRPr="00150849">
          <w:rPr>
            <w:rStyle w:val="Hyperlink"/>
            <w:sz w:val="26"/>
            <w:szCs w:val="26"/>
            <w:u w:val="none"/>
          </w:rPr>
          <w:t>ч.2 ст.12.26</w:t>
        </w:r>
      </w:hyperlink>
      <w:r w:rsidRPr="00150849">
        <w:rPr>
          <w:sz w:val="26"/>
          <w:szCs w:val="26"/>
        </w:rPr>
        <w:t xml:space="preserve"> КоАП РФ,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D4DA8" w:rsidRPr="00150849" w:rsidP="005D4DA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5D4DA8" w:rsidRPr="00150849" w:rsidP="005D4D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Пунктом 2.3.2 Правил дорожного движения Российской Федерации, утвержденных Постановлением Совета Министров - Правительства Российской Федерации от 23.10.99г. N 1090, установлено, что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5D4DA8" w:rsidRPr="00150849" w:rsidP="005D4DA8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150849">
        <w:rPr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D4DA8" w:rsidRPr="00150849" w:rsidP="005D4DA8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5D4DA8" w:rsidRPr="00150849" w:rsidP="005D4DA8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DA8" w:rsidRPr="00150849" w:rsidP="005D4DA8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sz w:val="26"/>
          <w:szCs w:val="26"/>
        </w:rPr>
        <w:t xml:space="preserve"> </w:t>
      </w:r>
      <w:r w:rsidRPr="00150849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150849">
        <w:rPr>
          <w:rFonts w:ascii="Times New Roman" w:hAnsi="Times New Roman"/>
          <w:sz w:val="26"/>
          <w:szCs w:val="26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5D4DA8" w:rsidRPr="00150849" w:rsidP="005D4DA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5D4DA8" w:rsidRPr="00150849" w:rsidP="005D4DA8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Пунктом 3 Правил №475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D4DA8" w:rsidRPr="00150849" w:rsidP="005D4DA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5D4DA8" w:rsidRPr="00150849" w:rsidP="005D4DA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</w:p>
    <w:p w:rsidR="005D4DA8" w:rsidRPr="00150849" w:rsidP="005D4DA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</w:t>
      </w:r>
    </w:p>
    <w:p w:rsidR="005D4DA8" w:rsidRPr="00150849" w:rsidP="005D4DA8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5D4DA8" w:rsidRPr="00150849" w:rsidP="005D4DA8">
      <w:pPr>
        <w:pStyle w:val="NoSpacing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№475 освидетельствования, и в части 2 </w:t>
      </w:r>
      <w:r w:rsidRPr="00150849">
        <w:rPr>
          <w:rFonts w:ascii="Times New Roman" w:hAnsi="Times New Roman"/>
          <w:sz w:val="26"/>
          <w:szCs w:val="26"/>
        </w:rPr>
        <w:t>статьи</w:t>
      </w: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50849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150849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15084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5D4DA8" w:rsidRPr="00150849" w:rsidP="005D4DA8">
      <w:pPr>
        <w:ind w:firstLine="709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пройти медицинское освидетельствование на состояние опьянения, отказ водителя от его прохождения, зафиксированный путем </w:t>
      </w:r>
      <w:r w:rsidRPr="00150849">
        <w:rPr>
          <w:sz w:val="26"/>
          <w:szCs w:val="26"/>
        </w:rPr>
        <w:t>видеофиксации</w:t>
      </w:r>
      <w:r w:rsidRPr="00150849">
        <w:rPr>
          <w:sz w:val="26"/>
          <w:szCs w:val="26"/>
        </w:rPr>
        <w:t xml:space="preserve">, или в присутствии двух понятых; а также отсутствие у водителя права на управление транспортным средством соответствующей категории. </w:t>
      </w:r>
    </w:p>
    <w:p w:rsidR="005D4DA8" w:rsidRPr="00150849" w:rsidP="005D4DA8">
      <w:pPr>
        <w:ind w:firstLine="709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совершения </w:t>
      </w:r>
      <w:r w:rsidR="005659A1">
        <w:rPr>
          <w:sz w:val="26"/>
          <w:szCs w:val="26"/>
        </w:rPr>
        <w:t>Игнатенко А.А.</w:t>
      </w:r>
      <w:r w:rsidR="00FA3BAC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отказа от выполнения законного требования должностного лица о прохождении медицинского освидетельствования, лицом, не имеющим права на управление т/с, подтверждается собранными по делу письменными доказательствами.</w:t>
      </w:r>
    </w:p>
    <w:p w:rsidR="005D4DA8" w:rsidRPr="00150849" w:rsidP="005D4DA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 xml:space="preserve">Из материалов дела следует, что </w:t>
      </w:r>
      <w:r w:rsidR="0008750D">
        <w:rPr>
          <w:sz w:val="26"/>
          <w:szCs w:val="26"/>
        </w:rPr>
        <w:t xml:space="preserve">/изъято/ </w:t>
      </w:r>
      <w:r w:rsidR="005659A1">
        <w:rPr>
          <w:sz w:val="26"/>
          <w:szCs w:val="26"/>
        </w:rPr>
        <w:t>Игнатенко А.А.</w:t>
      </w:r>
      <w:r w:rsidR="00FA3BAC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был отстранен от управления транспортным средством –</w:t>
      </w:r>
      <w:r w:rsidR="0008750D">
        <w:rPr>
          <w:sz w:val="26"/>
          <w:szCs w:val="26"/>
        </w:rPr>
        <w:t xml:space="preserve">/изъято/ </w:t>
      </w:r>
      <w:r w:rsidRPr="00150849">
        <w:rPr>
          <w:sz w:val="26"/>
          <w:szCs w:val="26"/>
        </w:rPr>
        <w:t>ввиду наличия достаточных оснований полагать, что он управляет транспортным средством, в состоянии опьянения, при наличии признаков опьянения:</w:t>
      </w:r>
      <w:r w:rsidR="00FA3BAC">
        <w:rPr>
          <w:sz w:val="26"/>
          <w:szCs w:val="26"/>
        </w:rPr>
        <w:t xml:space="preserve"> нарушения речи и резкого изменения окраски кожных покровов лица</w:t>
      </w:r>
      <w:r w:rsidRPr="00150849">
        <w:rPr>
          <w:sz w:val="26"/>
          <w:szCs w:val="26"/>
        </w:rPr>
        <w:t>, о чем был составлен протокол об отстранении от управления</w:t>
      </w:r>
      <w:r w:rsidR="0008750D">
        <w:rPr>
          <w:sz w:val="26"/>
          <w:szCs w:val="26"/>
        </w:rPr>
        <w:t xml:space="preserve"> транспортным средством </w:t>
      </w:r>
      <w:r w:rsidRPr="00150849">
        <w:rPr>
          <w:sz w:val="26"/>
          <w:szCs w:val="26"/>
        </w:rPr>
        <w:t xml:space="preserve"> </w:t>
      </w:r>
      <w:r w:rsidR="0008750D">
        <w:rPr>
          <w:sz w:val="26"/>
          <w:szCs w:val="26"/>
        </w:rPr>
        <w:t xml:space="preserve">/изъято/ </w:t>
      </w:r>
      <w:r w:rsidRPr="00150849">
        <w:rPr>
          <w:sz w:val="26"/>
          <w:szCs w:val="26"/>
        </w:rPr>
        <w:t>(л.д.2).</w:t>
      </w:r>
    </w:p>
    <w:p w:rsidR="005D4DA8" w:rsidRPr="00150849" w:rsidP="005D4DA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 xml:space="preserve">После отстранения от управления транспортным средством </w:t>
      </w:r>
      <w:r w:rsidR="005659A1">
        <w:rPr>
          <w:sz w:val="26"/>
          <w:szCs w:val="26"/>
        </w:rPr>
        <w:t>Игнатенко А.А.</w:t>
      </w:r>
      <w:r w:rsidR="00FA3BAC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 xml:space="preserve">было предложено уполномоченным должностным лицом пройти освидетельствование на состояние алкогольного опьянения. От прохождения освидетельствования на состояние алкогольного опьянения </w:t>
      </w:r>
      <w:r w:rsidR="005659A1">
        <w:rPr>
          <w:sz w:val="26"/>
          <w:szCs w:val="26"/>
        </w:rPr>
        <w:t>Игнатенко А.А.</w:t>
      </w:r>
      <w:r w:rsidR="00FA3BAC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 xml:space="preserve">отказался, что подтверждается актом освидетельствования на состояние </w:t>
      </w:r>
      <w:r w:rsidR="00122A30">
        <w:rPr>
          <w:sz w:val="26"/>
          <w:szCs w:val="26"/>
        </w:rPr>
        <w:t>алкогольного опьянения /изъято/</w:t>
      </w:r>
      <w:r w:rsidRPr="00150849">
        <w:rPr>
          <w:sz w:val="26"/>
          <w:szCs w:val="26"/>
        </w:rPr>
        <w:t xml:space="preserve"> (л.д.3); а также видеозаписью, приобщенной к материалам дела (л.д.7).</w:t>
      </w:r>
    </w:p>
    <w:p w:rsidR="005D4DA8" w:rsidRPr="00150849" w:rsidP="005D4DA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 xml:space="preserve">Далее, в соответствии с подпунктом «в» пункта 10 Правил </w:t>
      </w:r>
      <w:r w:rsidRPr="00150849">
        <w:rPr>
          <w:color w:val="000000"/>
          <w:sz w:val="26"/>
          <w:szCs w:val="26"/>
          <w:shd w:val="clear" w:color="auto" w:fill="FFFFFF"/>
        </w:rPr>
        <w:t>№475</w:t>
      </w:r>
      <w:r w:rsidRPr="00150849">
        <w:rPr>
          <w:sz w:val="26"/>
          <w:szCs w:val="26"/>
        </w:rPr>
        <w:t xml:space="preserve">, </w:t>
      </w:r>
      <w:r w:rsidR="005659A1">
        <w:rPr>
          <w:sz w:val="26"/>
          <w:szCs w:val="26"/>
        </w:rPr>
        <w:t>Игнатенко А.А.</w:t>
      </w:r>
      <w:r w:rsidR="00FA3BAC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 xml:space="preserve">был направлен в медицинское учреждение, для прохождения медицинского освидетельствования, от  прохождения которого </w:t>
      </w:r>
      <w:r w:rsidR="005659A1">
        <w:rPr>
          <w:sz w:val="26"/>
          <w:szCs w:val="26"/>
        </w:rPr>
        <w:t>Игнатенко А.А.</w:t>
      </w:r>
      <w:r w:rsidR="00FA3BAC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также отказался, о чем в графе протокола о направлении на медицинское освидетельс</w:t>
      </w:r>
      <w:r w:rsidR="00122A30">
        <w:rPr>
          <w:sz w:val="26"/>
          <w:szCs w:val="26"/>
        </w:rPr>
        <w:t>твование на состояние опьянения /изъято/</w:t>
      </w:r>
      <w:r w:rsidRPr="00150849">
        <w:rPr>
          <w:sz w:val="26"/>
          <w:szCs w:val="26"/>
        </w:rPr>
        <w:t xml:space="preserve"> (л.д.4) «пройти медицинское освидетельствование» лично записал «отказываюсь» и поставил свою подпись.</w:t>
      </w:r>
    </w:p>
    <w:p w:rsidR="005D4DA8" w:rsidRPr="00150849" w:rsidP="005D4DA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 xml:space="preserve">На основании отказа </w:t>
      </w:r>
      <w:r w:rsidR="005659A1">
        <w:rPr>
          <w:sz w:val="26"/>
          <w:szCs w:val="26"/>
        </w:rPr>
        <w:t>Игнатенко А.А.</w:t>
      </w:r>
      <w:r w:rsidR="00FA3BAC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 xml:space="preserve">пройти медицинское освидетельствование в отношении него уполномоченным должностным лицом - инспектором ДПС ОВ ДПС ГИБДД УМВД России по </w:t>
      </w:r>
      <w:r w:rsidRPr="00150849">
        <w:rPr>
          <w:sz w:val="26"/>
          <w:szCs w:val="26"/>
        </w:rPr>
        <w:t>г</w:t>
      </w:r>
      <w:r w:rsidRPr="00150849">
        <w:rPr>
          <w:sz w:val="26"/>
          <w:szCs w:val="26"/>
        </w:rPr>
        <w:t>.К</w:t>
      </w:r>
      <w:r w:rsidRPr="00150849">
        <w:rPr>
          <w:sz w:val="26"/>
          <w:szCs w:val="26"/>
        </w:rPr>
        <w:t>ерчи</w:t>
      </w:r>
      <w:r w:rsidRPr="00150849">
        <w:rPr>
          <w:sz w:val="26"/>
          <w:szCs w:val="26"/>
        </w:rPr>
        <w:t xml:space="preserve"> </w:t>
      </w:r>
      <w:r w:rsidR="00122A30">
        <w:rPr>
          <w:sz w:val="26"/>
          <w:szCs w:val="26"/>
        </w:rPr>
        <w:t>/изъято/</w:t>
      </w:r>
      <w:r w:rsidR="00FA3BAC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был составлен протокол об администра</w:t>
      </w:r>
      <w:r w:rsidR="00122A30">
        <w:rPr>
          <w:sz w:val="26"/>
          <w:szCs w:val="26"/>
        </w:rPr>
        <w:t xml:space="preserve">тивном правонарушении /изъято/ </w:t>
      </w:r>
      <w:r w:rsidR="00FA3BAC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(л.д.1).</w:t>
      </w:r>
    </w:p>
    <w:p w:rsidR="005D4DA8" w:rsidRPr="00150849" w:rsidP="005D4DA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>Данные обстоятельства</w:t>
      </w:r>
      <w:r w:rsidR="00FA3BAC">
        <w:rPr>
          <w:sz w:val="26"/>
          <w:szCs w:val="26"/>
        </w:rPr>
        <w:t xml:space="preserve"> </w:t>
      </w:r>
      <w:r w:rsidRPr="00150849" w:rsidR="00FA3BAC">
        <w:rPr>
          <w:sz w:val="26"/>
          <w:szCs w:val="26"/>
        </w:rPr>
        <w:t>такж</w:t>
      </w:r>
      <w:r w:rsidR="00FA3BAC">
        <w:rPr>
          <w:sz w:val="26"/>
          <w:szCs w:val="26"/>
        </w:rPr>
        <w:t>е</w:t>
      </w:r>
      <w:r w:rsidRPr="00150849">
        <w:rPr>
          <w:sz w:val="26"/>
          <w:szCs w:val="26"/>
        </w:rPr>
        <w:t xml:space="preserve"> подтверждаются видеозаписью приобщенной к материалам дела (</w:t>
      </w:r>
      <w:r w:rsidRPr="00150849">
        <w:rPr>
          <w:sz w:val="26"/>
          <w:szCs w:val="26"/>
        </w:rPr>
        <w:t>л.д</w:t>
      </w:r>
      <w:r w:rsidRPr="00150849">
        <w:rPr>
          <w:sz w:val="26"/>
          <w:szCs w:val="26"/>
        </w:rPr>
        <w:t>. 7).</w:t>
      </w:r>
    </w:p>
    <w:p w:rsidR="005D4DA8" w:rsidRPr="00150849" w:rsidP="005D4DA8">
      <w:pPr>
        <w:ind w:firstLine="567"/>
        <w:contextualSpacing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На видеозаписи четко видно и слышно, как на вопрос инспектора </w:t>
      </w:r>
      <w:r w:rsidR="005659A1">
        <w:rPr>
          <w:sz w:val="26"/>
          <w:szCs w:val="26"/>
        </w:rPr>
        <w:t>Игнатенко А.А.</w:t>
      </w:r>
      <w:r w:rsidR="00FA3BAC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отвечает, что отказывается проходить медицинское освидетельствование.</w:t>
      </w:r>
    </w:p>
    <w:p w:rsidR="005D4DA8" w:rsidRPr="00150849" w:rsidP="005D4DA8">
      <w:pPr>
        <w:ind w:firstLine="567"/>
        <w:contextualSpacing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Кроме того, 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5D4DA8" w:rsidRPr="00150849" w:rsidP="005D4DA8">
      <w:pPr>
        <w:ind w:firstLine="567"/>
        <w:contextualSpacing/>
        <w:jc w:val="both"/>
        <w:rPr>
          <w:sz w:val="26"/>
          <w:szCs w:val="26"/>
        </w:rPr>
      </w:pPr>
      <w:r w:rsidRPr="00150849">
        <w:rPr>
          <w:sz w:val="26"/>
          <w:szCs w:val="26"/>
        </w:rPr>
        <w:t>Согласно справки</w:t>
      </w:r>
      <w:r w:rsidRPr="00150849">
        <w:rPr>
          <w:sz w:val="26"/>
          <w:szCs w:val="26"/>
        </w:rPr>
        <w:t xml:space="preserve"> к протоколу об административном правонарушении в действиях </w:t>
      </w:r>
      <w:r w:rsidR="005659A1">
        <w:rPr>
          <w:sz w:val="26"/>
          <w:szCs w:val="26"/>
        </w:rPr>
        <w:t>Игнатенко А.А.</w:t>
      </w:r>
      <w:r w:rsidR="00FA3BAC">
        <w:rPr>
          <w:sz w:val="26"/>
          <w:szCs w:val="26"/>
        </w:rPr>
        <w:t xml:space="preserve"> </w:t>
      </w:r>
      <w:r w:rsidR="00122A30">
        <w:rPr>
          <w:sz w:val="26"/>
          <w:szCs w:val="26"/>
        </w:rPr>
        <w:t>по состоянию на /изъято/</w:t>
      </w:r>
      <w:r w:rsidRPr="00150849">
        <w:rPr>
          <w:sz w:val="26"/>
          <w:szCs w:val="26"/>
        </w:rPr>
        <w:t xml:space="preserve"> отсутствует состав уголовно-наказуемого деяния; водительское удостоверение </w:t>
      </w:r>
      <w:r w:rsidR="00FA3BAC">
        <w:rPr>
          <w:sz w:val="26"/>
          <w:szCs w:val="26"/>
        </w:rPr>
        <w:t xml:space="preserve">он не получал </w:t>
      </w:r>
      <w:r w:rsidRPr="00150849">
        <w:rPr>
          <w:sz w:val="26"/>
          <w:szCs w:val="26"/>
        </w:rPr>
        <w:t>(</w:t>
      </w:r>
      <w:r w:rsidRPr="00150849">
        <w:rPr>
          <w:sz w:val="26"/>
          <w:szCs w:val="26"/>
        </w:rPr>
        <w:t>л.д</w:t>
      </w:r>
      <w:r w:rsidRPr="00150849">
        <w:rPr>
          <w:sz w:val="26"/>
          <w:szCs w:val="26"/>
        </w:rPr>
        <w:t>. 10).</w:t>
      </w:r>
    </w:p>
    <w:p w:rsidR="005D4DA8" w:rsidRPr="00150849" w:rsidP="005D4DA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50849">
        <w:rPr>
          <w:sz w:val="26"/>
          <w:szCs w:val="26"/>
        </w:rPr>
        <w:t>Все процессуальные документы и действия сотрудников полиции соответствуют нормам КоАП РФ и основаны на законе.</w:t>
      </w:r>
    </w:p>
    <w:p w:rsidR="005D4DA8" w:rsidRPr="00150849" w:rsidP="005D4DA8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50849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150849">
        <w:rPr>
          <w:sz w:val="26"/>
          <w:szCs w:val="26"/>
        </w:rPr>
        <w:t>КоАП РФ,</w:t>
      </w:r>
      <w:r w:rsidRPr="00150849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  и достоверности суд считает, что действия </w:t>
      </w:r>
      <w:r w:rsidR="005659A1">
        <w:rPr>
          <w:color w:val="000000"/>
          <w:sz w:val="26"/>
          <w:szCs w:val="26"/>
          <w:shd w:val="clear" w:color="auto" w:fill="FFFFFF"/>
        </w:rPr>
        <w:t xml:space="preserve">Игнатенко </w:t>
      </w:r>
      <w:r w:rsidR="005659A1">
        <w:rPr>
          <w:color w:val="000000"/>
          <w:sz w:val="26"/>
          <w:szCs w:val="26"/>
          <w:shd w:val="clear" w:color="auto" w:fill="FFFFFF"/>
        </w:rPr>
        <w:t>А.А.</w:t>
      </w:r>
      <w:r w:rsidRPr="00150849">
        <w:rPr>
          <w:color w:val="000000"/>
          <w:sz w:val="26"/>
          <w:szCs w:val="26"/>
          <w:shd w:val="clear" w:color="auto" w:fill="FFFFFF"/>
        </w:rPr>
        <w:t>по</w:t>
      </w:r>
      <w:r w:rsidRPr="00150849">
        <w:rPr>
          <w:color w:val="000000"/>
          <w:sz w:val="26"/>
          <w:szCs w:val="26"/>
          <w:shd w:val="clear" w:color="auto" w:fill="FFFFFF"/>
        </w:rPr>
        <w:t xml:space="preserve"> ч.2 ст. 12.26 КоАП РФ, как  </w:t>
      </w:r>
      <w:r w:rsidRPr="00150849">
        <w:rPr>
          <w:sz w:val="26"/>
          <w:szCs w:val="26"/>
        </w:rPr>
        <w:t xml:space="preserve"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- </w:t>
      </w:r>
      <w:r w:rsidRPr="00150849">
        <w:rPr>
          <w:sz w:val="26"/>
          <w:szCs w:val="26"/>
        </w:rPr>
        <w:t>квалифицированны</w:t>
      </w:r>
      <w:r w:rsidRPr="00150849">
        <w:rPr>
          <w:sz w:val="26"/>
          <w:szCs w:val="26"/>
        </w:rPr>
        <w:t xml:space="preserve"> верно</w:t>
      </w:r>
      <w:r w:rsidRPr="00150849">
        <w:rPr>
          <w:color w:val="000000"/>
          <w:sz w:val="26"/>
          <w:szCs w:val="26"/>
          <w:shd w:val="clear" w:color="auto" w:fill="FFFFFF"/>
        </w:rPr>
        <w:t xml:space="preserve">, а его вина </w:t>
      </w:r>
      <w:r w:rsidRPr="00150849">
        <w:rPr>
          <w:sz w:val="26"/>
          <w:szCs w:val="26"/>
        </w:rPr>
        <w:t>полностью доказана.</w:t>
      </w:r>
    </w:p>
    <w:p w:rsidR="005D4DA8" w:rsidRPr="00150849" w:rsidP="005D4DA8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50849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5D4DA8" w:rsidRPr="00150849" w:rsidP="005D4DA8">
      <w:pPr>
        <w:ind w:firstLine="567"/>
        <w:jc w:val="both"/>
        <w:rPr>
          <w:sz w:val="26"/>
          <w:szCs w:val="26"/>
        </w:rPr>
      </w:pPr>
      <w:r w:rsidRPr="00150849">
        <w:rPr>
          <w:color w:val="000000"/>
          <w:sz w:val="26"/>
          <w:szCs w:val="26"/>
          <w:shd w:val="clear" w:color="auto" w:fill="FFFFFF"/>
        </w:rPr>
        <w:t>Санкция части 2 статьи 12.26. КоАП РФ, является альтернативной и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5D4DA8" w:rsidRPr="00150849" w:rsidP="005D4DA8">
      <w:pPr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и имущественное положение лица, привлекаемого к административной ответственности; обстоятельства, отягчающие и смягчающие административную ответственность. </w:t>
      </w:r>
    </w:p>
    <w:p w:rsidR="005D4DA8" w:rsidRPr="00150849" w:rsidP="005D4DA8">
      <w:pPr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Данное правонарушение совершенно </w:t>
      </w:r>
      <w:r w:rsidRPr="00150849">
        <w:rPr>
          <w:sz w:val="26"/>
          <w:szCs w:val="26"/>
        </w:rPr>
        <w:t>при</w:t>
      </w:r>
      <w:r w:rsidRPr="00150849">
        <w:rPr>
          <w:sz w:val="26"/>
          <w:szCs w:val="26"/>
        </w:rPr>
        <w:t xml:space="preserve"> наличие прямого умысла. </w:t>
      </w:r>
    </w:p>
    <w:p w:rsidR="005D4DA8" w:rsidRPr="00150849" w:rsidP="005D4DA8">
      <w:pPr>
        <w:ind w:firstLine="540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Из данных о личности судом установлено, что </w:t>
      </w:r>
      <w:r w:rsidR="005659A1">
        <w:rPr>
          <w:sz w:val="26"/>
          <w:szCs w:val="26"/>
        </w:rPr>
        <w:t>Игнатенко А.А.</w:t>
      </w:r>
      <w:r w:rsidR="00FA3BAC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является гражданином РФ, имеет</w:t>
      </w:r>
      <w:r w:rsidR="00122A30">
        <w:rPr>
          <w:sz w:val="26"/>
          <w:szCs w:val="26"/>
        </w:rPr>
        <w:t xml:space="preserve"> /изъято/</w:t>
      </w:r>
      <w:r w:rsidRPr="00150849">
        <w:rPr>
          <w:sz w:val="26"/>
          <w:szCs w:val="26"/>
        </w:rPr>
        <w:t xml:space="preserve">; иных данных о личности и имущественном положении – суду не представлено. </w:t>
      </w:r>
    </w:p>
    <w:p w:rsidR="005D4DA8" w:rsidRPr="00150849" w:rsidP="005D4DA8">
      <w:pPr>
        <w:ind w:firstLine="709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150849">
        <w:rPr>
          <w:sz w:val="26"/>
          <w:szCs w:val="26"/>
        </w:rPr>
        <w:t>содеянном</w:t>
      </w:r>
      <w:r w:rsidRPr="00150849">
        <w:rPr>
          <w:sz w:val="26"/>
          <w:szCs w:val="26"/>
        </w:rPr>
        <w:t xml:space="preserve">, совершение административного правонарушения впервые. </w:t>
      </w:r>
    </w:p>
    <w:p w:rsidR="005D4DA8" w:rsidRPr="00150849" w:rsidP="005D4DA8">
      <w:pPr>
        <w:ind w:firstLine="709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КоАП РФ. </w:t>
      </w:r>
    </w:p>
    <w:p w:rsidR="005D4DA8" w:rsidRPr="00150849" w:rsidP="005D4DA8">
      <w:pPr>
        <w:ind w:firstLine="709"/>
        <w:jc w:val="both"/>
        <w:rPr>
          <w:b/>
          <w:bCs/>
          <w:sz w:val="26"/>
          <w:szCs w:val="26"/>
        </w:rPr>
      </w:pPr>
      <w:r w:rsidRPr="00150849">
        <w:rPr>
          <w:sz w:val="26"/>
          <w:szCs w:val="26"/>
        </w:rPr>
        <w:t>На основании изложенного и руководствуясь ст. ст. 4.3, 4.4., ч.2 ст.12.26, 23.1, 29.4-29.7, 29.10, 30.1-30.3 КоАП РФ, суд:</w:t>
      </w:r>
    </w:p>
    <w:p w:rsidR="005D4DA8" w:rsidRPr="00150849" w:rsidP="005D4DA8">
      <w:pPr>
        <w:jc w:val="center"/>
        <w:rPr>
          <w:b/>
          <w:bCs/>
          <w:sz w:val="26"/>
          <w:szCs w:val="26"/>
        </w:rPr>
      </w:pPr>
    </w:p>
    <w:p w:rsidR="005D4DA8" w:rsidRPr="00150849" w:rsidP="005D4DA8">
      <w:pPr>
        <w:jc w:val="center"/>
        <w:rPr>
          <w:b/>
          <w:bCs/>
          <w:sz w:val="26"/>
          <w:szCs w:val="26"/>
        </w:rPr>
      </w:pPr>
      <w:r w:rsidRPr="00150849">
        <w:rPr>
          <w:b/>
          <w:bCs/>
          <w:sz w:val="26"/>
          <w:szCs w:val="26"/>
        </w:rPr>
        <w:t>ПОСТАНОВИЛ:</w:t>
      </w:r>
    </w:p>
    <w:p w:rsidR="005D4DA8" w:rsidRPr="00150849" w:rsidP="005D4DA8">
      <w:pPr>
        <w:jc w:val="center"/>
        <w:rPr>
          <w:b/>
          <w:bCs/>
          <w:sz w:val="26"/>
          <w:szCs w:val="26"/>
        </w:rPr>
      </w:pPr>
    </w:p>
    <w:p w:rsidR="005D4DA8" w:rsidRPr="00150849" w:rsidP="005D4DA8">
      <w:pPr>
        <w:ind w:firstLine="708"/>
        <w:jc w:val="both"/>
        <w:rPr>
          <w:sz w:val="26"/>
          <w:szCs w:val="26"/>
        </w:rPr>
      </w:pPr>
      <w:r w:rsidRPr="00150849">
        <w:rPr>
          <w:sz w:val="26"/>
          <w:szCs w:val="26"/>
        </w:rPr>
        <w:t xml:space="preserve"> Признать </w:t>
      </w:r>
      <w:r w:rsidR="00122A30">
        <w:rPr>
          <w:b/>
          <w:sz w:val="26"/>
          <w:szCs w:val="26"/>
        </w:rPr>
        <w:t>Игнатенко А.А.</w:t>
      </w:r>
      <w:r w:rsidR="000D3A84">
        <w:rPr>
          <w:sz w:val="26"/>
          <w:szCs w:val="26"/>
        </w:rPr>
        <w:t xml:space="preserve"> </w:t>
      </w:r>
      <w:r w:rsidRPr="00150849">
        <w:rPr>
          <w:sz w:val="26"/>
          <w:szCs w:val="26"/>
        </w:rPr>
        <w:t>виновным в совершении административного правонарушения, предусмотренного частью 2 статьи 12.26. Кодекса Российской Федерации об административных правонарушениях и назначить ему наказание в виде административного ареста, сроком на 10 суток.</w:t>
      </w:r>
    </w:p>
    <w:p w:rsidR="005D4DA8" w:rsidRPr="00150849" w:rsidP="005D4DA8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49">
        <w:rPr>
          <w:rFonts w:ascii="Times New Roman" w:hAnsi="Times New Roman" w:cs="Times New Roman"/>
          <w:sz w:val="26"/>
          <w:szCs w:val="26"/>
        </w:rPr>
        <w:t>Срок</w:t>
      </w:r>
      <w:r w:rsidR="00122A30">
        <w:rPr>
          <w:rFonts w:ascii="Times New Roman" w:hAnsi="Times New Roman" w:cs="Times New Roman"/>
          <w:sz w:val="26"/>
          <w:szCs w:val="26"/>
        </w:rPr>
        <w:t xml:space="preserve"> наказания исчислять с /изъято/ </w:t>
      </w:r>
      <w:r w:rsidRPr="001508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DA8" w:rsidRPr="00150849" w:rsidP="005D4DA8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849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5D4DA8" w:rsidRPr="00150849" w:rsidP="005D4DA8">
      <w:pPr>
        <w:jc w:val="both"/>
        <w:rPr>
          <w:b/>
          <w:bCs/>
          <w:sz w:val="26"/>
          <w:szCs w:val="26"/>
        </w:rPr>
      </w:pPr>
    </w:p>
    <w:p w:rsidR="005D4DA8" w:rsidP="005D4DA8">
      <w:pPr>
        <w:jc w:val="both"/>
        <w:rPr>
          <w:b/>
          <w:bCs/>
          <w:sz w:val="26"/>
          <w:szCs w:val="26"/>
        </w:rPr>
      </w:pPr>
      <w:r w:rsidRPr="00150849">
        <w:rPr>
          <w:b/>
          <w:bCs/>
          <w:sz w:val="26"/>
          <w:szCs w:val="26"/>
        </w:rPr>
        <w:t xml:space="preserve">Мировой судья: </w:t>
      </w:r>
      <w:r w:rsidRPr="00150849">
        <w:rPr>
          <w:b/>
          <w:bCs/>
          <w:sz w:val="26"/>
          <w:szCs w:val="26"/>
        </w:rPr>
        <w:tab/>
      </w:r>
      <w:r w:rsidRPr="00150849">
        <w:rPr>
          <w:b/>
          <w:bCs/>
          <w:sz w:val="26"/>
          <w:szCs w:val="26"/>
        </w:rPr>
        <w:tab/>
      </w:r>
      <w:r w:rsidRPr="00150849">
        <w:rPr>
          <w:b/>
          <w:bCs/>
          <w:sz w:val="26"/>
          <w:szCs w:val="26"/>
        </w:rPr>
        <w:tab/>
      </w:r>
      <w:r w:rsidRPr="00150849">
        <w:rPr>
          <w:b/>
          <w:bCs/>
          <w:sz w:val="26"/>
          <w:szCs w:val="26"/>
        </w:rPr>
        <w:tab/>
      </w:r>
      <w:r w:rsidRPr="00150849">
        <w:rPr>
          <w:b/>
          <w:bCs/>
          <w:sz w:val="26"/>
          <w:szCs w:val="26"/>
        </w:rPr>
        <w:tab/>
      </w:r>
      <w:r w:rsidRPr="00150849">
        <w:rPr>
          <w:b/>
          <w:bCs/>
          <w:sz w:val="26"/>
          <w:szCs w:val="26"/>
        </w:rPr>
        <w:tab/>
      </w:r>
      <w:r w:rsidRPr="00150849">
        <w:rPr>
          <w:b/>
          <w:bCs/>
          <w:sz w:val="26"/>
          <w:szCs w:val="26"/>
        </w:rPr>
        <w:tab/>
      </w:r>
      <w:r w:rsidRPr="00150849">
        <w:rPr>
          <w:b/>
          <w:bCs/>
          <w:sz w:val="26"/>
          <w:szCs w:val="26"/>
        </w:rPr>
        <w:tab/>
        <w:t xml:space="preserve">         С.С. Урюпина </w:t>
      </w:r>
    </w:p>
    <w:p w:rsidR="00CD1CE5" w:rsidP="005D4DA8">
      <w:pPr>
        <w:jc w:val="both"/>
        <w:rPr>
          <w:b/>
          <w:bCs/>
          <w:sz w:val="26"/>
          <w:szCs w:val="26"/>
        </w:rPr>
      </w:pPr>
    </w:p>
    <w:p w:rsidR="00CD1CE5" w:rsidP="00CD1CE5">
      <w:r>
        <w:t>ДЕПЕРСОНИФИКАЦИЮ</w:t>
      </w:r>
    </w:p>
    <w:p w:rsidR="00CD1CE5" w:rsidP="00CD1CE5">
      <w:r>
        <w:t>Лингвистический контроль</w:t>
      </w:r>
    </w:p>
    <w:p w:rsidR="00CD1CE5" w:rsidP="00CD1CE5">
      <w:r>
        <w:t>произвел</w:t>
      </w:r>
    </w:p>
    <w:p w:rsidR="00CD1CE5" w:rsidP="00CD1CE5">
      <w:r>
        <w:t xml:space="preserve">Помощник судьи __________ </w:t>
      </w:r>
      <w:r>
        <w:t>М.А.Прокопец</w:t>
      </w:r>
    </w:p>
    <w:p w:rsidR="00CD1CE5" w:rsidP="00CD1CE5"/>
    <w:p w:rsidR="00CD1CE5" w:rsidP="00CD1CE5">
      <w:r>
        <w:t>СОГЛАСОВАНО</w:t>
      </w:r>
    </w:p>
    <w:p w:rsidR="00CD1CE5" w:rsidP="00CD1CE5">
      <w:r>
        <w:t>Мировой судья с/у № 51</w:t>
      </w:r>
    </w:p>
    <w:p w:rsidR="00CD1CE5" w:rsidP="00CD1CE5">
      <w:r>
        <w:t>Керченского судебно</w:t>
      </w:r>
      <w:r w:rsidR="007137EE">
        <w:t>го района _________  С.С.Урюпина</w:t>
      </w:r>
    </w:p>
    <w:p w:rsidR="00CD1CE5" w:rsidP="00CD1CE5">
      <w:r>
        <w:t>«12» мая 2021 г.</w:t>
      </w:r>
    </w:p>
    <w:p w:rsidR="00CD1CE5" w:rsidP="00CD1CE5">
      <w:pPr>
        <w:jc w:val="both"/>
        <w:rPr>
          <w:rFonts w:asciiTheme="minorHAnsi" w:hAnsiTheme="minorHAnsi" w:cstheme="minorBidi"/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28"/>
          <w:szCs w:val="28"/>
        </w:rPr>
        <w:tab/>
      </w:r>
    </w:p>
    <w:p w:rsidR="00CD1CE5" w:rsidP="00CD1CE5">
      <w:pPr>
        <w:spacing w:before="100" w:beforeAutospacing="1"/>
        <w:contextualSpacing/>
        <w:rPr>
          <w:sz w:val="26"/>
          <w:szCs w:val="26"/>
        </w:rPr>
      </w:pPr>
    </w:p>
    <w:p w:rsidR="00CD1CE5" w:rsidP="00CD1CE5">
      <w:pPr>
        <w:spacing w:before="100" w:beforeAutospacing="1"/>
        <w:contextualSpacing/>
        <w:rPr>
          <w:sz w:val="26"/>
          <w:szCs w:val="26"/>
        </w:rPr>
      </w:pPr>
    </w:p>
    <w:p w:rsidR="00CD1CE5" w:rsidP="00CD1CE5">
      <w:pPr>
        <w:rPr>
          <w:b/>
          <w:sz w:val="26"/>
          <w:szCs w:val="26"/>
        </w:rPr>
      </w:pPr>
    </w:p>
    <w:p w:rsidR="00CD1CE5" w:rsidP="00CD1CE5">
      <w:pPr>
        <w:rPr>
          <w:szCs w:val="20"/>
        </w:rPr>
      </w:pPr>
    </w:p>
    <w:p w:rsidR="00CD1CE5" w:rsidRPr="00150849" w:rsidP="005D4DA8">
      <w:pPr>
        <w:jc w:val="both"/>
        <w:rPr>
          <w:sz w:val="26"/>
          <w:szCs w:val="26"/>
        </w:rPr>
      </w:pPr>
    </w:p>
    <w:p w:rsidR="005D4DA8" w:rsidP="005D4DA8"/>
    <w:p w:rsidR="005D4DA8" w:rsidP="005D4DA8"/>
    <w:p w:rsidR="005D4DA8" w:rsidP="005D4DA8"/>
    <w:p w:rsidR="00187DA3"/>
    <w:sectPr w:rsidSect="00091F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A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A8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16250"/>
      <w:docPartObj>
        <w:docPartGallery w:val="Page Numbers (Top of Page)"/>
        <w:docPartUnique/>
      </w:docPartObj>
    </w:sdtPr>
    <w:sdtContent>
      <w:p w:rsidR="001508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1D0">
          <w:rPr>
            <w:noProof/>
          </w:rPr>
          <w:t>5</w:t>
        </w:r>
        <w:r>
          <w:fldChar w:fldCharType="end"/>
        </w:r>
      </w:p>
    </w:sdtContent>
  </w:sdt>
  <w:p w:rsidR="00091F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A8"/>
    <w:rsid w:val="0008750D"/>
    <w:rsid w:val="00091F6E"/>
    <w:rsid w:val="000D3A84"/>
    <w:rsid w:val="00122A30"/>
    <w:rsid w:val="00150849"/>
    <w:rsid w:val="00187DA3"/>
    <w:rsid w:val="001A154C"/>
    <w:rsid w:val="001A290F"/>
    <w:rsid w:val="001A2A91"/>
    <w:rsid w:val="001E38B8"/>
    <w:rsid w:val="002631DB"/>
    <w:rsid w:val="0041022E"/>
    <w:rsid w:val="005659A1"/>
    <w:rsid w:val="005D4DA8"/>
    <w:rsid w:val="005D6DDF"/>
    <w:rsid w:val="006A26D7"/>
    <w:rsid w:val="006F1ECC"/>
    <w:rsid w:val="007137EE"/>
    <w:rsid w:val="007C6C27"/>
    <w:rsid w:val="00A921D0"/>
    <w:rsid w:val="00C70AF3"/>
    <w:rsid w:val="00CD1CE5"/>
    <w:rsid w:val="00CE0B9D"/>
    <w:rsid w:val="00FA3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D4DA8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5D4DA8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5D4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5D4DA8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5D4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5D4DA8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5D4DA8"/>
    <w:rPr>
      <w:sz w:val="28"/>
      <w:szCs w:val="24"/>
    </w:rPr>
  </w:style>
  <w:style w:type="paragraph" w:styleId="NoSpacing">
    <w:name w:val="No Spacing"/>
    <w:uiPriority w:val="1"/>
    <w:qFormat/>
    <w:rsid w:val="005D4D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5D4DA8"/>
  </w:style>
  <w:style w:type="paragraph" w:styleId="Header">
    <w:name w:val="header"/>
    <w:basedOn w:val="Normal"/>
    <w:link w:val="a0"/>
    <w:uiPriority w:val="99"/>
    <w:unhideWhenUsed/>
    <w:rsid w:val="005D4D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4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0D3A8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0D3A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68A17F880E84AE81C0FD38D0F4958C0F9A9687AB22D255FD229DF3BFEB88FF38152709F45Fg7Z4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5BDB-6D74-4CEC-92AC-ABC57A6D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