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430D" w:rsidRPr="00E60BBB" w:rsidP="009B2888">
      <w:pPr>
        <w:ind w:left="6372"/>
        <w:jc w:val="both"/>
        <w:rPr>
          <w:sz w:val="19"/>
          <w:szCs w:val="19"/>
        </w:rPr>
      </w:pPr>
      <w:r w:rsidRPr="00E60BBB">
        <w:rPr>
          <w:b/>
          <w:sz w:val="19"/>
          <w:szCs w:val="19"/>
        </w:rPr>
        <w:t xml:space="preserve">    </w:t>
      </w:r>
      <w:r w:rsidRPr="00E60BBB" w:rsidR="00355085">
        <w:rPr>
          <w:sz w:val="19"/>
          <w:szCs w:val="19"/>
        </w:rPr>
        <w:t xml:space="preserve">Дело </w:t>
      </w:r>
      <w:r w:rsidRPr="00E60BBB">
        <w:rPr>
          <w:sz w:val="19"/>
          <w:szCs w:val="19"/>
        </w:rPr>
        <w:t>№ 5-46-</w:t>
      </w:r>
      <w:r w:rsidRPr="00E60BBB" w:rsidR="0041437B">
        <w:rPr>
          <w:sz w:val="19"/>
          <w:szCs w:val="19"/>
        </w:rPr>
        <w:t>116/2026</w:t>
      </w:r>
    </w:p>
    <w:p w:rsidR="00355085" w:rsidRPr="00E60BBB" w:rsidP="009B2888">
      <w:pPr>
        <w:jc w:val="center"/>
        <w:rPr>
          <w:b/>
          <w:sz w:val="19"/>
          <w:szCs w:val="19"/>
        </w:rPr>
      </w:pPr>
      <w:r w:rsidRPr="00E60BBB">
        <w:rPr>
          <w:b/>
          <w:sz w:val="19"/>
          <w:szCs w:val="19"/>
        </w:rPr>
        <w:t>ПОСТАНОВЛЕНИЕ</w:t>
      </w:r>
    </w:p>
    <w:p w:rsidR="00355085" w:rsidRPr="00E60BBB" w:rsidP="00C2430D">
      <w:pPr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27 мая 2026 </w:t>
      </w:r>
      <w:r w:rsidRPr="00E60BBB" w:rsidR="00BC0B87">
        <w:rPr>
          <w:sz w:val="19"/>
          <w:szCs w:val="19"/>
        </w:rPr>
        <w:t>года</w:t>
      </w:r>
      <w:r w:rsidRPr="00E60BBB">
        <w:rPr>
          <w:sz w:val="19"/>
          <w:szCs w:val="19"/>
        </w:rPr>
        <w:t xml:space="preserve">                                                                                </w:t>
      </w:r>
      <w:r w:rsidRPr="00E60BBB" w:rsidR="00232511">
        <w:rPr>
          <w:sz w:val="19"/>
          <w:szCs w:val="19"/>
        </w:rPr>
        <w:t>г. Керчь</w:t>
      </w:r>
    </w:p>
    <w:p w:rsidR="00C2430D" w:rsidRPr="00E60BBB" w:rsidP="00C2430D">
      <w:pPr>
        <w:jc w:val="both"/>
        <w:rPr>
          <w:sz w:val="19"/>
          <w:szCs w:val="19"/>
        </w:rPr>
      </w:pPr>
    </w:p>
    <w:p w:rsidR="00DE6FB4" w:rsidRPr="00E60BBB" w:rsidP="00DE6FB4">
      <w:pPr>
        <w:jc w:val="both"/>
        <w:rPr>
          <w:sz w:val="19"/>
          <w:szCs w:val="19"/>
        </w:rPr>
      </w:pPr>
      <w:r w:rsidRPr="00E60BBB">
        <w:rPr>
          <w:sz w:val="19"/>
          <w:szCs w:val="19"/>
        </w:rPr>
        <w:t>Мировой судья судебного участка № 46 Керченского судебного района (</w:t>
      </w:r>
      <w:r w:rsidRPr="00E60BBB" w:rsidR="0041437B">
        <w:rPr>
          <w:sz w:val="19"/>
          <w:szCs w:val="19"/>
        </w:rPr>
        <w:t>город республиканского значения Керчь с подчиненной ему территорией</w:t>
      </w:r>
      <w:r w:rsidRPr="00E60BBB">
        <w:rPr>
          <w:sz w:val="19"/>
          <w:szCs w:val="19"/>
        </w:rPr>
        <w:t>) Республики Крым Полищук Е.Д., рассмотрев дело об административном право</w:t>
      </w:r>
      <w:r w:rsidRPr="00E60BBB" w:rsidR="00232511">
        <w:rPr>
          <w:sz w:val="19"/>
          <w:szCs w:val="19"/>
        </w:rPr>
        <w:t>наруш</w:t>
      </w:r>
      <w:r w:rsidRPr="00E60BBB" w:rsidR="00F563FE">
        <w:rPr>
          <w:sz w:val="19"/>
          <w:szCs w:val="19"/>
        </w:rPr>
        <w:t>ении, предусмотренном  ч.2 ст. 13.19.2</w:t>
      </w:r>
      <w:r w:rsidRPr="00E60BBB">
        <w:rPr>
          <w:sz w:val="19"/>
          <w:szCs w:val="19"/>
        </w:rPr>
        <w:t xml:space="preserve"> Кодекса Российской Федерации об административных правонарушениях (далее - КоАП РФ), в отношении</w:t>
      </w:r>
    </w:p>
    <w:p w:rsidR="00232511" w:rsidRPr="00E60BBB" w:rsidP="009B2888">
      <w:pPr>
        <w:ind w:left="1416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должностного</w:t>
      </w:r>
      <w:r w:rsidRPr="00E60BBB" w:rsidR="00DE6FB4">
        <w:rPr>
          <w:sz w:val="19"/>
          <w:szCs w:val="19"/>
        </w:rPr>
        <w:t xml:space="preserve"> лица – </w:t>
      </w:r>
      <w:r w:rsidRPr="00E60BBB" w:rsidR="0041437B">
        <w:rPr>
          <w:sz w:val="19"/>
          <w:szCs w:val="19"/>
        </w:rPr>
        <w:t xml:space="preserve">генерального директора общества с ограниченной ответственностью УК «Монолит» </w:t>
      </w:r>
      <w:r w:rsidRPr="00E60BBB" w:rsidR="0041437B">
        <w:rPr>
          <w:sz w:val="19"/>
          <w:szCs w:val="19"/>
        </w:rPr>
        <w:t>Меднова</w:t>
      </w:r>
      <w:r w:rsidR="00F041C9">
        <w:rPr>
          <w:sz w:val="19"/>
          <w:szCs w:val="19"/>
        </w:rPr>
        <w:t xml:space="preserve"> А.В.</w:t>
      </w:r>
      <w:r w:rsidRPr="00E60BBB" w:rsidR="0041437B">
        <w:rPr>
          <w:sz w:val="19"/>
          <w:szCs w:val="19"/>
        </w:rPr>
        <w:t xml:space="preserve">, </w:t>
      </w:r>
      <w:r w:rsidRPr="00F041C9" w:rsidR="00F041C9">
        <w:rPr>
          <w:sz w:val="19"/>
          <w:szCs w:val="19"/>
        </w:rPr>
        <w:t>/изъято/</w:t>
      </w:r>
      <w:r w:rsidR="00F041C9">
        <w:rPr>
          <w:sz w:val="19"/>
          <w:szCs w:val="19"/>
        </w:rPr>
        <w:t xml:space="preserve"> </w:t>
      </w:r>
    </w:p>
    <w:p w:rsidR="009B2888" w:rsidRPr="00E60BBB" w:rsidP="009B2888">
      <w:pPr>
        <w:ind w:left="1416"/>
        <w:jc w:val="both"/>
        <w:rPr>
          <w:sz w:val="19"/>
          <w:szCs w:val="19"/>
        </w:rPr>
      </w:pPr>
    </w:p>
    <w:p w:rsidR="00C2430D" w:rsidRPr="00E60BBB" w:rsidP="009B2888">
      <w:pPr>
        <w:jc w:val="center"/>
        <w:rPr>
          <w:b/>
          <w:sz w:val="19"/>
          <w:szCs w:val="19"/>
        </w:rPr>
      </w:pPr>
      <w:r w:rsidRPr="00E60BBB">
        <w:rPr>
          <w:b/>
          <w:sz w:val="19"/>
          <w:szCs w:val="19"/>
        </w:rPr>
        <w:t>У</w:t>
      </w:r>
      <w:r w:rsidRPr="00E60BBB">
        <w:rPr>
          <w:b/>
          <w:sz w:val="19"/>
          <w:szCs w:val="19"/>
        </w:rPr>
        <w:t>СТАНОВИЛ:</w:t>
      </w:r>
    </w:p>
    <w:p w:rsidR="009B2888" w:rsidRPr="00E60BBB" w:rsidP="009B2888">
      <w:pPr>
        <w:jc w:val="center"/>
        <w:rPr>
          <w:b/>
          <w:sz w:val="19"/>
          <w:szCs w:val="19"/>
        </w:rPr>
      </w:pPr>
    </w:p>
    <w:p w:rsidR="004679FC" w:rsidRPr="00E60BBB" w:rsidP="009B30BA">
      <w:pPr>
        <w:ind w:firstLine="567"/>
        <w:jc w:val="both"/>
        <w:rPr>
          <w:rFonts w:eastAsia="Calibri"/>
          <w:sz w:val="19"/>
          <w:szCs w:val="19"/>
          <w:lang w:eastAsia="en-US"/>
        </w:rPr>
      </w:pPr>
      <w:r w:rsidRPr="00E60BBB">
        <w:rPr>
          <w:rFonts w:eastAsia="Calibri"/>
          <w:sz w:val="19"/>
          <w:szCs w:val="19"/>
          <w:lang w:eastAsia="en-US"/>
        </w:rPr>
        <w:t xml:space="preserve">Согласно </w:t>
      </w:r>
      <w:r w:rsidRPr="00E60BBB" w:rsidR="00454D2A">
        <w:rPr>
          <w:rFonts w:eastAsia="Calibri"/>
          <w:sz w:val="19"/>
          <w:szCs w:val="19"/>
          <w:lang w:eastAsia="en-US"/>
        </w:rPr>
        <w:t>постановлению</w:t>
      </w:r>
      <w:r w:rsidRPr="00E60BBB" w:rsidR="009B30BA">
        <w:rPr>
          <w:rFonts w:eastAsia="Calibri"/>
          <w:sz w:val="19"/>
          <w:szCs w:val="19"/>
          <w:lang w:eastAsia="en-US"/>
        </w:rPr>
        <w:t xml:space="preserve"> заместителя прокурора г. Керчи </w:t>
      </w:r>
      <w:r w:rsidRPr="00E60BBB" w:rsidR="0041437B">
        <w:rPr>
          <w:rFonts w:eastAsia="Calibri"/>
          <w:sz w:val="19"/>
          <w:szCs w:val="19"/>
          <w:lang w:eastAsia="en-US"/>
        </w:rPr>
        <w:t>Таравой Ю.В.</w:t>
      </w:r>
      <w:r w:rsidRPr="00E60BBB" w:rsidR="00454D2A">
        <w:rPr>
          <w:rFonts w:eastAsia="Calibri"/>
          <w:sz w:val="19"/>
          <w:szCs w:val="19"/>
          <w:lang w:eastAsia="en-US"/>
        </w:rPr>
        <w:t xml:space="preserve"> </w:t>
      </w:r>
      <w:r w:rsidRPr="00E60BBB" w:rsidR="009B30BA">
        <w:rPr>
          <w:rFonts w:eastAsia="Calibri"/>
          <w:sz w:val="19"/>
          <w:szCs w:val="19"/>
          <w:lang w:eastAsia="en-US"/>
        </w:rPr>
        <w:t>о возбуждении дела об административном правонарушении</w:t>
      </w:r>
      <w:r w:rsidRPr="00E60BBB" w:rsidR="00676404">
        <w:rPr>
          <w:rFonts w:eastAsia="Calibri"/>
          <w:sz w:val="19"/>
          <w:szCs w:val="19"/>
          <w:lang w:eastAsia="en-US"/>
        </w:rPr>
        <w:t xml:space="preserve"> </w:t>
      </w:r>
      <w:r w:rsidRPr="00E60BBB" w:rsidR="0041437B">
        <w:rPr>
          <w:rFonts w:eastAsia="Calibri"/>
          <w:sz w:val="19"/>
          <w:szCs w:val="19"/>
          <w:lang w:eastAsia="en-US"/>
        </w:rPr>
        <w:t>от</w:t>
      </w:r>
      <w:r w:rsidR="00F041C9">
        <w:rPr>
          <w:rFonts w:eastAsia="Calibri"/>
          <w:sz w:val="19"/>
          <w:szCs w:val="19"/>
          <w:lang w:eastAsia="en-US"/>
        </w:rPr>
        <w:t xml:space="preserve"> </w:t>
      </w:r>
      <w:r w:rsidRPr="00F041C9" w:rsidR="00F041C9">
        <w:rPr>
          <w:rFonts w:eastAsia="Calibri"/>
          <w:sz w:val="19"/>
          <w:szCs w:val="19"/>
          <w:lang w:eastAsia="en-US"/>
        </w:rPr>
        <w:t>/изъято/</w:t>
      </w:r>
      <w:r w:rsidRPr="00E60BBB">
        <w:rPr>
          <w:rFonts w:eastAsia="Calibri"/>
          <w:sz w:val="19"/>
          <w:szCs w:val="19"/>
          <w:lang w:eastAsia="en-US"/>
        </w:rPr>
        <w:t>,</w:t>
      </w:r>
      <w:r w:rsidRPr="00E60BBB" w:rsidR="00454D2A">
        <w:rPr>
          <w:rFonts w:eastAsia="Calibri"/>
          <w:sz w:val="19"/>
          <w:szCs w:val="19"/>
          <w:lang w:eastAsia="en-US"/>
        </w:rPr>
        <w:t xml:space="preserve"> </w:t>
      </w:r>
      <w:r w:rsidRPr="00E60BBB" w:rsidR="0041437B">
        <w:rPr>
          <w:rFonts w:eastAsia="Calibri"/>
          <w:sz w:val="19"/>
          <w:szCs w:val="19"/>
          <w:lang w:eastAsia="en-US"/>
        </w:rPr>
        <w:t xml:space="preserve">генеральный директор общества с ограниченной ответственностью УК «Монолит» </w:t>
      </w:r>
      <w:r w:rsidRPr="00E60BBB" w:rsidR="0041437B">
        <w:rPr>
          <w:rFonts w:eastAsia="Calibri"/>
          <w:sz w:val="19"/>
          <w:szCs w:val="19"/>
          <w:lang w:eastAsia="en-US"/>
        </w:rPr>
        <w:t>Меднов</w:t>
      </w:r>
      <w:r w:rsidRPr="00E60BBB" w:rsidR="0041437B">
        <w:rPr>
          <w:rFonts w:eastAsia="Calibri"/>
          <w:sz w:val="19"/>
          <w:szCs w:val="19"/>
          <w:lang w:eastAsia="en-US"/>
        </w:rPr>
        <w:t xml:space="preserve"> А.В.</w:t>
      </w:r>
      <w:r w:rsidRPr="00E60BBB" w:rsidR="00096835">
        <w:rPr>
          <w:rFonts w:eastAsia="Calibri"/>
          <w:sz w:val="19"/>
          <w:szCs w:val="19"/>
          <w:lang w:eastAsia="en-US"/>
        </w:rPr>
        <w:t xml:space="preserve"> </w:t>
      </w:r>
      <w:r w:rsidRPr="00F041C9" w:rsidR="00F041C9">
        <w:rPr>
          <w:rFonts w:eastAsia="Calibri"/>
          <w:sz w:val="19"/>
          <w:szCs w:val="19"/>
          <w:lang w:eastAsia="en-US"/>
        </w:rPr>
        <w:t>/изъято/</w:t>
      </w:r>
      <w:r w:rsidRPr="00E60BBB" w:rsidR="00096835">
        <w:rPr>
          <w:rFonts w:eastAsia="Calibri"/>
          <w:sz w:val="19"/>
          <w:szCs w:val="19"/>
          <w:lang w:eastAsia="en-US"/>
        </w:rPr>
        <w:t xml:space="preserve"> не принял</w:t>
      </w:r>
      <w:r w:rsidRPr="00E60BBB" w:rsidR="009B30BA">
        <w:rPr>
          <w:rFonts w:eastAsia="Calibri"/>
          <w:sz w:val="19"/>
          <w:szCs w:val="19"/>
          <w:lang w:eastAsia="en-US"/>
        </w:rPr>
        <w:t xml:space="preserve"> меры по размещению сведений о платежных документах за </w:t>
      </w:r>
      <w:r w:rsidRPr="00E60BBB" w:rsidR="0041437B">
        <w:rPr>
          <w:rFonts w:eastAsia="Calibri"/>
          <w:sz w:val="19"/>
          <w:szCs w:val="19"/>
          <w:lang w:eastAsia="en-US"/>
        </w:rPr>
        <w:t>февраль 2026 года</w:t>
      </w:r>
      <w:r w:rsidRPr="00E60BBB" w:rsidR="009B30BA">
        <w:rPr>
          <w:rFonts w:eastAsia="Calibri"/>
          <w:sz w:val="19"/>
          <w:szCs w:val="19"/>
          <w:lang w:eastAsia="en-US"/>
        </w:rPr>
        <w:t xml:space="preserve"> в Государственную информационную систему жилищно-коммун</w:t>
      </w:r>
      <w:r w:rsidRPr="00E60BBB" w:rsidR="00096835">
        <w:rPr>
          <w:rFonts w:eastAsia="Calibri"/>
          <w:sz w:val="19"/>
          <w:szCs w:val="19"/>
          <w:lang w:eastAsia="en-US"/>
        </w:rPr>
        <w:t>ального хозяйства, чем совершил</w:t>
      </w:r>
      <w:r w:rsidRPr="00E60BBB">
        <w:rPr>
          <w:rFonts w:eastAsia="Calibri"/>
          <w:sz w:val="19"/>
          <w:szCs w:val="19"/>
          <w:lang w:eastAsia="en-US"/>
        </w:rPr>
        <w:t xml:space="preserve"> правонарушение, пред</w:t>
      </w:r>
      <w:r w:rsidRPr="00E60BBB">
        <w:rPr>
          <w:rFonts w:eastAsia="Calibri"/>
          <w:sz w:val="19"/>
          <w:szCs w:val="19"/>
          <w:lang w:eastAsia="en-US"/>
        </w:rPr>
        <w:t xml:space="preserve">усмотренное </w:t>
      </w:r>
      <w:r w:rsidRPr="00E60BBB" w:rsidR="009B30BA">
        <w:rPr>
          <w:rFonts w:eastAsia="Calibri"/>
          <w:sz w:val="19"/>
          <w:szCs w:val="19"/>
          <w:lang w:eastAsia="en-US"/>
        </w:rPr>
        <w:t>ч.2 ст.13.19.2</w:t>
      </w:r>
      <w:r w:rsidRPr="00E60BBB">
        <w:rPr>
          <w:rFonts w:eastAsia="Calibri"/>
          <w:sz w:val="19"/>
          <w:szCs w:val="19"/>
          <w:lang w:eastAsia="en-US"/>
        </w:rPr>
        <w:t xml:space="preserve"> КоАП РФ.</w:t>
      </w:r>
    </w:p>
    <w:p w:rsidR="004679FC" w:rsidRPr="00E60BBB" w:rsidP="004679FC">
      <w:pPr>
        <w:ind w:firstLine="567"/>
        <w:jc w:val="both"/>
        <w:rPr>
          <w:rFonts w:eastAsia="Calibri"/>
          <w:sz w:val="19"/>
          <w:szCs w:val="19"/>
          <w:lang w:eastAsia="en-US"/>
        </w:rPr>
      </w:pPr>
      <w:r w:rsidRPr="00E60BBB">
        <w:rPr>
          <w:rFonts w:eastAsia="Calibri"/>
          <w:sz w:val="19"/>
          <w:szCs w:val="19"/>
          <w:lang w:eastAsia="en-US"/>
        </w:rPr>
        <w:t>В судебное заседание</w:t>
      </w:r>
      <w:r w:rsidRPr="00E60BBB" w:rsidR="009B30BA">
        <w:rPr>
          <w:rFonts w:eastAsia="Calibri"/>
          <w:sz w:val="19"/>
          <w:szCs w:val="19"/>
          <w:lang w:eastAsia="en-US"/>
        </w:rPr>
        <w:t xml:space="preserve"> </w:t>
      </w:r>
      <w:r w:rsidRPr="00E60BBB">
        <w:rPr>
          <w:rFonts w:eastAsia="Calibri"/>
          <w:sz w:val="19"/>
          <w:szCs w:val="19"/>
          <w:lang w:eastAsia="en-US"/>
        </w:rPr>
        <w:t>Меднов</w:t>
      </w:r>
      <w:r w:rsidRPr="00E60BBB">
        <w:rPr>
          <w:rFonts w:eastAsia="Calibri"/>
          <w:sz w:val="19"/>
          <w:szCs w:val="19"/>
          <w:lang w:eastAsia="en-US"/>
        </w:rPr>
        <w:t xml:space="preserve"> А.В., надлежащим образом </w:t>
      </w:r>
      <w:r w:rsidRPr="00E60BBB">
        <w:rPr>
          <w:rFonts w:eastAsia="Calibri"/>
          <w:sz w:val="19"/>
          <w:szCs w:val="19"/>
          <w:lang w:eastAsia="en-US"/>
        </w:rPr>
        <w:t>извещённый</w:t>
      </w:r>
      <w:r w:rsidRPr="00E60BBB">
        <w:rPr>
          <w:rFonts w:eastAsia="Calibri"/>
          <w:sz w:val="19"/>
          <w:szCs w:val="19"/>
          <w:lang w:eastAsia="en-US"/>
        </w:rPr>
        <w:t xml:space="preserve"> о дате, времени и месте рассмотрения дела, не явился, каких-либо письменных возражений относительно вмененного ему прокуратурой г. Керчи административного п</w:t>
      </w:r>
      <w:r w:rsidRPr="00E60BBB">
        <w:rPr>
          <w:rFonts w:eastAsia="Calibri"/>
          <w:sz w:val="19"/>
          <w:szCs w:val="19"/>
          <w:lang w:eastAsia="en-US"/>
        </w:rPr>
        <w:t>равонарушения, суду не представил.</w:t>
      </w:r>
    </w:p>
    <w:p w:rsidR="009B30BA" w:rsidRPr="00E60BBB" w:rsidP="004679FC">
      <w:pPr>
        <w:ind w:firstLine="567"/>
        <w:jc w:val="both"/>
        <w:rPr>
          <w:rFonts w:eastAsia="Calibri"/>
          <w:sz w:val="19"/>
          <w:szCs w:val="19"/>
          <w:lang w:eastAsia="en-US"/>
        </w:rPr>
      </w:pPr>
      <w:r w:rsidRPr="00E60BBB">
        <w:rPr>
          <w:rFonts w:eastAsia="Calibri"/>
          <w:sz w:val="19"/>
          <w:szCs w:val="19"/>
          <w:lang w:eastAsia="en-US"/>
        </w:rPr>
        <w:t xml:space="preserve">Представитель прокуратуры </w:t>
      </w:r>
      <w:r w:rsidRPr="00E60BBB">
        <w:rPr>
          <w:rFonts w:eastAsia="Calibri"/>
          <w:sz w:val="19"/>
          <w:szCs w:val="19"/>
          <w:lang w:eastAsia="en-US"/>
        </w:rPr>
        <w:t>г</w:t>
      </w:r>
      <w:r w:rsidRPr="00E60BBB">
        <w:rPr>
          <w:rFonts w:eastAsia="Calibri"/>
          <w:sz w:val="19"/>
          <w:szCs w:val="19"/>
          <w:lang w:eastAsia="en-US"/>
        </w:rPr>
        <w:t xml:space="preserve"> Керчи – </w:t>
      </w:r>
      <w:r w:rsidRPr="00E60BBB" w:rsidR="00096835">
        <w:rPr>
          <w:rFonts w:eastAsia="Calibri"/>
          <w:sz w:val="19"/>
          <w:szCs w:val="19"/>
          <w:lang w:eastAsia="en-US"/>
        </w:rPr>
        <w:t xml:space="preserve">старший </w:t>
      </w:r>
      <w:r w:rsidRPr="00E60BBB">
        <w:rPr>
          <w:rFonts w:eastAsia="Calibri"/>
          <w:sz w:val="19"/>
          <w:szCs w:val="19"/>
          <w:lang w:eastAsia="en-US"/>
        </w:rPr>
        <w:t xml:space="preserve">помощник прокурора г. Керчи </w:t>
      </w:r>
      <w:r w:rsidRPr="00E60BBB" w:rsidR="0041437B">
        <w:rPr>
          <w:rFonts w:eastAsia="Calibri"/>
          <w:sz w:val="19"/>
          <w:szCs w:val="19"/>
          <w:lang w:eastAsia="en-US"/>
        </w:rPr>
        <w:t>Цинтынь</w:t>
      </w:r>
      <w:r w:rsidRPr="00E60BBB" w:rsidR="0041437B">
        <w:rPr>
          <w:rFonts w:eastAsia="Calibri"/>
          <w:sz w:val="19"/>
          <w:szCs w:val="19"/>
          <w:lang w:eastAsia="en-US"/>
        </w:rPr>
        <w:t xml:space="preserve"> </w:t>
      </w:r>
      <w:r w:rsidRPr="00E60BBB" w:rsidR="003C5BE4">
        <w:rPr>
          <w:rFonts w:eastAsia="Calibri"/>
          <w:sz w:val="19"/>
          <w:szCs w:val="19"/>
          <w:lang w:eastAsia="en-US"/>
        </w:rPr>
        <w:t>В.С</w:t>
      </w:r>
      <w:r w:rsidRPr="00E60BBB">
        <w:rPr>
          <w:rFonts w:eastAsia="Calibri"/>
          <w:sz w:val="19"/>
          <w:szCs w:val="19"/>
          <w:lang w:eastAsia="en-US"/>
        </w:rPr>
        <w:t xml:space="preserve">., факты, изложенные в постановлении прокурора, поддержал в полном объеме, </w:t>
      </w:r>
      <w:r w:rsidRPr="00E60BBB" w:rsidR="003C5BE4">
        <w:rPr>
          <w:rFonts w:eastAsia="Calibri"/>
          <w:sz w:val="19"/>
          <w:szCs w:val="19"/>
          <w:lang w:eastAsia="en-US"/>
        </w:rPr>
        <w:t>указав, что возможно применить</w:t>
      </w:r>
      <w:r w:rsidRPr="00E60BBB">
        <w:rPr>
          <w:rFonts w:eastAsia="Calibri"/>
          <w:sz w:val="19"/>
          <w:szCs w:val="19"/>
          <w:lang w:eastAsia="en-US"/>
        </w:rPr>
        <w:t xml:space="preserve"> наказание в виде предупреждения.</w:t>
      </w:r>
    </w:p>
    <w:p w:rsidR="00C04346" w:rsidRPr="00E60BBB" w:rsidP="00C04346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Выслушав прокурора,</w:t>
      </w:r>
      <w:r w:rsidRPr="00E60BBB" w:rsidR="0086307A">
        <w:rPr>
          <w:rFonts w:eastAsia="Calibri"/>
          <w:sz w:val="19"/>
          <w:szCs w:val="19"/>
          <w:lang w:eastAsia="en-US"/>
        </w:rPr>
        <w:t xml:space="preserve"> </w:t>
      </w:r>
      <w:r w:rsidRPr="00E60BBB" w:rsidR="0086307A">
        <w:rPr>
          <w:sz w:val="19"/>
          <w:szCs w:val="19"/>
        </w:rPr>
        <w:t>исследовав письменные матер</w:t>
      </w:r>
      <w:r w:rsidRPr="00E60BBB" w:rsidR="00092F89">
        <w:rPr>
          <w:sz w:val="19"/>
          <w:szCs w:val="19"/>
        </w:rPr>
        <w:t xml:space="preserve">иалы </w:t>
      </w:r>
      <w:r w:rsidRPr="00E60BBB">
        <w:rPr>
          <w:sz w:val="19"/>
          <w:szCs w:val="19"/>
        </w:rPr>
        <w:t>дела</w:t>
      </w:r>
      <w:r w:rsidRPr="00E60BBB" w:rsidR="00092F89">
        <w:rPr>
          <w:sz w:val="19"/>
          <w:szCs w:val="19"/>
        </w:rPr>
        <w:t xml:space="preserve"> об административном правонарушении</w:t>
      </w:r>
      <w:r w:rsidRPr="00E60BBB">
        <w:rPr>
          <w:sz w:val="19"/>
          <w:szCs w:val="19"/>
        </w:rPr>
        <w:t>, мировой судья</w:t>
      </w:r>
      <w:r w:rsidRPr="00E60BBB" w:rsidR="0086307A">
        <w:rPr>
          <w:sz w:val="19"/>
          <w:szCs w:val="19"/>
        </w:rPr>
        <w:t xml:space="preserve"> приходит к следующему.</w:t>
      </w:r>
    </w:p>
    <w:p w:rsidR="00C04346" w:rsidRPr="00E60BBB" w:rsidP="00C04346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Федеральным законом от 21 июля 2014 года N 209-ФЗ "О государственной информационной системе жилищно-коммунального хозяйства"</w:t>
      </w:r>
      <w:r w:rsidRPr="00E60BBB" w:rsidR="00AE2CE1">
        <w:rPr>
          <w:sz w:val="19"/>
          <w:szCs w:val="19"/>
        </w:rPr>
        <w:t xml:space="preserve"> (далее - Закон № 209-ФЗ)</w:t>
      </w:r>
      <w:r w:rsidRPr="00E60BBB">
        <w:rPr>
          <w:sz w:val="19"/>
          <w:szCs w:val="19"/>
        </w:rPr>
        <w:t xml:space="preserve"> урегулированы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</w:t>
      </w:r>
      <w:r w:rsidRPr="00E60BBB">
        <w:rPr>
          <w:sz w:val="19"/>
          <w:szCs w:val="19"/>
        </w:rPr>
        <w:t>ю систему, хранении такой информации, обеспечении доступа к ней, ее предоставлении, размещении и распространении.</w:t>
      </w:r>
    </w:p>
    <w:p w:rsidR="00720180" w:rsidRPr="00E60BBB" w:rsidP="00720180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В соответствии с частью 4 статьи 165 Жилищного кодекса Российской Федерации организации, осуществляющие поставки ресурсов, необходимых для пре</w:t>
      </w:r>
      <w:r w:rsidRPr="00E60BBB">
        <w:rPr>
          <w:sz w:val="19"/>
          <w:szCs w:val="19"/>
        </w:rPr>
        <w:t>доставления коммунальных услуг, а также лица, оказывающие услуги, выполняющие работы по содержанию и ремонту общего имущества собственников помещений в многоквартирных домах и предоставляющие коммунальные услуги, обязаны размещать в системе информацию, пре</w:t>
      </w:r>
      <w:r w:rsidRPr="00E60BBB">
        <w:rPr>
          <w:sz w:val="19"/>
          <w:szCs w:val="19"/>
        </w:rPr>
        <w:t>дусмотренную законодательством о государственной информационной системе жилищно-коммунального хозяйства.</w:t>
      </w:r>
    </w:p>
    <w:p w:rsidR="00720180" w:rsidRPr="00E60BBB" w:rsidP="00720180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Порядок, формы, сроки и периодичность размещения в системе информации, указанной в части 4 настоящей статьи, устанавливаются федеральным органом исполн</w:t>
      </w:r>
      <w:r w:rsidRPr="00E60BBB">
        <w:rPr>
          <w:sz w:val="19"/>
          <w:szCs w:val="19"/>
        </w:rPr>
        <w:t>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если иной срок размещения в системе указанной информации не установлен федеральным зако</w:t>
      </w:r>
      <w:r w:rsidRPr="00E60BBB">
        <w:rPr>
          <w:sz w:val="19"/>
          <w:szCs w:val="19"/>
        </w:rPr>
        <w:t>ном (часть 5 статья 165 Жилищного кодекса Российской Федерации).</w:t>
      </w:r>
    </w:p>
    <w:p w:rsidR="00720180" w:rsidRPr="00E60BBB" w:rsidP="00AE2CE1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Плата за жилое помещение и коммунальные услуги вносится на </w:t>
      </w:r>
      <w:r w:rsidRPr="00E60BBB" w:rsidR="00AE2CE1">
        <w:rPr>
          <w:sz w:val="19"/>
          <w:szCs w:val="19"/>
        </w:rPr>
        <w:t xml:space="preserve">основании: платежных документов (в том числе платежных документов в электронной форме, размещенных в системе), представленных не позднее пятого числа месяца, следующего за истекшим месяцем; информации о размере платы за жилое помещение и коммунальные услуги, задолженности по оплате жилых помещений и коммунальных услуг, размещенной в системе или в иных информационных системах, позволяющих внести плату за жилое помещение и коммунальные услуги. </w:t>
      </w:r>
      <w:r w:rsidRPr="00E60BBB" w:rsidR="00AE2CE1">
        <w:rPr>
          <w:sz w:val="19"/>
          <w:szCs w:val="19"/>
        </w:rPr>
        <w:t>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системе, сведения,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</w:t>
      </w:r>
      <w:r w:rsidRPr="00E60BBB">
        <w:rPr>
          <w:sz w:val="19"/>
          <w:szCs w:val="19"/>
        </w:rPr>
        <w:t xml:space="preserve"> (часть 2 статьи 155 Жилищного кодекса Российской Федерации).</w:t>
      </w:r>
    </w:p>
    <w:p w:rsidR="00AE2CE1" w:rsidRPr="00E60BBB" w:rsidP="00AE2CE1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При этом в силу положений пункта 1</w:t>
      </w:r>
      <w:r w:rsidRPr="00E60BBB">
        <w:rPr>
          <w:sz w:val="19"/>
          <w:szCs w:val="19"/>
        </w:rPr>
        <w:t>8 статьи 7 Закона № 209-ФЗ информация, предусмотренная пунктами 1, 6 - 6.2, 7, 21 - 26, 28 - 33, 35 - 40 части 1 статьи 6 настоящего Федерального закона, размещают в системе лица, осуществляющие деятельность по оказанию услуг по управлению многоквартирными</w:t>
      </w:r>
      <w:r w:rsidRPr="00E60BBB">
        <w:rPr>
          <w:sz w:val="19"/>
          <w:szCs w:val="19"/>
        </w:rPr>
        <w:t xml:space="preserve"> домами, по договорам оказания услуг по содержанию и (или) выполнению работ по ремонту общего имущества в многоквартирных</w:t>
      </w:r>
      <w:r w:rsidRPr="00E60BBB">
        <w:rPr>
          <w:sz w:val="19"/>
          <w:szCs w:val="19"/>
        </w:rPr>
        <w:t xml:space="preserve"> </w:t>
      </w:r>
      <w:r w:rsidRPr="00E60BBB">
        <w:rPr>
          <w:sz w:val="19"/>
          <w:szCs w:val="19"/>
        </w:rPr>
        <w:t>домах</w:t>
      </w:r>
      <w:r w:rsidRPr="00E60BBB">
        <w:rPr>
          <w:sz w:val="19"/>
          <w:szCs w:val="19"/>
        </w:rPr>
        <w:t>, по предоставлению коммунальных услуг.</w:t>
      </w:r>
    </w:p>
    <w:p w:rsidR="00C04346" w:rsidRPr="00E60BBB" w:rsidP="00720180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Частью 2 статьи 13.19.2 Кодекса Российской Федерации об административных правонарушениях </w:t>
      </w:r>
      <w:r w:rsidRPr="00E60BBB">
        <w:rPr>
          <w:sz w:val="19"/>
          <w:szCs w:val="19"/>
        </w:rPr>
        <w:t xml:space="preserve">предусмотрена административная ответственность за </w:t>
      </w:r>
      <w:r w:rsidRPr="00E60BBB" w:rsidR="00F6178C">
        <w:rPr>
          <w:sz w:val="19"/>
          <w:szCs w:val="19"/>
        </w:rPr>
        <w:t>неразмещение</w:t>
      </w:r>
      <w:r w:rsidRPr="00E60BBB">
        <w:rPr>
          <w:sz w:val="19"/>
          <w:szCs w:val="19"/>
        </w:rPr>
        <w:t xml:space="preserve">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</w:t>
      </w:r>
      <w:r w:rsidRPr="00E60BBB">
        <w:rPr>
          <w:sz w:val="19"/>
          <w:szCs w:val="19"/>
        </w:rPr>
        <w:t>кой Федерации порядка, способов и (или) сроков размещения информации, либо размещение информации не в полном объеме, либо размещение недостоверной информации органами местного самоуправления, лицами, осуществляющими поставки ресурсов, необходимых</w:t>
      </w:r>
      <w:r w:rsidRPr="00E60BBB">
        <w:rPr>
          <w:sz w:val="19"/>
          <w:szCs w:val="19"/>
        </w:rPr>
        <w:t xml:space="preserve"> для предо</w:t>
      </w:r>
      <w:r w:rsidRPr="00E60BBB">
        <w:rPr>
          <w:sz w:val="19"/>
          <w:szCs w:val="19"/>
        </w:rPr>
        <w:t>ставления коммунальных услуг, предоставляющими коммунальные услуги и (или) осуществляющими деятельность по управлению многоквартирными домами, иными организациями, которые обязаны в соответствии с нормативными правовыми актами Российской Федерации размещат</w:t>
      </w:r>
      <w:r w:rsidRPr="00E60BBB">
        <w:rPr>
          <w:sz w:val="19"/>
          <w:szCs w:val="19"/>
        </w:rPr>
        <w:t>ь информацию в государственной информационной системе жилищно-коммунального хозяйства.</w:t>
      </w:r>
    </w:p>
    <w:p w:rsidR="00C25015" w:rsidRPr="00E60BBB" w:rsidP="00096835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Как установлено в судебном заседан</w:t>
      </w:r>
      <w:r w:rsidRPr="00E60BBB">
        <w:rPr>
          <w:sz w:val="19"/>
          <w:szCs w:val="19"/>
        </w:rPr>
        <w:t xml:space="preserve">ии </w:t>
      </w:r>
      <w:r w:rsidRPr="00E60BBB" w:rsidR="003C5BE4">
        <w:rPr>
          <w:sz w:val="19"/>
          <w:szCs w:val="19"/>
        </w:rPr>
        <w:t>ООО У</w:t>
      </w:r>
      <w:r w:rsidRPr="00E60BBB" w:rsidR="003C5BE4">
        <w:rPr>
          <w:sz w:val="19"/>
          <w:szCs w:val="19"/>
        </w:rPr>
        <w:t xml:space="preserve">К «Монолит» осуществляет деятельность </w:t>
      </w:r>
      <w:r w:rsidRPr="00E60BBB">
        <w:rPr>
          <w:sz w:val="19"/>
          <w:szCs w:val="19"/>
        </w:rPr>
        <w:t>по управлению многоквартирными домами, с учетом особенностей лицензирования предпринимате</w:t>
      </w:r>
      <w:r w:rsidRPr="00E60BBB">
        <w:rPr>
          <w:sz w:val="19"/>
          <w:szCs w:val="19"/>
        </w:rPr>
        <w:t>льской деятельности по управлению многоквартирными домами, установленных Жилищным кодексом Российской Федерации (л.д.21-27).</w:t>
      </w:r>
    </w:p>
    <w:p w:rsidR="003C5BE4" w:rsidRPr="00E60BBB" w:rsidP="00C25015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ООО УК «Монолит» осуществляет деятельность по управлению многоквартирными домами, расположенными в городе Керчи по адресам: </w:t>
      </w:r>
      <w:r w:rsidR="00F041C9">
        <w:rPr>
          <w:sz w:val="19"/>
          <w:szCs w:val="19"/>
        </w:rPr>
        <w:t xml:space="preserve"> </w:t>
      </w:r>
      <w:r w:rsidRPr="00F041C9" w:rsidR="00F041C9">
        <w:rPr>
          <w:sz w:val="19"/>
          <w:szCs w:val="19"/>
        </w:rPr>
        <w:t xml:space="preserve">/изъято/ </w:t>
      </w:r>
      <w:r w:rsidRPr="00E60BBB" w:rsidR="00B81211">
        <w:rPr>
          <w:sz w:val="19"/>
          <w:szCs w:val="19"/>
        </w:rPr>
        <w:t>(л.д.9).</w:t>
      </w:r>
    </w:p>
    <w:p w:rsidR="00D75ED8" w:rsidRPr="00E60BBB" w:rsidP="00096835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Согласно выписки</w:t>
      </w:r>
      <w:r w:rsidRPr="00E60BBB">
        <w:rPr>
          <w:sz w:val="19"/>
          <w:szCs w:val="19"/>
        </w:rPr>
        <w:t xml:space="preserve"> из ЕГРЮЛ, приказа от </w:t>
      </w:r>
      <w:r w:rsidRPr="00F041C9" w:rsidR="00F041C9">
        <w:rPr>
          <w:sz w:val="19"/>
          <w:szCs w:val="19"/>
        </w:rPr>
        <w:t>/изъято/</w:t>
      </w:r>
      <w:r w:rsidR="00F041C9">
        <w:rPr>
          <w:sz w:val="19"/>
          <w:szCs w:val="19"/>
        </w:rPr>
        <w:t xml:space="preserve"> </w:t>
      </w:r>
      <w:r w:rsidRPr="00E60BBB">
        <w:rPr>
          <w:sz w:val="19"/>
          <w:szCs w:val="19"/>
        </w:rPr>
        <w:t>Меднов</w:t>
      </w:r>
      <w:r w:rsidRPr="00E60BBB">
        <w:rPr>
          <w:sz w:val="19"/>
          <w:szCs w:val="19"/>
        </w:rPr>
        <w:t xml:space="preserve"> А.В. является генеральным директором ООО УК «Монолит» (л.д.10, 21-27).</w:t>
      </w:r>
    </w:p>
    <w:p w:rsidR="007A2657" w:rsidRPr="00E60BBB" w:rsidP="00271C92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Как следует из представленных материалов, </w:t>
      </w:r>
      <w:r w:rsidRPr="00E60BBB" w:rsidR="00C25015">
        <w:rPr>
          <w:sz w:val="19"/>
          <w:szCs w:val="19"/>
        </w:rPr>
        <w:t>прокуратурой города Керчи 12 марта 2026</w:t>
      </w:r>
      <w:r w:rsidRPr="00E60BBB">
        <w:rPr>
          <w:sz w:val="19"/>
          <w:szCs w:val="19"/>
        </w:rPr>
        <w:t xml:space="preserve"> года </w:t>
      </w:r>
      <w:r w:rsidRPr="00E60BBB" w:rsidR="00C25015">
        <w:rPr>
          <w:sz w:val="19"/>
          <w:szCs w:val="19"/>
        </w:rPr>
        <w:t>проведен</w:t>
      </w:r>
      <w:r w:rsidRPr="00E60BBB">
        <w:rPr>
          <w:sz w:val="19"/>
          <w:szCs w:val="19"/>
        </w:rPr>
        <w:t xml:space="preserve"> </w:t>
      </w:r>
      <w:r w:rsidRPr="00E60BBB" w:rsidR="00C25015">
        <w:rPr>
          <w:sz w:val="19"/>
          <w:szCs w:val="19"/>
        </w:rPr>
        <w:t>мониторинг</w:t>
      </w:r>
      <w:r w:rsidRPr="00E60BBB">
        <w:rPr>
          <w:sz w:val="19"/>
          <w:szCs w:val="19"/>
        </w:rPr>
        <w:t xml:space="preserve"> исполнения требований </w:t>
      </w:r>
      <w:r w:rsidRPr="00E60BBB">
        <w:rPr>
          <w:sz w:val="19"/>
          <w:szCs w:val="19"/>
        </w:rPr>
        <w:t>жилищного-законодательства</w:t>
      </w:r>
      <w:r w:rsidRPr="00E60BBB">
        <w:rPr>
          <w:sz w:val="19"/>
          <w:szCs w:val="19"/>
        </w:rPr>
        <w:t xml:space="preserve"> </w:t>
      </w:r>
      <w:r w:rsidRPr="00E60BBB" w:rsidR="006D3655">
        <w:rPr>
          <w:sz w:val="19"/>
          <w:szCs w:val="19"/>
        </w:rPr>
        <w:t xml:space="preserve">ООО УК «Монолит» </w:t>
      </w:r>
      <w:r w:rsidRPr="00E60BBB">
        <w:rPr>
          <w:sz w:val="19"/>
          <w:szCs w:val="19"/>
        </w:rPr>
        <w:t>в части внесения сведений в государственную информационную систему жилищно-коммунального хозяйства (л.д.</w:t>
      </w:r>
      <w:r w:rsidRPr="00E60BBB" w:rsidR="006D3655">
        <w:rPr>
          <w:sz w:val="19"/>
          <w:szCs w:val="19"/>
        </w:rPr>
        <w:t>8</w:t>
      </w:r>
      <w:r w:rsidRPr="00E60BBB" w:rsidR="0025771E">
        <w:rPr>
          <w:sz w:val="19"/>
          <w:szCs w:val="19"/>
        </w:rPr>
        <w:t>).</w:t>
      </w:r>
    </w:p>
    <w:p w:rsidR="006D3655" w:rsidRPr="00E60BBB" w:rsidP="00271C92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По результатам проверки было у</w:t>
      </w:r>
      <w:r w:rsidRPr="00E60BBB">
        <w:rPr>
          <w:sz w:val="19"/>
          <w:szCs w:val="19"/>
        </w:rPr>
        <w:t>становлено, что платежные</w:t>
      </w:r>
      <w:r w:rsidRPr="00E60BBB" w:rsidR="00F563FE">
        <w:rPr>
          <w:sz w:val="19"/>
          <w:szCs w:val="19"/>
        </w:rPr>
        <w:t xml:space="preserve"> документ</w:t>
      </w:r>
      <w:r w:rsidRPr="00E60BBB">
        <w:rPr>
          <w:sz w:val="19"/>
          <w:szCs w:val="19"/>
        </w:rPr>
        <w:t>ы</w:t>
      </w:r>
      <w:r w:rsidRPr="00E60BBB" w:rsidR="00F563FE">
        <w:rPr>
          <w:sz w:val="19"/>
          <w:szCs w:val="19"/>
        </w:rPr>
        <w:t xml:space="preserve"> по</w:t>
      </w:r>
      <w:r w:rsidRPr="00E60BBB" w:rsidR="00D75ED8">
        <w:rPr>
          <w:sz w:val="19"/>
          <w:szCs w:val="19"/>
        </w:rPr>
        <w:t xml:space="preserve"> многоквартирным домам</w:t>
      </w:r>
      <w:r w:rsidRPr="00E60BBB">
        <w:rPr>
          <w:sz w:val="19"/>
          <w:szCs w:val="19"/>
        </w:rPr>
        <w:t xml:space="preserve"> в г. Керчи по адресам: </w:t>
      </w:r>
      <w:r w:rsidRPr="00F041C9" w:rsidR="00F041C9">
        <w:rPr>
          <w:sz w:val="19"/>
          <w:szCs w:val="19"/>
        </w:rPr>
        <w:t>/</w:t>
      </w:r>
      <w:r w:rsidRPr="00F041C9" w:rsidR="00F041C9">
        <w:rPr>
          <w:sz w:val="19"/>
          <w:szCs w:val="19"/>
        </w:rPr>
        <w:t>изъято</w:t>
      </w:r>
      <w:r w:rsidRPr="00F041C9" w:rsidR="00F041C9">
        <w:rPr>
          <w:sz w:val="19"/>
          <w:szCs w:val="19"/>
        </w:rPr>
        <w:t>/</w:t>
      </w:r>
      <w:r w:rsidR="00F041C9">
        <w:rPr>
          <w:sz w:val="19"/>
          <w:szCs w:val="19"/>
        </w:rPr>
        <w:t xml:space="preserve"> </w:t>
      </w:r>
      <w:r w:rsidRPr="00E60BBB">
        <w:rPr>
          <w:sz w:val="19"/>
          <w:szCs w:val="19"/>
        </w:rPr>
        <w:t>не размещены за предыдущий расчетный период, то есть за февраль 2026 года, чем нарушены положения Жилищно</w:t>
      </w:r>
      <w:r w:rsidRPr="00E60BBB">
        <w:rPr>
          <w:sz w:val="19"/>
          <w:szCs w:val="19"/>
        </w:rPr>
        <w:t>го кодекса Российской Федерации, Федерального закона от 21 июля 2014 года N 209-ФЗ "О государственной информационной системе жилищно-коммунального хозяйства".</w:t>
      </w:r>
    </w:p>
    <w:p w:rsidR="00AB4299" w:rsidRPr="00E60BBB" w:rsidP="00271C92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Данное обстоятельство подтверждается </w:t>
      </w:r>
      <w:r w:rsidRPr="00E60BBB" w:rsidR="000B1538">
        <w:rPr>
          <w:sz w:val="19"/>
          <w:szCs w:val="19"/>
        </w:rPr>
        <w:t xml:space="preserve">рапортом помощника прокурора, а также </w:t>
      </w:r>
      <w:r w:rsidRPr="00E60BBB" w:rsidR="006D3655">
        <w:rPr>
          <w:sz w:val="19"/>
          <w:szCs w:val="19"/>
        </w:rPr>
        <w:t xml:space="preserve">выпиской из ГИС ЖКХ, ответом Инспекции по жилищному надзору Республики Крым, из которого следует, что платежные документы за февраль 2026 года размещены управляющей организацией ООО УК «Монолит» с нарушением установленного срока, а именно </w:t>
      </w:r>
      <w:r w:rsidRPr="00F041C9" w:rsidR="00F041C9">
        <w:rPr>
          <w:sz w:val="19"/>
          <w:szCs w:val="19"/>
        </w:rPr>
        <w:t xml:space="preserve">/изъято/ </w:t>
      </w:r>
      <w:r w:rsidR="00F041C9">
        <w:rPr>
          <w:sz w:val="19"/>
          <w:szCs w:val="19"/>
        </w:rPr>
        <w:t xml:space="preserve"> </w:t>
      </w:r>
      <w:r w:rsidRPr="00E60BBB" w:rsidR="006D3655">
        <w:rPr>
          <w:sz w:val="19"/>
          <w:szCs w:val="19"/>
        </w:rPr>
        <w:t xml:space="preserve">(л.д.8, 45-83, </w:t>
      </w:r>
      <w:r w:rsidRPr="00E60BBB" w:rsidR="00550BE7">
        <w:rPr>
          <w:sz w:val="19"/>
          <w:szCs w:val="19"/>
        </w:rPr>
        <w:t>89-93</w:t>
      </w:r>
      <w:r w:rsidRPr="00E60BBB" w:rsidR="000B1538">
        <w:rPr>
          <w:sz w:val="19"/>
          <w:szCs w:val="19"/>
        </w:rPr>
        <w:t>).</w:t>
      </w:r>
    </w:p>
    <w:p w:rsidR="00550BE7" w:rsidRPr="00E60BBB" w:rsidP="001A7EE2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В</w:t>
      </w:r>
      <w:r w:rsidRPr="00E60BBB" w:rsidR="00490C1E">
        <w:rPr>
          <w:sz w:val="19"/>
          <w:szCs w:val="19"/>
        </w:rPr>
        <w:t xml:space="preserve">иновность </w:t>
      </w:r>
      <w:r w:rsidRPr="00E60BBB" w:rsidR="0090589C">
        <w:rPr>
          <w:sz w:val="19"/>
          <w:szCs w:val="19"/>
        </w:rPr>
        <w:t>должностного</w:t>
      </w:r>
      <w:r w:rsidRPr="00E60BBB" w:rsidR="00490C1E">
        <w:rPr>
          <w:sz w:val="19"/>
          <w:szCs w:val="19"/>
        </w:rPr>
        <w:t xml:space="preserve"> лица </w:t>
      </w:r>
      <w:r w:rsidRPr="00E60BBB">
        <w:rPr>
          <w:sz w:val="19"/>
          <w:szCs w:val="19"/>
        </w:rPr>
        <w:t>генерального директор</w:t>
      </w:r>
      <w:r w:rsidRPr="00E60BBB">
        <w:rPr>
          <w:sz w:val="19"/>
          <w:szCs w:val="19"/>
        </w:rPr>
        <w:t>а ООО У</w:t>
      </w:r>
      <w:r w:rsidRPr="00E60BBB">
        <w:rPr>
          <w:sz w:val="19"/>
          <w:szCs w:val="19"/>
        </w:rPr>
        <w:t xml:space="preserve">К «Монолит» </w:t>
      </w:r>
      <w:r w:rsidRPr="00E60BBB">
        <w:rPr>
          <w:sz w:val="19"/>
          <w:szCs w:val="19"/>
        </w:rPr>
        <w:t>Меднова</w:t>
      </w:r>
      <w:r w:rsidRPr="00E60BBB">
        <w:rPr>
          <w:sz w:val="19"/>
          <w:szCs w:val="19"/>
        </w:rPr>
        <w:t xml:space="preserve"> </w:t>
      </w:r>
      <w:r w:rsidR="00F041C9">
        <w:rPr>
          <w:sz w:val="19"/>
          <w:szCs w:val="19"/>
        </w:rPr>
        <w:t xml:space="preserve">А.В. </w:t>
      </w:r>
      <w:r w:rsidRPr="00E60BBB" w:rsidR="00490C1E">
        <w:rPr>
          <w:sz w:val="19"/>
          <w:szCs w:val="19"/>
        </w:rPr>
        <w:t>подтверждается собранными по делу об административном правонарушении</w:t>
      </w:r>
      <w:r w:rsidRPr="00E60BBB" w:rsidR="00337B09">
        <w:rPr>
          <w:sz w:val="19"/>
          <w:szCs w:val="19"/>
        </w:rPr>
        <w:t xml:space="preserve"> доказательствами:</w:t>
      </w:r>
      <w:r w:rsidRPr="00E60BBB" w:rsidR="00490C1E">
        <w:rPr>
          <w:sz w:val="19"/>
          <w:szCs w:val="19"/>
        </w:rPr>
        <w:t xml:space="preserve"> </w:t>
      </w:r>
      <w:r w:rsidRPr="00E60BBB">
        <w:rPr>
          <w:sz w:val="19"/>
          <w:szCs w:val="19"/>
        </w:rPr>
        <w:t>постановлением о возбуждении дела об административном правонаруше</w:t>
      </w:r>
      <w:r w:rsidRPr="00E60BBB">
        <w:rPr>
          <w:sz w:val="19"/>
          <w:szCs w:val="19"/>
        </w:rPr>
        <w:t>нии</w:t>
      </w:r>
      <w:r w:rsidRPr="00E60BBB" w:rsidR="00AB4299">
        <w:rPr>
          <w:sz w:val="19"/>
          <w:szCs w:val="19"/>
        </w:rPr>
        <w:t xml:space="preserve"> (л.д.</w:t>
      </w:r>
      <w:r w:rsidRPr="00E60BBB">
        <w:rPr>
          <w:sz w:val="19"/>
          <w:szCs w:val="19"/>
        </w:rPr>
        <w:t>1-5</w:t>
      </w:r>
      <w:r w:rsidRPr="00E60BBB" w:rsidR="00C067B2">
        <w:rPr>
          <w:sz w:val="19"/>
          <w:szCs w:val="19"/>
        </w:rPr>
        <w:t>);</w:t>
      </w:r>
      <w:r w:rsidRPr="00E60BBB" w:rsidR="001A7EE2">
        <w:rPr>
          <w:sz w:val="19"/>
          <w:szCs w:val="19"/>
        </w:rPr>
        <w:t xml:space="preserve"> </w:t>
      </w:r>
      <w:r w:rsidRPr="00E60BBB">
        <w:rPr>
          <w:sz w:val="19"/>
          <w:szCs w:val="19"/>
        </w:rPr>
        <w:t>рап</w:t>
      </w:r>
      <w:r w:rsidRPr="00E60BBB" w:rsidR="00A23719">
        <w:rPr>
          <w:sz w:val="19"/>
          <w:szCs w:val="19"/>
        </w:rPr>
        <w:t>ортом помощни</w:t>
      </w:r>
      <w:r w:rsidRPr="00E60BBB">
        <w:rPr>
          <w:sz w:val="19"/>
          <w:szCs w:val="19"/>
        </w:rPr>
        <w:t>ка прокурора (л.д.8)</w:t>
      </w:r>
      <w:r w:rsidRPr="00E60BBB" w:rsidR="00C27D91">
        <w:rPr>
          <w:sz w:val="19"/>
          <w:szCs w:val="19"/>
        </w:rPr>
        <w:t>;</w:t>
      </w:r>
      <w:r w:rsidRPr="00E60BBB">
        <w:rPr>
          <w:sz w:val="19"/>
          <w:szCs w:val="19"/>
        </w:rPr>
        <w:t xml:space="preserve"> </w:t>
      </w:r>
      <w:r w:rsidRPr="00E60BBB">
        <w:rPr>
          <w:sz w:val="19"/>
          <w:szCs w:val="19"/>
        </w:rPr>
        <w:t>перечнем домов, находящихся на обслуживании (л.д.9), копией приказа о принятии на работу (л.д.10), копией должностной инструкции (л.д.11-13)</w:t>
      </w:r>
      <w:r w:rsidRPr="00E60BBB" w:rsidR="00CF6777">
        <w:rPr>
          <w:sz w:val="19"/>
          <w:szCs w:val="19"/>
        </w:rPr>
        <w:t xml:space="preserve">, выпиской из ЕГРЮЛ (л.д.21-27), ответом Инспекции по жилищному надзору Республики Крым от </w:t>
      </w:r>
      <w:r w:rsidRPr="00F041C9" w:rsidR="00F041C9">
        <w:rPr>
          <w:sz w:val="19"/>
          <w:szCs w:val="19"/>
        </w:rPr>
        <w:t xml:space="preserve">/изъято/ </w:t>
      </w:r>
      <w:r w:rsidRPr="00E60BBB" w:rsidR="00CF6777">
        <w:rPr>
          <w:sz w:val="19"/>
          <w:szCs w:val="19"/>
        </w:rPr>
        <w:t xml:space="preserve">(л.д.45-83), ответом Инспекции по жилищному надзору Республики Крым от </w:t>
      </w:r>
      <w:r w:rsidRPr="00F041C9" w:rsidR="00F041C9">
        <w:rPr>
          <w:sz w:val="19"/>
          <w:szCs w:val="19"/>
        </w:rPr>
        <w:t xml:space="preserve">/изъято/ </w:t>
      </w:r>
      <w:r w:rsidRPr="00E60BBB" w:rsidR="00CF6777">
        <w:rPr>
          <w:sz w:val="19"/>
          <w:szCs w:val="19"/>
        </w:rPr>
        <w:t>(л.д.89-93).</w:t>
      </w:r>
    </w:p>
    <w:p w:rsidR="009B6C7D" w:rsidRPr="00E60BBB" w:rsidP="00D00811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Мировой судья приходит к выводу о том, что в действиях </w:t>
      </w:r>
      <w:r w:rsidRPr="00E60BBB" w:rsidR="006323ED">
        <w:rPr>
          <w:sz w:val="19"/>
          <w:szCs w:val="19"/>
        </w:rPr>
        <w:t>должностного</w:t>
      </w:r>
      <w:r w:rsidRPr="00E60BBB">
        <w:rPr>
          <w:sz w:val="19"/>
          <w:szCs w:val="19"/>
        </w:rPr>
        <w:t xml:space="preserve"> лица </w:t>
      </w:r>
      <w:r w:rsidRPr="00E60BBB" w:rsidR="006323ED">
        <w:rPr>
          <w:sz w:val="19"/>
          <w:szCs w:val="19"/>
        </w:rPr>
        <w:t xml:space="preserve">– </w:t>
      </w:r>
      <w:r w:rsidRPr="00E60BBB" w:rsidR="00CF6777">
        <w:rPr>
          <w:sz w:val="19"/>
          <w:szCs w:val="19"/>
        </w:rPr>
        <w:t>генерального директор</w:t>
      </w:r>
      <w:r w:rsidRPr="00E60BBB" w:rsidR="00CF6777">
        <w:rPr>
          <w:sz w:val="19"/>
          <w:szCs w:val="19"/>
        </w:rPr>
        <w:t>а ООО У</w:t>
      </w:r>
      <w:r w:rsidRPr="00E60BBB" w:rsidR="00CF6777">
        <w:rPr>
          <w:sz w:val="19"/>
          <w:szCs w:val="19"/>
        </w:rPr>
        <w:t xml:space="preserve">К «Монолит» </w:t>
      </w:r>
      <w:r w:rsidRPr="00E60BBB" w:rsidR="00CF6777">
        <w:rPr>
          <w:sz w:val="19"/>
          <w:szCs w:val="19"/>
        </w:rPr>
        <w:t>Меднова</w:t>
      </w:r>
      <w:r w:rsidRPr="00E60BBB" w:rsidR="00CF6777">
        <w:rPr>
          <w:sz w:val="19"/>
          <w:szCs w:val="19"/>
        </w:rPr>
        <w:t xml:space="preserve"> Александра Валериевича </w:t>
      </w:r>
      <w:r w:rsidRPr="00E60BBB">
        <w:rPr>
          <w:sz w:val="19"/>
          <w:szCs w:val="19"/>
        </w:rPr>
        <w:t>имеется событие и состав административного право</w:t>
      </w:r>
      <w:r w:rsidRPr="00E60BBB" w:rsidR="005C1413">
        <w:rPr>
          <w:sz w:val="19"/>
          <w:szCs w:val="19"/>
        </w:rPr>
        <w:t>нарушения, предусмотренного ч.</w:t>
      </w:r>
      <w:r w:rsidRPr="00E60BBB" w:rsidR="00C27D91">
        <w:rPr>
          <w:sz w:val="19"/>
          <w:szCs w:val="19"/>
        </w:rPr>
        <w:t>2</w:t>
      </w:r>
      <w:r w:rsidRPr="00E60BBB" w:rsidR="005C1413">
        <w:rPr>
          <w:sz w:val="19"/>
          <w:szCs w:val="19"/>
        </w:rPr>
        <w:t xml:space="preserve"> </w:t>
      </w:r>
      <w:r w:rsidRPr="00E60BBB">
        <w:rPr>
          <w:sz w:val="19"/>
          <w:szCs w:val="19"/>
        </w:rPr>
        <w:t xml:space="preserve">ст. </w:t>
      </w:r>
      <w:r w:rsidRPr="00E60BBB" w:rsidR="00C27D91">
        <w:rPr>
          <w:sz w:val="19"/>
          <w:szCs w:val="19"/>
        </w:rPr>
        <w:t>13.19.2</w:t>
      </w:r>
      <w:r w:rsidRPr="00E60BBB">
        <w:rPr>
          <w:sz w:val="19"/>
          <w:szCs w:val="19"/>
        </w:rPr>
        <w:t xml:space="preserve"> Кодекса Российской Федерации об административных правонарушениях. </w:t>
      </w:r>
    </w:p>
    <w:p w:rsidR="006323ED" w:rsidRPr="00E60BBB" w:rsidP="00D00811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В соответствии со статьей 2.4 КоАП РФ административной ответственности по</w:t>
      </w:r>
      <w:r w:rsidRPr="00E60BBB">
        <w:rPr>
          <w:sz w:val="19"/>
          <w:szCs w:val="19"/>
        </w:rPr>
        <w:t>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00811" w:rsidRPr="00E60BBB" w:rsidP="00D00811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Оценивая собранные по делу об административном правонарушении доказательства в совокупности,</w:t>
      </w:r>
      <w:r w:rsidRPr="00E60BBB">
        <w:rPr>
          <w:sz w:val="19"/>
          <w:szCs w:val="19"/>
        </w:rPr>
        <w:t xml:space="preserve"> суд находит их допустимыми, достоверными и достаточными для установления наличия события административного правонарушения, и виновности </w:t>
      </w:r>
      <w:r w:rsidRPr="00E60BBB" w:rsidR="006323ED">
        <w:rPr>
          <w:sz w:val="19"/>
          <w:szCs w:val="19"/>
        </w:rPr>
        <w:t>должностного</w:t>
      </w:r>
      <w:r w:rsidRPr="00E60BBB">
        <w:rPr>
          <w:sz w:val="19"/>
          <w:szCs w:val="19"/>
        </w:rPr>
        <w:t xml:space="preserve"> лица, привлекаемого к административной ответственности.</w:t>
      </w:r>
    </w:p>
    <w:p w:rsidR="00C27D91" w:rsidRPr="00E60BBB" w:rsidP="00C27D91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Часть 2 статьи 13.19.2 КоАП РФ предусматривает адм</w:t>
      </w:r>
      <w:r w:rsidRPr="00E60BBB">
        <w:rPr>
          <w:sz w:val="19"/>
          <w:szCs w:val="19"/>
        </w:rPr>
        <w:t>инистративную ответственность в виде предупреждения или наложения административного штрафа на должностных лиц в размере от пяти тысяч до десяти тысяч рублей.</w:t>
      </w:r>
    </w:p>
    <w:p w:rsidR="00A07612" w:rsidRPr="00E60BBB" w:rsidP="00C27D91">
      <w:pPr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С учетом фактических обстоятельств дела, при отсутствии обстоятельств, смягчающих и отягчающих административную ответственность </w:t>
      </w:r>
      <w:r w:rsidRPr="00E60BBB" w:rsidR="00CF6777">
        <w:rPr>
          <w:sz w:val="19"/>
          <w:szCs w:val="19"/>
        </w:rPr>
        <w:t>Меднова</w:t>
      </w:r>
      <w:r w:rsidRPr="00E60BBB" w:rsidR="00CF6777">
        <w:rPr>
          <w:sz w:val="19"/>
          <w:szCs w:val="19"/>
        </w:rPr>
        <w:t xml:space="preserve"> А.В.</w:t>
      </w:r>
      <w:r w:rsidRPr="00E60BBB">
        <w:rPr>
          <w:sz w:val="19"/>
          <w:szCs w:val="19"/>
        </w:rPr>
        <w:t>, мировой судья приходит к выводу о назначении наказания в виде предупреждения.</w:t>
      </w:r>
    </w:p>
    <w:p w:rsidR="00E97A6D" w:rsidRPr="00E60BBB" w:rsidP="009B2888">
      <w:pPr>
        <w:ind w:firstLine="567"/>
        <w:jc w:val="both"/>
        <w:rPr>
          <w:sz w:val="19"/>
          <w:szCs w:val="19"/>
        </w:rPr>
      </w:pPr>
      <w:r w:rsidRPr="00E60BBB">
        <w:rPr>
          <w:sz w:val="19"/>
          <w:szCs w:val="19"/>
        </w:rPr>
        <w:t xml:space="preserve">На основании </w:t>
      </w:r>
      <w:r w:rsidRPr="00E60BBB">
        <w:rPr>
          <w:sz w:val="19"/>
          <w:szCs w:val="19"/>
        </w:rPr>
        <w:t>изложенного</w:t>
      </w:r>
      <w:r w:rsidRPr="00E60BBB">
        <w:rPr>
          <w:sz w:val="19"/>
          <w:szCs w:val="19"/>
        </w:rPr>
        <w:t>, и руководс</w:t>
      </w:r>
      <w:r w:rsidRPr="00E60BBB">
        <w:rPr>
          <w:sz w:val="19"/>
          <w:szCs w:val="19"/>
        </w:rPr>
        <w:t>твуясь ст. ст. 4.1.- 4.3; 23.1, 29.1</w:t>
      </w:r>
      <w:r w:rsidRPr="00E60BBB" w:rsidR="009B2888">
        <w:rPr>
          <w:sz w:val="19"/>
          <w:szCs w:val="19"/>
        </w:rPr>
        <w:t>0, 29.11 КоАП РФ, мировой судья,</w:t>
      </w:r>
    </w:p>
    <w:p w:rsidR="009B2888" w:rsidRPr="00E60BBB" w:rsidP="009B2888">
      <w:pPr>
        <w:ind w:firstLine="567"/>
        <w:jc w:val="both"/>
        <w:rPr>
          <w:b/>
          <w:bCs/>
          <w:sz w:val="19"/>
          <w:szCs w:val="19"/>
        </w:rPr>
      </w:pPr>
    </w:p>
    <w:p w:rsidR="00E97A6D" w:rsidRPr="00E60BBB" w:rsidP="009B2888">
      <w:pPr>
        <w:shd w:val="clear" w:color="auto" w:fill="FFFFFF"/>
        <w:spacing w:line="180" w:lineRule="atLeast"/>
        <w:jc w:val="center"/>
        <w:textAlignment w:val="baseline"/>
        <w:rPr>
          <w:b/>
          <w:color w:val="000000"/>
          <w:sz w:val="19"/>
          <w:szCs w:val="19"/>
        </w:rPr>
      </w:pPr>
      <w:r w:rsidRPr="00E60BBB">
        <w:rPr>
          <w:b/>
          <w:color w:val="000000"/>
          <w:sz w:val="19"/>
          <w:szCs w:val="19"/>
        </w:rPr>
        <w:t>ПОСТАНОВИЛ:</w:t>
      </w:r>
    </w:p>
    <w:p w:rsidR="009B2888" w:rsidRPr="00E60BBB" w:rsidP="009B2888">
      <w:pPr>
        <w:shd w:val="clear" w:color="auto" w:fill="FFFFFF"/>
        <w:spacing w:line="180" w:lineRule="atLeast"/>
        <w:jc w:val="center"/>
        <w:textAlignment w:val="baseline"/>
        <w:rPr>
          <w:b/>
          <w:color w:val="000000"/>
          <w:sz w:val="19"/>
          <w:szCs w:val="19"/>
        </w:rPr>
      </w:pPr>
    </w:p>
    <w:p w:rsidR="00DE6FB4" w:rsidRPr="00E60BBB" w:rsidP="00C27D91">
      <w:pPr>
        <w:ind w:firstLine="567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Признать генерального директор</w:t>
      </w:r>
      <w:r w:rsidRPr="00E60BBB">
        <w:rPr>
          <w:sz w:val="19"/>
          <w:szCs w:val="19"/>
        </w:rPr>
        <w:t>а ООО У</w:t>
      </w:r>
      <w:r w:rsidRPr="00E60BBB">
        <w:rPr>
          <w:sz w:val="19"/>
          <w:szCs w:val="19"/>
        </w:rPr>
        <w:t xml:space="preserve">К «Монолит» </w:t>
      </w:r>
      <w:r w:rsidRPr="00E60BBB">
        <w:rPr>
          <w:sz w:val="19"/>
          <w:szCs w:val="19"/>
        </w:rPr>
        <w:t>Меднова</w:t>
      </w:r>
      <w:r w:rsidRPr="00E60BBB">
        <w:rPr>
          <w:sz w:val="19"/>
          <w:szCs w:val="19"/>
        </w:rPr>
        <w:t xml:space="preserve"> </w:t>
      </w:r>
      <w:r w:rsidR="00F041C9">
        <w:rPr>
          <w:sz w:val="19"/>
          <w:szCs w:val="19"/>
        </w:rPr>
        <w:t xml:space="preserve">А.В. </w:t>
      </w:r>
      <w:r w:rsidRPr="00E60BBB" w:rsidR="00502196">
        <w:rPr>
          <w:sz w:val="19"/>
          <w:szCs w:val="19"/>
        </w:rPr>
        <w:t>виновным</w:t>
      </w:r>
      <w:r w:rsidRPr="00E60BBB">
        <w:rPr>
          <w:sz w:val="19"/>
          <w:szCs w:val="19"/>
        </w:rPr>
        <w:t xml:space="preserve"> в совершении административного правонарушения, предусмотренного</w:t>
      </w:r>
      <w:r w:rsidRPr="00E60BBB" w:rsidR="000029A0">
        <w:rPr>
          <w:sz w:val="19"/>
          <w:szCs w:val="19"/>
        </w:rPr>
        <w:t xml:space="preserve"> </w:t>
      </w:r>
      <w:r w:rsidRPr="00E60BBB" w:rsidR="00C27D91">
        <w:rPr>
          <w:sz w:val="19"/>
          <w:szCs w:val="19"/>
        </w:rPr>
        <w:t>ч.2 ст. 13.19.2</w:t>
      </w:r>
      <w:r w:rsidRPr="00E60BBB">
        <w:rPr>
          <w:sz w:val="19"/>
          <w:szCs w:val="19"/>
        </w:rPr>
        <w:t xml:space="preserve"> КоАП </w:t>
      </w:r>
      <w:r w:rsidRPr="00E60BBB" w:rsidR="00502196">
        <w:rPr>
          <w:sz w:val="19"/>
          <w:szCs w:val="19"/>
        </w:rPr>
        <w:t>РФ, и назначить ему</w:t>
      </w:r>
      <w:r w:rsidRPr="00E60BBB">
        <w:rPr>
          <w:sz w:val="19"/>
          <w:szCs w:val="19"/>
        </w:rPr>
        <w:t xml:space="preserve"> наказание в виде </w:t>
      </w:r>
      <w:r w:rsidRPr="00E60BBB" w:rsidR="00C27D91">
        <w:rPr>
          <w:sz w:val="19"/>
          <w:szCs w:val="19"/>
        </w:rPr>
        <w:t>предупреждения.</w:t>
      </w:r>
    </w:p>
    <w:p w:rsidR="00DE6FB4" w:rsidRPr="00E60BBB" w:rsidP="009B2888">
      <w:pPr>
        <w:ind w:firstLine="567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Поста</w:t>
      </w:r>
      <w:r w:rsidRPr="00E60BBB" w:rsidR="000029A0">
        <w:rPr>
          <w:sz w:val="19"/>
          <w:szCs w:val="19"/>
        </w:rPr>
        <w:t xml:space="preserve">новление может быть обжаловано </w:t>
      </w:r>
      <w:r w:rsidRPr="00E60BBB">
        <w:rPr>
          <w:sz w:val="19"/>
          <w:szCs w:val="19"/>
        </w:rPr>
        <w:t xml:space="preserve">в Керченский городской суд Республики Крым в течение десяти </w:t>
      </w:r>
      <w:r w:rsidRPr="00E60BBB" w:rsidR="00CF6777">
        <w:rPr>
          <w:sz w:val="19"/>
          <w:szCs w:val="19"/>
        </w:rPr>
        <w:t>дней</w:t>
      </w:r>
      <w:r w:rsidRPr="00E60BBB">
        <w:rPr>
          <w:sz w:val="19"/>
          <w:szCs w:val="19"/>
        </w:rPr>
        <w:t xml:space="preserve"> со дня вручения или получения копии постановления.</w:t>
      </w:r>
    </w:p>
    <w:p w:rsidR="009B2888" w:rsidRPr="00E60BBB" w:rsidP="009B2888">
      <w:pPr>
        <w:ind w:firstLine="567"/>
        <w:jc w:val="both"/>
        <w:rPr>
          <w:sz w:val="19"/>
          <w:szCs w:val="19"/>
        </w:rPr>
      </w:pPr>
    </w:p>
    <w:p w:rsidR="00E60BBB" w:rsidP="00E60BBB">
      <w:pPr>
        <w:ind w:firstLine="567"/>
        <w:jc w:val="both"/>
        <w:rPr>
          <w:sz w:val="19"/>
          <w:szCs w:val="19"/>
        </w:rPr>
      </w:pPr>
      <w:r w:rsidRPr="00E60BBB">
        <w:rPr>
          <w:sz w:val="19"/>
          <w:szCs w:val="19"/>
        </w:rPr>
        <w:t>Мировой судья</w:t>
      </w:r>
      <w:r w:rsidRPr="00E60BBB">
        <w:rPr>
          <w:sz w:val="19"/>
          <w:szCs w:val="19"/>
        </w:rPr>
        <w:tab/>
      </w:r>
      <w:r w:rsidRPr="00E60BBB">
        <w:rPr>
          <w:sz w:val="19"/>
          <w:szCs w:val="19"/>
        </w:rPr>
        <w:tab/>
        <w:t xml:space="preserve"> </w:t>
      </w:r>
      <w:r>
        <w:rPr>
          <w:sz w:val="19"/>
          <w:szCs w:val="19"/>
        </w:rPr>
        <w:t xml:space="preserve">            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Полищук Е.Д</w:t>
      </w:r>
      <w:r>
        <w:rPr>
          <w:sz w:val="19"/>
          <w:szCs w:val="19"/>
        </w:rPr>
        <w:t>.</w:t>
      </w:r>
      <w:r>
        <w:rPr>
          <w:sz w:val="19"/>
          <w:szCs w:val="19"/>
        </w:rPr>
        <w:tab/>
      </w:r>
    </w:p>
    <w:p w:rsidR="00DE6FB4" w:rsidRPr="00E60BBB" w:rsidP="00E60BBB">
      <w:pPr>
        <w:ind w:firstLine="567"/>
        <w:jc w:val="both"/>
        <w:rPr>
          <w:sz w:val="19"/>
          <w:szCs w:val="19"/>
        </w:rPr>
      </w:pPr>
      <w:r w:rsidRPr="00E60BBB">
        <w:rPr>
          <w:sz w:val="19"/>
          <w:szCs w:val="19"/>
        </w:rPr>
        <w:tab/>
      </w:r>
      <w:r w:rsidRPr="00E60BBB">
        <w:rPr>
          <w:sz w:val="19"/>
          <w:szCs w:val="19"/>
        </w:rPr>
        <w:tab/>
      </w:r>
      <w:r w:rsidRPr="00E60BBB">
        <w:rPr>
          <w:sz w:val="19"/>
          <w:szCs w:val="19"/>
        </w:rPr>
        <w:tab/>
      </w:r>
      <w:r w:rsidRPr="00E60BBB">
        <w:rPr>
          <w:sz w:val="19"/>
          <w:szCs w:val="19"/>
        </w:rPr>
        <w:tab/>
      </w:r>
      <w:r w:rsidRPr="00E60BBB">
        <w:rPr>
          <w:sz w:val="19"/>
          <w:szCs w:val="19"/>
        </w:rPr>
        <w:tab/>
      </w:r>
      <w:r w:rsidRPr="00E60BBB">
        <w:rPr>
          <w:sz w:val="19"/>
          <w:szCs w:val="19"/>
        </w:rPr>
        <w:tab/>
      </w:r>
      <w:r w:rsidRPr="00E60BBB">
        <w:rPr>
          <w:sz w:val="19"/>
          <w:szCs w:val="19"/>
        </w:rPr>
        <w:tab/>
      </w:r>
    </w:p>
    <w:p w:rsidR="00355085" w:rsidRPr="00E60BBB" w:rsidP="009B2888">
      <w:pPr>
        <w:jc w:val="both"/>
        <w:rPr>
          <w:sz w:val="19"/>
          <w:szCs w:val="19"/>
        </w:rPr>
      </w:pPr>
    </w:p>
    <w:sectPr w:rsidSect="009B2888">
      <w:headerReference w:type="default" r:id="rId5"/>
      <w:pgSz w:w="11906" w:h="16838"/>
      <w:pgMar w:top="568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3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029A0"/>
    <w:rsid w:val="00020124"/>
    <w:rsid w:val="000444E7"/>
    <w:rsid w:val="0004506A"/>
    <w:rsid w:val="0005487B"/>
    <w:rsid w:val="00074673"/>
    <w:rsid w:val="00092F89"/>
    <w:rsid w:val="00096835"/>
    <w:rsid w:val="000B0455"/>
    <w:rsid w:val="000B1538"/>
    <w:rsid w:val="000B293E"/>
    <w:rsid w:val="000B59D8"/>
    <w:rsid w:val="000D317C"/>
    <w:rsid w:val="000D5F48"/>
    <w:rsid w:val="00116452"/>
    <w:rsid w:val="001270D5"/>
    <w:rsid w:val="00131046"/>
    <w:rsid w:val="00147BE6"/>
    <w:rsid w:val="00152F82"/>
    <w:rsid w:val="0016159A"/>
    <w:rsid w:val="001649E8"/>
    <w:rsid w:val="00171E45"/>
    <w:rsid w:val="001A7EE2"/>
    <w:rsid w:val="001B012D"/>
    <w:rsid w:val="001B6DB4"/>
    <w:rsid w:val="001B7484"/>
    <w:rsid w:val="001C0DB0"/>
    <w:rsid w:val="002021D6"/>
    <w:rsid w:val="002067CD"/>
    <w:rsid w:val="00207A20"/>
    <w:rsid w:val="00213446"/>
    <w:rsid w:val="002240DE"/>
    <w:rsid w:val="00232511"/>
    <w:rsid w:val="002441C7"/>
    <w:rsid w:val="002529CB"/>
    <w:rsid w:val="0025771E"/>
    <w:rsid w:val="002628C2"/>
    <w:rsid w:val="00265040"/>
    <w:rsid w:val="00265D6B"/>
    <w:rsid w:val="00271C92"/>
    <w:rsid w:val="00277D88"/>
    <w:rsid w:val="0028459F"/>
    <w:rsid w:val="002B38E9"/>
    <w:rsid w:val="002D3EDA"/>
    <w:rsid w:val="003069CB"/>
    <w:rsid w:val="0031010D"/>
    <w:rsid w:val="00337B09"/>
    <w:rsid w:val="00355085"/>
    <w:rsid w:val="00384886"/>
    <w:rsid w:val="003916FE"/>
    <w:rsid w:val="0039700D"/>
    <w:rsid w:val="003A7756"/>
    <w:rsid w:val="003C5BE4"/>
    <w:rsid w:val="003D08D6"/>
    <w:rsid w:val="003D5F93"/>
    <w:rsid w:val="003F0066"/>
    <w:rsid w:val="00400B89"/>
    <w:rsid w:val="0041437B"/>
    <w:rsid w:val="00425506"/>
    <w:rsid w:val="00454D2A"/>
    <w:rsid w:val="00460D75"/>
    <w:rsid w:val="004619CC"/>
    <w:rsid w:val="00466CC4"/>
    <w:rsid w:val="004679FC"/>
    <w:rsid w:val="0047377B"/>
    <w:rsid w:val="00483E4D"/>
    <w:rsid w:val="00484184"/>
    <w:rsid w:val="00490C1E"/>
    <w:rsid w:val="004935B6"/>
    <w:rsid w:val="004A0C7D"/>
    <w:rsid w:val="004D7979"/>
    <w:rsid w:val="004E23FE"/>
    <w:rsid w:val="00502196"/>
    <w:rsid w:val="00524076"/>
    <w:rsid w:val="005466B2"/>
    <w:rsid w:val="00546FBE"/>
    <w:rsid w:val="00550BE7"/>
    <w:rsid w:val="00592F98"/>
    <w:rsid w:val="005C0ED1"/>
    <w:rsid w:val="005C1413"/>
    <w:rsid w:val="005F4CF9"/>
    <w:rsid w:val="005F6C2E"/>
    <w:rsid w:val="00610A66"/>
    <w:rsid w:val="00624D5F"/>
    <w:rsid w:val="006323ED"/>
    <w:rsid w:val="00635EFF"/>
    <w:rsid w:val="00660DE8"/>
    <w:rsid w:val="00676404"/>
    <w:rsid w:val="006966F1"/>
    <w:rsid w:val="006B2626"/>
    <w:rsid w:val="006D3655"/>
    <w:rsid w:val="006E613B"/>
    <w:rsid w:val="006F21CE"/>
    <w:rsid w:val="00720180"/>
    <w:rsid w:val="00723B01"/>
    <w:rsid w:val="007374C4"/>
    <w:rsid w:val="00740DAA"/>
    <w:rsid w:val="00762014"/>
    <w:rsid w:val="00774DB2"/>
    <w:rsid w:val="007840BA"/>
    <w:rsid w:val="007915D4"/>
    <w:rsid w:val="00797951"/>
    <w:rsid w:val="007A2657"/>
    <w:rsid w:val="00813333"/>
    <w:rsid w:val="00825704"/>
    <w:rsid w:val="00833A35"/>
    <w:rsid w:val="008434DB"/>
    <w:rsid w:val="0086307A"/>
    <w:rsid w:val="008638DE"/>
    <w:rsid w:val="0087508B"/>
    <w:rsid w:val="00894422"/>
    <w:rsid w:val="00896307"/>
    <w:rsid w:val="008A6A20"/>
    <w:rsid w:val="008B2E9E"/>
    <w:rsid w:val="008C1F23"/>
    <w:rsid w:val="008C28EE"/>
    <w:rsid w:val="008E0A88"/>
    <w:rsid w:val="0090327E"/>
    <w:rsid w:val="0090589C"/>
    <w:rsid w:val="0091468D"/>
    <w:rsid w:val="009161C3"/>
    <w:rsid w:val="009369C2"/>
    <w:rsid w:val="009554EE"/>
    <w:rsid w:val="009906DD"/>
    <w:rsid w:val="009915DC"/>
    <w:rsid w:val="009B2888"/>
    <w:rsid w:val="009B30BA"/>
    <w:rsid w:val="009B6C7D"/>
    <w:rsid w:val="009D7890"/>
    <w:rsid w:val="009F1ACA"/>
    <w:rsid w:val="009F357B"/>
    <w:rsid w:val="00A0495E"/>
    <w:rsid w:val="00A07612"/>
    <w:rsid w:val="00A23719"/>
    <w:rsid w:val="00A476A5"/>
    <w:rsid w:val="00A57741"/>
    <w:rsid w:val="00A71126"/>
    <w:rsid w:val="00A85FF1"/>
    <w:rsid w:val="00AB05E7"/>
    <w:rsid w:val="00AB4299"/>
    <w:rsid w:val="00AB6B64"/>
    <w:rsid w:val="00AC4352"/>
    <w:rsid w:val="00AD6584"/>
    <w:rsid w:val="00AE2CE1"/>
    <w:rsid w:val="00AE50E3"/>
    <w:rsid w:val="00B81211"/>
    <w:rsid w:val="00B94428"/>
    <w:rsid w:val="00B96732"/>
    <w:rsid w:val="00BB05A8"/>
    <w:rsid w:val="00BC0B87"/>
    <w:rsid w:val="00BC7DCA"/>
    <w:rsid w:val="00C04346"/>
    <w:rsid w:val="00C05A77"/>
    <w:rsid w:val="00C067B2"/>
    <w:rsid w:val="00C11319"/>
    <w:rsid w:val="00C12CCF"/>
    <w:rsid w:val="00C16200"/>
    <w:rsid w:val="00C2430D"/>
    <w:rsid w:val="00C25015"/>
    <w:rsid w:val="00C27D91"/>
    <w:rsid w:val="00C743CC"/>
    <w:rsid w:val="00C8695D"/>
    <w:rsid w:val="00C86B5E"/>
    <w:rsid w:val="00C9271B"/>
    <w:rsid w:val="00CB0FAC"/>
    <w:rsid w:val="00CB45CC"/>
    <w:rsid w:val="00CF2010"/>
    <w:rsid w:val="00CF6777"/>
    <w:rsid w:val="00D00811"/>
    <w:rsid w:val="00D22580"/>
    <w:rsid w:val="00D44B3B"/>
    <w:rsid w:val="00D646C6"/>
    <w:rsid w:val="00D746EB"/>
    <w:rsid w:val="00D75ED8"/>
    <w:rsid w:val="00D761DA"/>
    <w:rsid w:val="00DB27AD"/>
    <w:rsid w:val="00DE6FB4"/>
    <w:rsid w:val="00E031B0"/>
    <w:rsid w:val="00E1262D"/>
    <w:rsid w:val="00E24B36"/>
    <w:rsid w:val="00E37B9E"/>
    <w:rsid w:val="00E60BBB"/>
    <w:rsid w:val="00E70892"/>
    <w:rsid w:val="00E808F2"/>
    <w:rsid w:val="00E8416B"/>
    <w:rsid w:val="00E90860"/>
    <w:rsid w:val="00E97A6D"/>
    <w:rsid w:val="00EA2F94"/>
    <w:rsid w:val="00EA6044"/>
    <w:rsid w:val="00EA6977"/>
    <w:rsid w:val="00ED02EF"/>
    <w:rsid w:val="00EE44FB"/>
    <w:rsid w:val="00EE4B14"/>
    <w:rsid w:val="00EE5641"/>
    <w:rsid w:val="00EE679C"/>
    <w:rsid w:val="00F041C9"/>
    <w:rsid w:val="00F167BC"/>
    <w:rsid w:val="00F25369"/>
    <w:rsid w:val="00F33324"/>
    <w:rsid w:val="00F35A3C"/>
    <w:rsid w:val="00F54F19"/>
    <w:rsid w:val="00F563FE"/>
    <w:rsid w:val="00F6178C"/>
    <w:rsid w:val="00F7033B"/>
    <w:rsid w:val="00F829F4"/>
    <w:rsid w:val="00F86600"/>
    <w:rsid w:val="00F87B78"/>
    <w:rsid w:val="00FA4696"/>
    <w:rsid w:val="00FA6075"/>
    <w:rsid w:val="00FB3319"/>
    <w:rsid w:val="00FC26A4"/>
    <w:rsid w:val="00FE47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BalloonText">
    <w:name w:val="Balloon Text"/>
    <w:basedOn w:val="Normal"/>
    <w:link w:val="a0"/>
    <w:uiPriority w:val="99"/>
    <w:semiHidden/>
    <w:unhideWhenUsed/>
    <w:rsid w:val="00C12CCF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12C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17F4D-65EA-4ED4-A5D1-241858C1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