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B" w:rsidRPr="00A15AFB" w:rsidP="00A15AF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A15AFB">
        <w:rPr>
          <w:rFonts w:ascii="Times New Roman" w:eastAsia="Times New Roman" w:hAnsi="Times New Roman" w:cs="Times New Roman"/>
          <w:lang w:eastAsia="ru-RU"/>
        </w:rPr>
        <w:t>Дело № 5-46-122/2023</w:t>
      </w:r>
    </w:p>
    <w:p w:rsidR="00A15AFB" w:rsidRPr="00A15AFB" w:rsidP="00A15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5AFB" w:rsidRPr="00A15AFB" w:rsidP="00A1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5AF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15AFB" w:rsidRPr="00A15AFB" w:rsidP="00A15A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15 мая 2023</w:t>
      </w:r>
      <w:r w:rsidRPr="00A15AFB">
        <w:rPr>
          <w:rFonts w:ascii="Times New Roman" w:eastAsia="Times New Roman" w:hAnsi="Times New Roman" w:cs="Times New Roman"/>
          <w:lang w:eastAsia="ru-RU"/>
        </w:rPr>
        <w:tab/>
        <w:t xml:space="preserve"> года</w:t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  <w:t xml:space="preserve">               г. Керчь</w:t>
      </w:r>
    </w:p>
    <w:p w:rsidR="00A15AFB" w:rsidRPr="00A15AFB" w:rsidP="00A15A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A15AFB" w:rsidRPr="00A15AFB" w:rsidP="00A15AF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должностного лица – </w:t>
      </w:r>
      <w:r w:rsidR="000A7DCF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Шевченко Олега Олеговича, </w:t>
      </w:r>
      <w:r w:rsidR="000A7DCF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года рождения, уроженца </w:t>
      </w:r>
      <w:r w:rsidR="000A7DCF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, гражданина </w:t>
      </w:r>
      <w:r w:rsidR="000A7DCF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, зарегистрированного по адресу: </w:t>
      </w:r>
      <w:r w:rsidR="000A7DCF">
        <w:rPr>
          <w:rFonts w:ascii="Times New Roman" w:hAnsi="Times New Roman" w:cs="Times New Roman"/>
          <w:sz w:val="24"/>
        </w:rPr>
        <w:t>/изъято/</w:t>
      </w:r>
    </w:p>
    <w:p w:rsidR="00A15AFB" w:rsidRPr="00A15AFB" w:rsidP="00A15A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5AFB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A15AFB" w:rsidRPr="00A15AFB" w:rsidP="00A15A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15AFB">
        <w:rPr>
          <w:rFonts w:ascii="Times New Roman" w:eastAsia="Calibri" w:hAnsi="Times New Roman" w:cs="Times New Roman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0A7DCF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Calibri" w:hAnsi="Times New Roman" w:cs="Times New Roman"/>
        </w:rPr>
        <w:t xml:space="preserve"> года, </w:t>
      </w:r>
      <w:r w:rsidR="000A7DCF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Calibri" w:hAnsi="Times New Roman" w:cs="Times New Roman"/>
        </w:rPr>
        <w:t xml:space="preserve"> Шевченко О.О. </w:t>
      </w:r>
      <w:r w:rsidR="000A7DCF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Calibri" w:hAnsi="Times New Roman" w:cs="Times New Roman"/>
        </w:rPr>
        <w:t xml:space="preserve"> года в </w:t>
      </w:r>
      <w:r w:rsidR="000A7DCF">
        <w:rPr>
          <w:rFonts w:ascii="Times New Roman" w:hAnsi="Times New Roman" w:cs="Times New Roman"/>
          <w:sz w:val="24"/>
        </w:rPr>
        <w:t>/изъято/</w:t>
      </w:r>
      <w:r w:rsidR="000A7DCF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Calibri" w:hAnsi="Times New Roman" w:cs="Times New Roman"/>
        </w:rPr>
        <w:t xml:space="preserve">в </w:t>
      </w:r>
      <w:r w:rsidR="000A7DCF">
        <w:rPr>
          <w:rFonts w:ascii="Times New Roman" w:hAnsi="Times New Roman" w:cs="Times New Roman"/>
          <w:sz w:val="24"/>
        </w:rPr>
        <w:t>/</w:t>
      </w:r>
      <w:r w:rsidR="000A7DCF">
        <w:rPr>
          <w:rFonts w:ascii="Times New Roman" w:hAnsi="Times New Roman" w:cs="Times New Roman"/>
          <w:sz w:val="24"/>
        </w:rPr>
        <w:t>изъято</w:t>
      </w:r>
      <w:r w:rsidR="000A7DCF">
        <w:rPr>
          <w:rFonts w:ascii="Times New Roman" w:hAnsi="Times New Roman" w:cs="Times New Roman"/>
          <w:sz w:val="24"/>
        </w:rPr>
        <w:t>/</w:t>
      </w:r>
      <w:r w:rsidRPr="00A15AFB">
        <w:rPr>
          <w:rFonts w:ascii="Times New Roman" w:eastAsia="Calibri" w:hAnsi="Times New Roman" w:cs="Times New Roman"/>
        </w:rPr>
        <w:t xml:space="preserve"> 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="00BC62CD">
        <w:rPr>
          <w:rFonts w:ascii="Times New Roman" w:hAnsi="Times New Roman" w:cs="Times New Roman"/>
          <w:sz w:val="24"/>
        </w:rPr>
        <w:t>/изъято/</w:t>
      </w:r>
      <w:r w:rsidR="00BC62CD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Calibri" w:hAnsi="Times New Roman" w:cs="Times New Roman"/>
        </w:rPr>
        <w:t xml:space="preserve">от </w:t>
      </w:r>
      <w:r w:rsidR="00BC62CD">
        <w:rPr>
          <w:rFonts w:ascii="Times New Roman" w:hAnsi="Times New Roman" w:cs="Times New Roman"/>
          <w:sz w:val="24"/>
        </w:rPr>
        <w:t>/изъято/</w:t>
      </w:r>
      <w:r w:rsidR="00BC62CD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Calibri" w:hAnsi="Times New Roman" w:cs="Times New Roman"/>
        </w:rPr>
        <w:t xml:space="preserve">года направлен </w:t>
      </w:r>
      <w:r w:rsidR="00BC62CD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Calibri" w:hAnsi="Times New Roman" w:cs="Times New Roman"/>
        </w:rPr>
        <w:t xml:space="preserve"> года.</w:t>
      </w:r>
    </w:p>
    <w:p w:rsidR="00A15AFB" w:rsidRPr="00A15AFB" w:rsidP="00A1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Calibri" w:hAnsi="Times New Roman" w:cs="Times New Roman"/>
        </w:rPr>
        <w:t xml:space="preserve">         </w:t>
      </w:r>
      <w:r w:rsidRPr="00A15AFB">
        <w:rPr>
          <w:rFonts w:ascii="Times New Roman" w:eastAsia="Times New Roman" w:hAnsi="Times New Roman" w:cs="Times New Roman"/>
          <w:lang w:eastAsia="ru-RU"/>
        </w:rPr>
        <w:t>В судебное заседание Шевченко О.О. не явился, о дате судебного заседания извещен посредством СМС-извещения, согласие на которое отражено в расписке, имеющейся в материалах дела, а также извещен по месту исполнения должностных обязанностей.</w:t>
      </w:r>
    </w:p>
    <w:p w:rsidR="00A15AFB" w:rsidRPr="00A15AFB" w:rsidP="00A1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В абзаце 1 пункта 6 постановления Пленума Верховного Суда Российской Федерации от 24 </w:t>
      </w:r>
      <w:r w:rsidRPr="00A15AFB">
        <w:rPr>
          <w:rFonts w:ascii="Times New Roman" w:eastAsia="Times New Roman" w:hAnsi="Times New Roman" w:cs="Times New Roman"/>
          <w:lang w:eastAsia="ru-RU"/>
        </w:rPr>
        <w:t>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поскольку Кодекс Российской Федерации об административных правонарушениях не содержит каких-либо ограничений, связанных с извещением о времени и месте судебного рассмотрения,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15AFB" w:rsidRPr="00A15AFB" w:rsidP="00A1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Согласно постановлению Пленума Верховного Суда Российской Федерации от 27 декабря 2007 года N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имеются данные о надлежащем извещении </w:t>
      </w:r>
      <w:r w:rsidRPr="00A15AFB">
        <w:rPr>
          <w:rFonts w:ascii="Times New Roman" w:eastAsia="Times New Roman" w:hAnsi="Times New Roman" w:cs="Times New Roman"/>
          <w:lang w:eastAsia="ru-RU"/>
        </w:rPr>
        <w:t>лица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</w:t>
      </w:r>
      <w:r w:rsidRPr="00A15AFB">
        <w:rPr>
          <w:rFonts w:ascii="Times New Roman" w:eastAsia="Times New Roman" w:hAnsi="Times New Roman" w:cs="Times New Roman"/>
          <w:lang w:eastAsia="ru-RU"/>
        </w:rPr>
        <w:t>является обязательным и не было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(абзац второй пункта 14).</w:t>
      </w:r>
    </w:p>
    <w:p w:rsidR="00A15AFB" w:rsidRPr="00A15AFB" w:rsidP="00A1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Исходя из требований ст. 25.1 ч.2 КоАП РФ, суд </w:t>
      </w:r>
      <w:r w:rsidRPr="00A15AFB">
        <w:rPr>
          <w:rFonts w:ascii="Times New Roman" w:eastAsia="Times New Roman" w:hAnsi="Times New Roman" w:cs="Times New Roman"/>
          <w:lang w:eastAsia="ru-RU"/>
        </w:rPr>
        <w:t>находит возможным рассмотреть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дело в отсутствие лица, привлекаемого к административной ответственности.</w:t>
      </w:r>
    </w:p>
    <w:p w:rsidR="00A15AFB" w:rsidRPr="00A15AFB" w:rsidP="00A1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ab/>
        <w:t xml:space="preserve">Защитник Шевченко О.О. – </w:t>
      </w:r>
      <w:r w:rsidR="00BC62CD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5AFB">
        <w:rPr>
          <w:rFonts w:ascii="Times New Roman" w:eastAsia="Times New Roman" w:hAnsi="Times New Roman" w:cs="Times New Roman"/>
          <w:lang w:eastAsia="ru-RU"/>
        </w:rPr>
        <w:t>действующая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на основании доверенности, в судебном заседании подтвердила, что сроки предоставления ответа на обращение гражданина пропущены,  с нарушением согласилась. Просила суд прекратить производство по делу в виду малозначительности совершенного правонарушения. </w:t>
      </w:r>
    </w:p>
    <w:p w:rsidR="00A15AFB" w:rsidRPr="00A15AFB" w:rsidP="00A1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ab/>
        <w:t xml:space="preserve">Представитель прокуратуры – старший помощник прокурора города Керчи Республики Крым </w:t>
      </w:r>
      <w:r w:rsidRPr="00A15AFB">
        <w:rPr>
          <w:rFonts w:ascii="Times New Roman" w:eastAsia="Times New Roman" w:hAnsi="Times New Roman" w:cs="Times New Roman"/>
          <w:lang w:eastAsia="ru-RU"/>
        </w:rPr>
        <w:t>Козычева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Т.Ю., обстоятельства, изложенные в постановлении о возбуждении дела об административном правонарушении, поддержала в полном объеме, указав, что возражает против 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применения судом ст.2.9 КоАП РФ и освобождения должностного лица от административной ответственности по малозначительности. 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15AFB">
        <w:rPr>
          <w:rFonts w:ascii="Times New Roman" w:eastAsia="Calibri" w:hAnsi="Times New Roman" w:cs="Times New Roman"/>
        </w:rPr>
        <w:t xml:space="preserve">Потерпевшая – </w:t>
      </w:r>
      <w:r w:rsidR="00BC62CD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Calibri" w:hAnsi="Times New Roman" w:cs="Times New Roman"/>
        </w:rPr>
        <w:t xml:space="preserve"> в судебное заседание не явился, о дате и месте рассмотрения </w:t>
      </w:r>
      <w:r w:rsidRPr="00A15AFB">
        <w:rPr>
          <w:rFonts w:ascii="Times New Roman" w:eastAsia="Calibri" w:hAnsi="Times New Roman" w:cs="Times New Roman"/>
        </w:rPr>
        <w:t>извещен</w:t>
      </w:r>
      <w:r w:rsidRPr="00A15AFB">
        <w:rPr>
          <w:rFonts w:ascii="Times New Roman" w:eastAsia="Calibri" w:hAnsi="Times New Roman" w:cs="Times New Roman"/>
        </w:rPr>
        <w:t xml:space="preserve"> надлежащим образом.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Выслушав защитника должностного лица, привлекаемого к административной ответственности</w:t>
      </w:r>
      <w:r w:rsidRPr="00A15AFB">
        <w:rPr>
          <w:rFonts w:ascii="Times New Roman" w:eastAsia="Calibri" w:hAnsi="Times New Roman" w:cs="Times New Roman"/>
        </w:rPr>
        <w:t xml:space="preserve">, прокурора, </w:t>
      </w:r>
      <w:r w:rsidRPr="00A15AFB">
        <w:rPr>
          <w:rFonts w:ascii="Times New Roman" w:eastAsia="Times New Roman" w:hAnsi="Times New Roman" w:cs="Times New Roman"/>
          <w:lang w:eastAsia="ru-RU"/>
        </w:rPr>
        <w:t>исследовав письменные материалы административного дела, суд приходит к следующему.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Судом установлено, что </w:t>
      </w:r>
      <w:r w:rsidR="000238CE">
        <w:rPr>
          <w:rFonts w:ascii="Times New Roman" w:hAnsi="Times New Roman" w:cs="Times New Roman"/>
          <w:sz w:val="24"/>
        </w:rPr>
        <w:t>/изъято/</w:t>
      </w:r>
      <w:r w:rsidR="000238CE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Times New Roman" w:hAnsi="Times New Roman" w:cs="Times New Roman"/>
          <w:lang w:eastAsia="ru-RU"/>
        </w:rPr>
        <w:t>года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8CE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обратился через интернет-приемную портала правительства Республики Крым с заявлением по вопросу нарушения законодательства.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Данное обращение 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зарегистрировано в администрации города Керчи </w:t>
      </w:r>
      <w:r w:rsidR="000238CE">
        <w:rPr>
          <w:rFonts w:ascii="Times New Roman" w:hAnsi="Times New Roman" w:cs="Times New Roman"/>
          <w:sz w:val="24"/>
        </w:rPr>
        <w:t>/изъято</w:t>
      </w:r>
      <w:r w:rsidR="000238CE">
        <w:rPr>
          <w:rFonts w:ascii="Times New Roman" w:hAnsi="Times New Roman" w:cs="Times New Roman"/>
          <w:sz w:val="24"/>
        </w:rPr>
        <w:t>/</w:t>
      </w:r>
      <w:r w:rsidR="000238CE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Pr="00A15AFB">
        <w:rPr>
          <w:rFonts w:ascii="Times New Roman" w:eastAsia="Times New Roman" w:hAnsi="Times New Roman" w:cs="Times New Roman"/>
          <w:lang w:eastAsia="ru-RU"/>
        </w:rPr>
        <w:t>вх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.№ </w:t>
      </w:r>
      <w:r w:rsidR="000238CE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(л.д.7).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Как установлено в судебном заседании и подтверждается материалами дела Шевченко О.О. </w:t>
      </w:r>
      <w:r w:rsidR="000238CE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на основании распоряжения главы администрации № </w:t>
      </w:r>
      <w:r w:rsidR="000238CE">
        <w:rPr>
          <w:rFonts w:ascii="Times New Roman" w:hAnsi="Times New Roman" w:cs="Times New Roman"/>
          <w:sz w:val="24"/>
        </w:rPr>
        <w:t>/изъято/</w:t>
      </w:r>
      <w:r w:rsidR="000238CE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Times New Roman" w:hAnsi="Times New Roman" w:cs="Times New Roman"/>
          <w:lang w:eastAsia="ru-RU"/>
        </w:rPr>
        <w:t>от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8CE">
        <w:rPr>
          <w:rFonts w:ascii="Times New Roman" w:hAnsi="Times New Roman" w:cs="Times New Roman"/>
          <w:sz w:val="24"/>
        </w:rPr>
        <w:t>/изъято/</w:t>
      </w:r>
      <w:r w:rsidRPr="00A15AFB" w:rsidR="000238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5AFB">
        <w:rPr>
          <w:rFonts w:ascii="Times New Roman" w:eastAsia="Times New Roman" w:hAnsi="Times New Roman" w:cs="Times New Roman"/>
          <w:lang w:eastAsia="ru-RU"/>
        </w:rPr>
        <w:t>(л.д.24).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Из п.3.15 должностной инструкции первого заместителя главы администрации города Керчи, утвержденной главой администрации г. Керчи, первый заместитель главы администрации г. Керчи осуществляет прием населения, а также рассматривает заявления, предложения, жалобы граждан, юридических лиц, своевременно принимает по ним необходимые меры в пределах своей компетенции (л.д.16-23).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Шевченко О.О.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Согласно материалам дела, ответ </w:t>
      </w:r>
      <w:r w:rsidR="00680265">
        <w:rPr>
          <w:rFonts w:ascii="Times New Roman" w:hAnsi="Times New Roman" w:cs="Times New Roman"/>
          <w:sz w:val="24"/>
        </w:rPr>
        <w:t>/изъято/</w:t>
      </w:r>
      <w:r w:rsidR="00680265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датирован </w:t>
      </w:r>
      <w:r w:rsidR="00680265">
        <w:rPr>
          <w:rFonts w:ascii="Times New Roman" w:hAnsi="Times New Roman" w:cs="Times New Roman"/>
          <w:sz w:val="24"/>
        </w:rPr>
        <w:t>/изъято/</w:t>
      </w:r>
      <w:r w:rsidR="00680265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Times New Roman" w:hAnsi="Times New Roman" w:cs="Times New Roman"/>
          <w:lang w:eastAsia="ru-RU"/>
        </w:rPr>
        <w:t>,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направлен </w:t>
      </w:r>
      <w:r w:rsidR="00680265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года, 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наложение административного штрафа в размере от пяти тысяч до десяти тысяч рублей.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680265">
        <w:rPr>
          <w:rFonts w:ascii="Times New Roman" w:hAnsi="Times New Roman" w:cs="Times New Roman"/>
          <w:sz w:val="24"/>
        </w:rPr>
        <w:t>/</w:t>
      </w:r>
      <w:r w:rsidR="00680265">
        <w:rPr>
          <w:rFonts w:ascii="Times New Roman" w:hAnsi="Times New Roman" w:cs="Times New Roman"/>
          <w:sz w:val="24"/>
        </w:rPr>
        <w:t>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О.О. правильно квалифицированы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по статье 5.59 Кодекса Российской Федерации об административных правонарушениях.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="00680265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Шевченко О.О. подтверждается следующими доказательствами: постановлением о возбуждении дела об административном правонарушении (л.д.1-5), копией обращения </w:t>
      </w:r>
      <w:r w:rsidR="00680265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(л.д.7-11), копией ответа </w:t>
      </w:r>
      <w:r w:rsidR="00680265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(л.д.12), копией реестра на отправленную администрацией г. Керчи корреспонденции (л.д.13), копией должностной инструкции (л.д.16-23), копией распоряжения о назначении Шевченко О.О. (л.д.24).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Таким образом, в действиях </w:t>
      </w:r>
      <w:r w:rsidR="00B86584">
        <w:rPr>
          <w:rFonts w:ascii="Times New Roman" w:hAnsi="Times New Roman" w:cs="Times New Roman"/>
          <w:sz w:val="24"/>
        </w:rPr>
        <w:t>/изъято/</w:t>
      </w:r>
      <w:r w:rsidR="00B86584">
        <w:rPr>
          <w:rFonts w:ascii="Times New Roman" w:hAnsi="Times New Roman" w:cs="Times New Roman"/>
          <w:sz w:val="24"/>
        </w:rPr>
        <w:t xml:space="preserve"> </w:t>
      </w:r>
      <w:r w:rsidRPr="00A15AFB">
        <w:rPr>
          <w:rFonts w:ascii="Times New Roman" w:eastAsia="Times New Roman" w:hAnsi="Times New Roman" w:cs="Times New Roman"/>
          <w:lang w:eastAsia="ru-RU"/>
        </w:rPr>
        <w:t>Шевченко О.О.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Доводы защитника должностного лица о том, что совершенное административное правонарушение возможно признать малозначительным, не могут быть приняты во внимание на основании следующего.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 соответствии со статьей 2.9 КоАП РФ при малозначительности совершенного административного правонарушения должностное лицо, уполномоченное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Квалификация правонарушения в качестве малозначительного может иметь место только в исключительных случаях, исходя из оценки конкретных обстоятельств его совершения.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Кодекса Российской Федерации об административных правонарушениях, учитываются при назначении административного наказания.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 соответствии с абзацем третьим пункта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и тяжести наступивших последствий не </w:t>
      </w:r>
      <w:r w:rsidRPr="00A15AFB">
        <w:rPr>
          <w:rFonts w:ascii="Times New Roman" w:eastAsia="Times New Roman" w:hAnsi="Times New Roman" w:cs="Times New Roman"/>
          <w:lang w:eastAsia="ru-RU"/>
        </w:rPr>
        <w:t>представляющее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существенного нарушения охраняемых общественных правоотношений.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субъекта к исполнению своих обязанностей.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Таким образом, основания для признания правонарушения малозначительным и освобождения должностного лица от административной ответственности отсутствуют.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Кроме того, на Шевченко О.О., как должностное лицо администрации города Керчи, исходя из требований Закона N 59-ФЗ, возложена обязанность по рассмотрению обращений граждан в установленные законом сроки.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Обстоятельств, смягчающих и отягчающих административную ответственность Шевченко О.О. мировым судьей не установлено.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="002E094C">
        <w:rPr>
          <w:rFonts w:ascii="Times New Roman" w:hAnsi="Times New Roman" w:cs="Times New Roman"/>
          <w:sz w:val="24"/>
        </w:rPr>
        <w:t>/изъято/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Шевченко Олега Олеговича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Платежные реквизиты для оплаты штрафа: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 xml:space="preserve">Почтовый адрес: </w:t>
      </w:r>
      <w:r w:rsidRPr="00A15AFB">
        <w:rPr>
          <w:rFonts w:ascii="Times New Roman" w:eastAsia="Times New Roman" w:hAnsi="Times New Roman" w:cs="Times New Roman"/>
          <w:lang w:eastAsia="ru-RU"/>
        </w:rPr>
        <w:t>Россия, Республика Крым, 295000,  г. Симферополь, ул. Набережная им.60-летия СССР, 28, ОГРН 1149102019164, получатель:</w:t>
      </w:r>
      <w:r w:rsidRPr="00A15AFB">
        <w:rPr>
          <w:rFonts w:ascii="Times New Roman" w:eastAsia="Times New Roman" w:hAnsi="Times New Roman" w:cs="Times New Roman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</w:t>
      </w:r>
      <w:r w:rsidRPr="00A15AFB">
        <w:rPr>
          <w:rFonts w:ascii="Times New Roman" w:eastAsia="Times New Roman" w:hAnsi="Times New Roman" w:cs="Times New Roman"/>
          <w:lang w:eastAsia="ru-RU"/>
        </w:rPr>
        <w:t>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0410760300465001222305179.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Квитанцию необходимо представить в суд, для приобщения к материалам дела.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5AFB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  <w:t>Полищук Е.Д.</w:t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  <w:r w:rsidRPr="00A15AFB">
        <w:rPr>
          <w:rFonts w:ascii="Times New Roman" w:eastAsia="Times New Roman" w:hAnsi="Times New Roman" w:cs="Times New Roman"/>
          <w:lang w:eastAsia="ru-RU"/>
        </w:rPr>
        <w:tab/>
      </w: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AFB" w:rsidRPr="00A15AFB" w:rsidP="00A1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7C98"/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9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41"/>
    <w:rsid w:val="000238CE"/>
    <w:rsid w:val="000A7DCF"/>
    <w:rsid w:val="002E094C"/>
    <w:rsid w:val="00434C72"/>
    <w:rsid w:val="00680265"/>
    <w:rsid w:val="00896307"/>
    <w:rsid w:val="00897C98"/>
    <w:rsid w:val="00A15AFB"/>
    <w:rsid w:val="00B86584"/>
    <w:rsid w:val="00BC62CD"/>
    <w:rsid w:val="00D3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15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15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