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402B86">
        <w:rPr>
          <w:b w:val="0"/>
          <w:color w:val="FF0000"/>
          <w:sz w:val="28"/>
          <w:szCs w:val="28"/>
        </w:rPr>
        <w:t>123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B2DD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EB2DD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EB2DD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EB2DD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EB2DD8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24391A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EB2DD8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EB2DD8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EB2DD8" w:rsidP="00A36547">
      <w:pPr>
        <w:ind w:firstLine="54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EB2DD8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 xml:space="preserve">дминистративного штрафа </w:t>
      </w:r>
      <w:r w:rsidRPr="00907299" w:rsidR="003F1C74">
        <w:rPr>
          <w:sz w:val="28"/>
          <w:szCs w:val="28"/>
        </w:rPr>
        <w:t>от</w:t>
      </w:r>
      <w:r w:rsidR="00907299">
        <w:rPr>
          <w:sz w:val="28"/>
          <w:szCs w:val="28"/>
        </w:rPr>
        <w:t xml:space="preserve"> </w:t>
      </w:r>
      <w:r w:rsidRPr="00EB2DD8">
        <w:rPr>
          <w:sz w:val="28"/>
          <w:szCs w:val="28"/>
        </w:rPr>
        <w:t>/изъято/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г. в 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402B86">
        <w:rPr>
          <w:color w:val="FF0000"/>
          <w:sz w:val="28"/>
          <w:szCs w:val="28"/>
        </w:rPr>
        <w:t>112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 xml:space="preserve">сто </w:t>
      </w:r>
      <w:r w:rsidR="00402B86">
        <w:rPr>
          <w:sz w:val="28"/>
          <w:szCs w:val="28"/>
        </w:rPr>
        <w:t>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402B86" w:rsidR="00402B86">
        <w:rPr>
          <w:color w:val="FF0000"/>
          <w:sz w:val="28"/>
          <w:szCs w:val="28"/>
        </w:rPr>
        <w:t>0410760300465001232620176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</w:t>
      </w:r>
      <w:r w:rsidRPr="00907299">
        <w:rPr>
          <w:sz w:val="28"/>
          <w:szCs w:val="28"/>
        </w:rPr>
        <w:t xml:space="preserve">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2DD8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8A717-FE6D-42AE-A8D8-39EA450B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