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5D83" w:rsidRPr="000F5D83" w:rsidP="000F5D83">
      <w:pPr>
        <w:spacing w:after="0" w:line="240" w:lineRule="auto"/>
        <w:jc w:val="right"/>
        <w:rPr>
          <w:rFonts w:ascii="Times New Roman" w:eastAsia="Times New Roman" w:hAnsi="Times New Roman" w:cs="Times New Roman"/>
          <w:sz w:val="24"/>
          <w:szCs w:val="24"/>
          <w:lang w:eastAsia="ru-RU"/>
        </w:rPr>
      </w:pPr>
    </w:p>
    <w:p w:rsidR="000F5D83" w:rsidRPr="000F5D83" w:rsidP="000F5D83">
      <w:pPr>
        <w:spacing w:after="0" w:line="240" w:lineRule="auto"/>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                                                                                               Дело № 5-46-137/2023</w:t>
      </w:r>
    </w:p>
    <w:p w:rsidR="000F5D83" w:rsidRPr="000F5D83" w:rsidP="000F5D83">
      <w:pPr>
        <w:spacing w:after="0" w:line="240" w:lineRule="auto"/>
        <w:jc w:val="both"/>
        <w:rPr>
          <w:rFonts w:ascii="Times New Roman" w:eastAsia="Times New Roman" w:hAnsi="Times New Roman" w:cs="Times New Roman"/>
          <w:sz w:val="24"/>
          <w:szCs w:val="24"/>
          <w:lang w:eastAsia="ru-RU"/>
        </w:rPr>
      </w:pPr>
    </w:p>
    <w:p w:rsidR="000F5D83" w:rsidRPr="000F5D83" w:rsidP="000F5D83">
      <w:pPr>
        <w:spacing w:after="0" w:line="240" w:lineRule="auto"/>
        <w:jc w:val="center"/>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ПОСТАНОВЛЕНИЕ</w:t>
      </w:r>
    </w:p>
    <w:p w:rsidR="000F5D83" w:rsidRPr="000F5D83" w:rsidP="000F5D83">
      <w:pPr>
        <w:spacing w:after="0" w:line="240" w:lineRule="auto"/>
        <w:jc w:val="both"/>
        <w:rPr>
          <w:rFonts w:ascii="Times New Roman" w:eastAsia="Times New Roman" w:hAnsi="Times New Roman" w:cs="Times New Roman"/>
          <w:bCs/>
          <w:sz w:val="24"/>
          <w:szCs w:val="24"/>
          <w:lang w:eastAsia="ru-RU"/>
        </w:rPr>
      </w:pPr>
      <w:r w:rsidRPr="000F5D83">
        <w:rPr>
          <w:rFonts w:ascii="Times New Roman" w:eastAsia="Times New Roman" w:hAnsi="Times New Roman" w:cs="Times New Roman"/>
          <w:bCs/>
          <w:sz w:val="24"/>
          <w:szCs w:val="24"/>
          <w:lang w:eastAsia="ru-RU"/>
        </w:rPr>
        <w:t xml:space="preserve">18 мая 2023 года </w:t>
      </w:r>
      <w:r w:rsidRPr="000F5D83">
        <w:rPr>
          <w:rFonts w:ascii="Times New Roman" w:eastAsia="Times New Roman" w:hAnsi="Times New Roman" w:cs="Times New Roman"/>
          <w:bCs/>
          <w:sz w:val="24"/>
          <w:szCs w:val="24"/>
          <w:lang w:eastAsia="ru-RU"/>
        </w:rPr>
        <w:tab/>
        <w:t xml:space="preserve">               </w:t>
      </w:r>
      <w:r w:rsidRPr="000F5D83">
        <w:rPr>
          <w:rFonts w:ascii="Times New Roman" w:eastAsia="Times New Roman" w:hAnsi="Times New Roman" w:cs="Times New Roman"/>
          <w:bCs/>
          <w:sz w:val="24"/>
          <w:szCs w:val="24"/>
          <w:lang w:eastAsia="ru-RU"/>
        </w:rPr>
        <w:tab/>
      </w:r>
      <w:r w:rsidRPr="000F5D83">
        <w:rPr>
          <w:rFonts w:ascii="Times New Roman" w:eastAsia="Times New Roman" w:hAnsi="Times New Roman" w:cs="Times New Roman"/>
          <w:bCs/>
          <w:sz w:val="24"/>
          <w:szCs w:val="24"/>
          <w:lang w:eastAsia="ru-RU"/>
        </w:rPr>
        <w:tab/>
      </w:r>
      <w:r w:rsidRPr="000F5D83">
        <w:rPr>
          <w:rFonts w:ascii="Times New Roman" w:eastAsia="Times New Roman" w:hAnsi="Times New Roman" w:cs="Times New Roman"/>
          <w:bCs/>
          <w:sz w:val="24"/>
          <w:szCs w:val="24"/>
          <w:lang w:eastAsia="ru-RU"/>
        </w:rPr>
        <w:tab/>
      </w:r>
      <w:r w:rsidRPr="000F5D83">
        <w:rPr>
          <w:rFonts w:ascii="Times New Roman" w:eastAsia="Times New Roman" w:hAnsi="Times New Roman" w:cs="Times New Roman"/>
          <w:bCs/>
          <w:sz w:val="24"/>
          <w:szCs w:val="24"/>
          <w:lang w:eastAsia="ru-RU"/>
        </w:rPr>
        <w:tab/>
        <w:t xml:space="preserve">         г. Керчь</w:t>
      </w:r>
    </w:p>
    <w:p w:rsidR="000F5D83" w:rsidRPr="000F5D83" w:rsidP="000F5D83">
      <w:pPr>
        <w:spacing w:after="0" w:line="240" w:lineRule="auto"/>
        <w:jc w:val="center"/>
        <w:rPr>
          <w:rFonts w:ascii="Times New Roman" w:eastAsia="Times New Roman" w:hAnsi="Times New Roman" w:cs="Times New Roman"/>
          <w:b/>
          <w:bCs/>
          <w:sz w:val="24"/>
          <w:szCs w:val="24"/>
          <w:lang w:eastAsia="ru-RU"/>
        </w:rPr>
      </w:pPr>
      <w:r w:rsidRPr="000F5D83">
        <w:rPr>
          <w:rFonts w:ascii="Times New Roman" w:eastAsia="Times New Roman" w:hAnsi="Times New Roman" w:cs="Times New Roman"/>
          <w:b/>
          <w:bCs/>
          <w:sz w:val="24"/>
          <w:szCs w:val="24"/>
          <w:lang w:eastAsia="ru-RU"/>
        </w:rPr>
        <w:t xml:space="preserve"> </w:t>
      </w:r>
    </w:p>
    <w:p w:rsidR="000F5D83" w:rsidRPr="000F5D83" w:rsidP="000F5D83">
      <w:pPr>
        <w:spacing w:after="0" w:line="240" w:lineRule="auto"/>
        <w:ind w:firstLine="708"/>
        <w:jc w:val="both"/>
        <w:rPr>
          <w:rFonts w:ascii="Times New Roman" w:eastAsia="Calibri" w:hAnsi="Times New Roman" w:cs="Times New Roman"/>
          <w:sz w:val="24"/>
          <w:szCs w:val="24"/>
        </w:rPr>
      </w:pPr>
      <w:r w:rsidRPr="000F5D83">
        <w:rPr>
          <w:rFonts w:ascii="Times New Roman" w:eastAsia="Calibri" w:hAnsi="Times New Roman" w:cs="Times New Roman"/>
          <w:sz w:val="24"/>
          <w:szCs w:val="24"/>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ч.2 ст.12.7 Кодекса Российской Федерации об административных правонарушениях (далее – КоАП РФ), поступившее из ОГИБДД УМВД России по г. Керчи, в отношении </w:t>
      </w:r>
    </w:p>
    <w:p w:rsidR="000F5D83" w:rsidRPr="000F5D83" w:rsidP="000F5D83">
      <w:pPr>
        <w:spacing w:after="0" w:line="240" w:lineRule="auto"/>
        <w:ind w:left="1416"/>
        <w:jc w:val="both"/>
        <w:rPr>
          <w:rFonts w:ascii="Times New Roman" w:eastAsia="Calibri" w:hAnsi="Times New Roman" w:cs="Times New Roman"/>
          <w:sz w:val="24"/>
          <w:szCs w:val="24"/>
        </w:rPr>
      </w:pPr>
      <w:r w:rsidRPr="000F5D83">
        <w:rPr>
          <w:rFonts w:ascii="Times New Roman" w:eastAsia="Calibri" w:hAnsi="Times New Roman" w:cs="Times New Roman"/>
          <w:b/>
          <w:sz w:val="24"/>
          <w:szCs w:val="24"/>
        </w:rPr>
        <w:t>Бородай Андрея Александровича</w:t>
      </w:r>
      <w:r w:rsidRPr="000F5D83">
        <w:rPr>
          <w:rFonts w:ascii="Times New Roman" w:eastAsia="Calibri" w:hAnsi="Times New Roman" w:cs="Times New Roman"/>
          <w:sz w:val="24"/>
          <w:szCs w:val="24"/>
        </w:rPr>
        <w:t xml:space="preserve">,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года рождения, уроженца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гражданина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зарегистрированного и проживающего по адресу: </w:t>
      </w:r>
      <w:r w:rsidR="009A06E9">
        <w:rPr>
          <w:rFonts w:ascii="Times New Roman" w:hAnsi="Times New Roman" w:cs="Times New Roman"/>
          <w:sz w:val="24"/>
        </w:rPr>
        <w:t>/изъято/</w:t>
      </w:r>
    </w:p>
    <w:p w:rsidR="000F5D83" w:rsidRPr="000F5D83" w:rsidP="000F5D83">
      <w:pPr>
        <w:spacing w:after="0" w:line="240" w:lineRule="auto"/>
        <w:ind w:left="1416"/>
        <w:jc w:val="both"/>
        <w:rPr>
          <w:rFonts w:ascii="Times New Roman" w:eastAsia="Calibri" w:hAnsi="Times New Roman" w:cs="Times New Roman"/>
          <w:sz w:val="24"/>
          <w:szCs w:val="24"/>
        </w:rPr>
      </w:pPr>
    </w:p>
    <w:p w:rsidR="000F5D83" w:rsidRPr="000F5D83" w:rsidP="000F5D83">
      <w:pPr>
        <w:spacing w:after="0" w:line="240" w:lineRule="auto"/>
        <w:jc w:val="center"/>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УСТАНОВИЛ:</w:t>
      </w:r>
    </w:p>
    <w:p w:rsidR="000F5D83" w:rsidRPr="000F5D83" w:rsidP="000F5D83">
      <w:pPr>
        <w:spacing w:after="0" w:line="240" w:lineRule="auto"/>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 </w:t>
      </w:r>
    </w:p>
    <w:p w:rsidR="000F5D83" w:rsidRPr="000F5D83" w:rsidP="000F5D83">
      <w:pPr>
        <w:spacing w:after="0" w:line="240" w:lineRule="auto"/>
        <w:ind w:firstLine="708"/>
        <w:jc w:val="both"/>
        <w:rPr>
          <w:rFonts w:ascii="Times New Roman" w:eastAsia="Calibri" w:hAnsi="Times New Roman" w:cs="Times New Roman"/>
          <w:sz w:val="24"/>
          <w:szCs w:val="24"/>
        </w:rPr>
      </w:pPr>
      <w:r w:rsidRPr="000F5D83">
        <w:rPr>
          <w:rFonts w:ascii="Calibri" w:eastAsia="Calibri" w:hAnsi="Calibri" w:cs="Times New Roman"/>
          <w:sz w:val="24"/>
          <w:szCs w:val="24"/>
        </w:rPr>
        <w:t xml:space="preserve">     </w:t>
      </w:r>
      <w:r w:rsidRPr="000F5D83">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Pr="000F5D83">
        <w:rPr>
          <w:rFonts w:ascii="Times New Roman" w:eastAsia="Calibri" w:hAnsi="Times New Roman" w:cs="Times New Roman"/>
          <w:sz w:val="24"/>
          <w:szCs w:val="24"/>
        </w:rPr>
        <w:t xml:space="preserve">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от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года  Бородай А.А</w:t>
      </w:r>
      <w:r w:rsidR="009A06E9">
        <w:rPr>
          <w:rFonts w:ascii="Times New Roman" w:eastAsia="Calibri" w:hAnsi="Times New Roman" w:cs="Times New Roman"/>
          <w:sz w:val="24"/>
          <w:szCs w:val="24"/>
        </w:rPr>
        <w:t xml:space="preserve">.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года в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на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управлял транспортным средством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государственный регистрационный знак </w:t>
      </w:r>
      <w:r w:rsidR="009A06E9">
        <w:rPr>
          <w:rFonts w:ascii="Times New Roman" w:hAnsi="Times New Roman" w:cs="Times New Roman"/>
          <w:sz w:val="24"/>
        </w:rPr>
        <w:t>/изъято/</w:t>
      </w:r>
      <w:r w:rsidRPr="000F5D83">
        <w:rPr>
          <w:rFonts w:ascii="Times New Roman" w:eastAsia="Calibri" w:hAnsi="Times New Roman" w:cs="Times New Roman"/>
          <w:sz w:val="24"/>
          <w:szCs w:val="24"/>
        </w:rPr>
        <w:t xml:space="preserve">, будучи </w:t>
      </w:r>
      <w:r w:rsidRPr="000F5D83">
        <w:rPr>
          <w:rFonts w:ascii="Times New Roman" w:eastAsia="Calibri" w:hAnsi="Times New Roman" w:cs="Times New Roman"/>
          <w:sz w:val="24"/>
          <w:szCs w:val="24"/>
        </w:rPr>
        <w:t>лишенным</w:t>
      </w:r>
      <w:r w:rsidRPr="000F5D83">
        <w:rPr>
          <w:rFonts w:ascii="Times New Roman" w:eastAsia="Calibri" w:hAnsi="Times New Roman" w:cs="Times New Roman"/>
          <w:sz w:val="24"/>
          <w:szCs w:val="24"/>
        </w:rPr>
        <w:t xml:space="preserve"> права управления транспортным средством, чем нарушил требования п.2.1.1 Правил дорожного движения РФ. </w:t>
      </w:r>
    </w:p>
    <w:p w:rsidR="000F5D83" w:rsidRPr="000F5D83" w:rsidP="000F5D83">
      <w:pPr>
        <w:spacing w:after="0" w:line="240" w:lineRule="auto"/>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       В судебном заседании Бородай А.А. подтвердил обстоятельства, изложенные в протоколе об административном правонарушении, вину признал.</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Выслушав Бородай А.А., исследовав материалы дела, мировой судья пришел к следующему.</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Согласно п. 2.1.1 Правил дорожного движения (утверждены постановлением Правительства Российской Федерации от 23 октября 1993 г. N </w:t>
      </w:r>
      <w:r w:rsidRPr="000F5D83">
        <w:rPr>
          <w:rFonts w:ascii="Times New Roman" w:eastAsia="Times New Roman" w:hAnsi="Times New Roman" w:cs="Times New Roman"/>
          <w:sz w:val="24"/>
          <w:szCs w:val="24"/>
          <w:lang w:eastAsia="ru-RU"/>
        </w:rPr>
        <w:t xml:space="preserve">1090) </w:t>
      </w:r>
      <w:r w:rsidRPr="000F5D83">
        <w:rPr>
          <w:rFonts w:ascii="Times New Roman" w:eastAsia="Times New Roman" w:hAnsi="Times New Roman" w:cs="Times New Roman"/>
          <w:sz w:val="24"/>
          <w:szCs w:val="24"/>
          <w:lang w:eastAsia="ru-RU"/>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данное транспортное средство (кроме мопедов), а при наличии прицепа - и на прицеп (кроме прицепов к мопедам).</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Лица, нарушившие Правила, несут ответственность в соответствии с действующим законодательством  (пункт 1.6 Правил дорожного движения).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Судом установлено, что </w:t>
      </w:r>
      <w:r w:rsidR="009A06E9">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года </w:t>
      </w:r>
      <w:r w:rsidRPr="000F5D83">
        <w:rPr>
          <w:rFonts w:ascii="Times New Roman" w:eastAsia="Times New Roman" w:hAnsi="Times New Roman" w:cs="Times New Roman"/>
          <w:sz w:val="24"/>
          <w:szCs w:val="24"/>
          <w:lang w:eastAsia="ru-RU"/>
        </w:rPr>
        <w:t>в</w:t>
      </w:r>
      <w:r w:rsidRPr="000F5D83">
        <w:rPr>
          <w:rFonts w:ascii="Times New Roman" w:eastAsia="Times New Roman" w:hAnsi="Times New Roman" w:cs="Times New Roman"/>
          <w:sz w:val="24"/>
          <w:szCs w:val="24"/>
          <w:lang w:eastAsia="ru-RU"/>
        </w:rPr>
        <w:t xml:space="preserve"> </w:t>
      </w:r>
      <w:r w:rsidR="009A06E9">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w:t>
      </w:r>
      <w:r w:rsidRPr="000F5D83">
        <w:rPr>
          <w:rFonts w:ascii="Times New Roman" w:eastAsia="Times New Roman" w:hAnsi="Times New Roman" w:cs="Times New Roman"/>
          <w:sz w:val="24"/>
          <w:szCs w:val="24"/>
          <w:lang w:eastAsia="ru-RU"/>
        </w:rPr>
        <w:t>на</w:t>
      </w:r>
      <w:r w:rsidRPr="000F5D83">
        <w:rPr>
          <w:rFonts w:ascii="Times New Roman" w:eastAsia="Times New Roman" w:hAnsi="Times New Roman" w:cs="Times New Roman"/>
          <w:sz w:val="24"/>
          <w:szCs w:val="24"/>
          <w:lang w:eastAsia="ru-RU"/>
        </w:rPr>
        <w:t xml:space="preserve"> </w:t>
      </w:r>
      <w:r w:rsidR="009A06E9">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Бородай А.А. управлял транспортным средством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государственный регистрационный знак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с признаками опьянения.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Основанием полагать, что Бородай А.А. находился в состоянии опьянения, явилось наличие у него признака опьянения: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Согласно копии протокола </w:t>
      </w:r>
      <w:r w:rsidR="00300D8C">
        <w:rPr>
          <w:rFonts w:ascii="Times New Roman" w:hAnsi="Times New Roman" w:cs="Times New Roman"/>
          <w:sz w:val="24"/>
        </w:rPr>
        <w:t>/</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300D8C">
        <w:rPr>
          <w:rFonts w:ascii="Times New Roman" w:hAnsi="Times New Roman" w:cs="Times New Roman"/>
          <w:sz w:val="24"/>
        </w:rPr>
        <w:t>/изъято</w:t>
      </w:r>
      <w:r w:rsidR="00300D8C">
        <w:rPr>
          <w:rFonts w:ascii="Times New Roman" w:hAnsi="Times New Roman" w:cs="Times New Roman"/>
          <w:sz w:val="24"/>
        </w:rPr>
        <w:t>/</w:t>
      </w:r>
      <w:r w:rsidRPr="000F5D83">
        <w:rPr>
          <w:rFonts w:ascii="Times New Roman" w:eastAsia="Times New Roman" w:hAnsi="Times New Roman" w:cs="Times New Roman"/>
          <w:sz w:val="24"/>
          <w:szCs w:val="24"/>
          <w:lang w:eastAsia="ru-RU"/>
        </w:rPr>
        <w:t xml:space="preserve"> года Бородай А.А. отстранен от управления транспортным средством в виду наличия вышеуказанного признака опьянения (л.д.4).</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Освидетельствованием на состояние алкогольного опьянения Бородай А.А., состояние алкогольного опьянения у Бородай А.А. не установлено, что подтверждается копией </w:t>
      </w:r>
      <w:r w:rsidRPr="000F5D83">
        <w:rPr>
          <w:rFonts w:ascii="Times New Roman" w:eastAsia="Times New Roman" w:hAnsi="Times New Roman" w:cs="Times New Roman"/>
          <w:sz w:val="24"/>
          <w:szCs w:val="24"/>
          <w:lang w:eastAsia="ru-RU"/>
        </w:rPr>
        <w:t>Акта</w:t>
      </w:r>
      <w:r w:rsidRPr="000F5D83">
        <w:rPr>
          <w:rFonts w:ascii="Times New Roman" w:eastAsia="Times New Roman" w:hAnsi="Times New Roman" w:cs="Times New Roman"/>
          <w:sz w:val="24"/>
          <w:szCs w:val="24"/>
          <w:lang w:eastAsia="ru-RU"/>
        </w:rPr>
        <w:t xml:space="preserve">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 (л.д.6).</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Согласно копии протокола </w:t>
      </w:r>
      <w:r w:rsidR="00300D8C">
        <w:rPr>
          <w:rFonts w:ascii="Times New Roman" w:hAnsi="Times New Roman" w:cs="Times New Roman"/>
          <w:sz w:val="24"/>
        </w:rPr>
        <w:t>/</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 направлении на медицинское освидетельствование  на состояние опьянения от </w:t>
      </w:r>
      <w:r w:rsidR="00300D8C">
        <w:rPr>
          <w:rFonts w:ascii="Times New Roman" w:hAnsi="Times New Roman" w:cs="Times New Roman"/>
          <w:sz w:val="24"/>
        </w:rPr>
        <w:t>/изъято</w:t>
      </w:r>
      <w:r w:rsidR="00300D8C">
        <w:rPr>
          <w:rFonts w:ascii="Times New Roman" w:hAnsi="Times New Roman" w:cs="Times New Roman"/>
          <w:sz w:val="24"/>
        </w:rPr>
        <w:t>/</w:t>
      </w:r>
      <w:r w:rsidRPr="000F5D83">
        <w:rPr>
          <w:rFonts w:ascii="Times New Roman" w:eastAsia="Times New Roman" w:hAnsi="Times New Roman" w:cs="Times New Roman"/>
          <w:sz w:val="24"/>
          <w:szCs w:val="24"/>
          <w:lang w:eastAsia="ru-RU"/>
        </w:rPr>
        <w:t xml:space="preserve"> года Бородай А.А. отказался от </w:t>
      </w:r>
      <w:r w:rsidRPr="000F5D83">
        <w:rPr>
          <w:rFonts w:ascii="Times New Roman" w:eastAsia="Times New Roman" w:hAnsi="Times New Roman" w:cs="Times New Roman"/>
          <w:sz w:val="24"/>
          <w:szCs w:val="24"/>
          <w:lang w:eastAsia="ru-RU"/>
        </w:rPr>
        <w:t>прохождения медицинского освидетельствования на состояние опьянение в медицинском учреждении (л.д.7).</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Согласно постановлению мирового судьи судебного участка №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Центрального внутригородского района города Сочи Краснодарского края  по делу об административном правонарушении от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года (дело №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Бородай А.А. признан виновным в совершении административного правонарушения, предусмотренного ч.1 ст.12.26 КоАП РФ, ему назначено наказание в виде административного штрафа в размере 30 000 рублей и лишения права управления транспортным средством сроком на</w:t>
      </w:r>
      <w:r w:rsidRPr="000F5D83">
        <w:rPr>
          <w:rFonts w:ascii="Times New Roman" w:eastAsia="Times New Roman" w:hAnsi="Times New Roman" w:cs="Times New Roman"/>
          <w:sz w:val="24"/>
          <w:szCs w:val="24"/>
          <w:lang w:eastAsia="ru-RU"/>
        </w:rPr>
        <w:t xml:space="preserve"> 1 год 6 месяцев. Постановление вступило законную силу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года (л.д.15-19).</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В соответствии с пунктом 8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не имеющим права управления транспортным средством (за исключением учебной езды), квалифицируется по части 1 статьи 12.7</w:t>
      </w:r>
      <w:r w:rsidRPr="000F5D83">
        <w:rPr>
          <w:rFonts w:ascii="Times New Roman" w:eastAsia="Times New Roman" w:hAnsi="Times New Roman" w:cs="Times New Roman"/>
          <w:sz w:val="24"/>
          <w:szCs w:val="24"/>
          <w:lang w:eastAsia="ru-RU"/>
        </w:rPr>
        <w:t xml:space="preserve"> КоАП РФ, а лишенным такого права, - по части 2 данной статьи.</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w:t>
      </w:r>
      <w:r w:rsidRPr="000F5D83">
        <w:rPr>
          <w:rFonts w:ascii="Times New Roman" w:eastAsia="Times New Roman" w:hAnsi="Times New Roman" w:cs="Times New Roman"/>
          <w:sz w:val="24"/>
          <w:szCs w:val="24"/>
          <w:lang w:eastAsia="ru-RU"/>
        </w:rPr>
        <w:t>отношении</w:t>
      </w:r>
      <w:r w:rsidRPr="000F5D83">
        <w:rPr>
          <w:rFonts w:ascii="Times New Roman" w:eastAsia="Times New Roman" w:hAnsi="Times New Roman" w:cs="Times New Roman"/>
          <w:sz w:val="24"/>
          <w:szCs w:val="24"/>
          <w:lang w:eastAsia="ru-RU"/>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w:t>
      </w:r>
      <w:r w:rsidRPr="000F5D83">
        <w:rPr>
          <w:rFonts w:ascii="Times New Roman" w:eastAsia="Times New Roman" w:hAnsi="Times New Roman" w:cs="Times New Roman"/>
          <w:sz w:val="24"/>
          <w:szCs w:val="24"/>
          <w:lang w:eastAsia="ru-RU"/>
        </w:rPr>
        <w:t>Уголовного кодекса Российской Федерации).</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На момент управления транспортным средством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государственный регистрационный знак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а именно </w:t>
      </w:r>
      <w:r w:rsidR="00300D8C">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года,  Бородай А.А. был лишен права управления транспортным средством на основании постановления мирового судьи судебного участка № </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Центрального внутригородского района города Сочи Краснодарского края от </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г. Данное обстоятельство не оспаривал и Бородай А.А. в судебном заседании.</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Таком образом, в силу разъяснений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Бородай А.А.,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w:t>
      </w:r>
      <w:r w:rsidRPr="000F5D83">
        <w:rPr>
          <w:rFonts w:ascii="Times New Roman" w:eastAsia="Times New Roman" w:hAnsi="Times New Roman" w:cs="Times New Roman"/>
          <w:sz w:val="24"/>
          <w:szCs w:val="24"/>
          <w:lang w:eastAsia="ru-RU"/>
        </w:rPr>
        <w:t xml:space="preserve"> преступления, предусмотренного статьей 264.1 Уголовного кодекса Российской Федерации,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административного правонарушения по ч.1 ст.12.26 КоАП РФ. </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Таким образом, действия Бородай А.А. были квалифицированы по ч. 2 ст. 12.7 Кодекса Российской Федерации об административных правонарушениях.</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Объективная сторона указанного правонарушения заключается в управлении транспортным средством водителем, лишенным права управления транспортными средствами.</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Мировой судья приходит к выводу о том, что событие и состав административного правонарушения, предусмотренного ч. 2 ст. 12.7 Кодекса Российской Федерации об административных правонарушениях, в действиях Бородай А.А. подтверждается </w:t>
      </w:r>
      <w:r w:rsidRPr="000F5D83">
        <w:rPr>
          <w:rFonts w:ascii="Times New Roman" w:eastAsia="Times New Roman" w:hAnsi="Times New Roman" w:cs="Times New Roman"/>
          <w:sz w:val="24"/>
          <w:szCs w:val="24"/>
          <w:lang w:eastAsia="ru-RU"/>
        </w:rPr>
        <w:t xml:space="preserve">совокупностью представленных доказательств: протоколом об административном правонарушении </w:t>
      </w:r>
      <w:r w:rsidR="00701E32">
        <w:rPr>
          <w:rFonts w:ascii="Times New Roman" w:hAnsi="Times New Roman" w:cs="Times New Roman"/>
          <w:sz w:val="24"/>
        </w:rPr>
        <w:t>/</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701E32">
        <w:rPr>
          <w:rFonts w:ascii="Times New Roman" w:hAnsi="Times New Roman" w:cs="Times New Roman"/>
          <w:sz w:val="24"/>
        </w:rPr>
        <w:t>/изъято</w:t>
      </w:r>
      <w:r w:rsidR="00701E32">
        <w:rPr>
          <w:rFonts w:ascii="Times New Roman" w:hAnsi="Times New Roman" w:cs="Times New Roman"/>
          <w:sz w:val="24"/>
        </w:rPr>
        <w:t>/</w:t>
      </w:r>
      <w:r w:rsidRPr="000F5D83">
        <w:rPr>
          <w:rFonts w:ascii="Times New Roman" w:eastAsia="Times New Roman" w:hAnsi="Times New Roman" w:cs="Times New Roman"/>
          <w:sz w:val="24"/>
          <w:szCs w:val="24"/>
          <w:lang w:eastAsia="ru-RU"/>
        </w:rPr>
        <w:t xml:space="preserve"> года (л.д.2); </w:t>
      </w:r>
      <w:r w:rsidRPr="000F5D83">
        <w:rPr>
          <w:rFonts w:ascii="Times New Roman" w:eastAsia="Times New Roman" w:hAnsi="Times New Roman" w:cs="Times New Roman"/>
          <w:sz w:val="24"/>
          <w:szCs w:val="24"/>
          <w:lang w:eastAsia="ru-RU"/>
        </w:rPr>
        <w:t xml:space="preserve">копией протокола </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года об отстранении от управления транспортным средством (л.д.4), копией акта </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701E32">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года освидетельствования на состояние алкогольного опьянения (л.д.6), копией протокола о направлении на медицинское освидетельствование на состояние опьянения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(л.д.7), копией протокола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от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о задержании транспортного средства (л.д.8), копией протокола об</w:t>
      </w:r>
      <w:r w:rsidRPr="000F5D83">
        <w:rPr>
          <w:rFonts w:ascii="Times New Roman" w:eastAsia="Times New Roman" w:hAnsi="Times New Roman" w:cs="Times New Roman"/>
          <w:sz w:val="24"/>
          <w:szCs w:val="24"/>
          <w:lang w:eastAsia="ru-RU"/>
        </w:rPr>
        <w:t xml:space="preserve"> </w:t>
      </w:r>
      <w:r w:rsidRPr="000F5D83">
        <w:rPr>
          <w:rFonts w:ascii="Times New Roman" w:eastAsia="Times New Roman" w:hAnsi="Times New Roman" w:cs="Times New Roman"/>
          <w:sz w:val="24"/>
          <w:szCs w:val="24"/>
          <w:lang w:eastAsia="ru-RU"/>
        </w:rPr>
        <w:t xml:space="preserve">изъятии вещей и документов от </w:t>
      </w:r>
      <w:r w:rsidR="00F30524">
        <w:rPr>
          <w:rFonts w:ascii="Times New Roman" w:hAnsi="Times New Roman" w:cs="Times New Roman"/>
          <w:sz w:val="24"/>
        </w:rPr>
        <w:t>/изъято/</w:t>
      </w:r>
      <w:r w:rsidRPr="000F5D83" w:rsidR="00F30524">
        <w:rPr>
          <w:rFonts w:ascii="Times New Roman" w:eastAsia="Times New Roman" w:hAnsi="Times New Roman" w:cs="Times New Roman"/>
          <w:sz w:val="24"/>
          <w:szCs w:val="24"/>
          <w:lang w:eastAsia="ru-RU"/>
        </w:rPr>
        <w:t xml:space="preserve"> </w:t>
      </w:r>
      <w:r w:rsidRPr="000F5D83">
        <w:rPr>
          <w:rFonts w:ascii="Times New Roman" w:eastAsia="Times New Roman" w:hAnsi="Times New Roman" w:cs="Times New Roman"/>
          <w:sz w:val="24"/>
          <w:szCs w:val="24"/>
          <w:lang w:eastAsia="ru-RU"/>
        </w:rPr>
        <w:t xml:space="preserve">(л.д.9), видеозаписью административного правонарушения (л.д.10), справкой начальника ОГИБДД УМВД России по г. Керчи (л.д.14), копией постановления мирового судьи судебного участка №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Центрального внутригородского района города Сочи Краснодарского края от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 xml:space="preserve"> г. (л.д.15-19), распечаткой сведений о правонарушениях (л.д.21).</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Мировой судья считает вину Бородай А.А. в управлении транспортным средством водителем, лишенным права управления транспортными средствами доказанной.</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Обстоятельств, смягчающих либо отягчающих административную ответственность Бородай А.А. мировым судьей не установлено.</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Административное наказание является установленной государством мерой ответственности за совершение административного правонарушения.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Применение мер административной ответственности преследует цели предупреждения совершения новых правонарушений, как самими правонарушителями, так и другими лицами, а также стимулирования их правомерного поведения.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Бородай А.А. к числу лиц, в отношении которых в соответствии с ч. 2 ст. 3.9. КоАП РФ не может применяться административный арест, не относится.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Суд приходит к выводу, что целей административного наказания может достичь лишь применение в отношении Бородай А.А. административного наказания в виде административного ареста.</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На основании </w:t>
      </w:r>
      <w:r w:rsidRPr="000F5D83">
        <w:rPr>
          <w:rFonts w:ascii="Times New Roman" w:eastAsia="Times New Roman" w:hAnsi="Times New Roman" w:cs="Times New Roman"/>
          <w:sz w:val="24"/>
          <w:szCs w:val="24"/>
          <w:lang w:eastAsia="ru-RU"/>
        </w:rPr>
        <w:t>изложенного</w:t>
      </w:r>
      <w:r w:rsidRPr="000F5D83">
        <w:rPr>
          <w:rFonts w:ascii="Times New Roman" w:eastAsia="Times New Roman" w:hAnsi="Times New Roman" w:cs="Times New Roman"/>
          <w:sz w:val="24"/>
          <w:szCs w:val="24"/>
          <w:lang w:eastAsia="ru-RU"/>
        </w:rPr>
        <w:t xml:space="preserve">, руководствуясь </w:t>
      </w:r>
      <w:r w:rsidRPr="000F5D83">
        <w:rPr>
          <w:rFonts w:ascii="Times New Roman" w:eastAsia="Times New Roman" w:hAnsi="Times New Roman" w:cs="Times New Roman"/>
          <w:sz w:val="24"/>
          <w:szCs w:val="24"/>
          <w:lang w:eastAsia="ru-RU"/>
        </w:rPr>
        <w:t>ст.ст</w:t>
      </w:r>
      <w:r w:rsidRPr="000F5D83">
        <w:rPr>
          <w:rFonts w:ascii="Times New Roman" w:eastAsia="Times New Roman" w:hAnsi="Times New Roman" w:cs="Times New Roman"/>
          <w:sz w:val="24"/>
          <w:szCs w:val="24"/>
          <w:lang w:eastAsia="ru-RU"/>
        </w:rPr>
        <w:t>. 29.9, 29.10, 29.11, КоАП РФ, мировой судья,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5D83" w:rsidRPr="000F5D83" w:rsidP="000F5D8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ПОСТАНОВИЛ:</w:t>
      </w:r>
    </w:p>
    <w:p w:rsidR="000F5D83" w:rsidRPr="000F5D83" w:rsidP="000F5D8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Признать Бородай Андрея Александровича виновным в совершении административного правонарушения, предусмотренного ч.2 ст.12.7 КоАП РФ, и назначить ему административное наказание в виде административного ареста сроком на 5 (пять) суток.</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 xml:space="preserve">Назначенное Бородай Андрею Александровичу административное наказание исчислять с </w:t>
      </w:r>
      <w:r w:rsidR="00F30524">
        <w:rPr>
          <w:rFonts w:ascii="Times New Roman" w:hAnsi="Times New Roman" w:cs="Times New Roman"/>
          <w:sz w:val="24"/>
        </w:rPr>
        <w:t>/изъято/</w:t>
      </w:r>
      <w:r w:rsidRPr="000F5D83">
        <w:rPr>
          <w:rFonts w:ascii="Times New Roman" w:eastAsia="Times New Roman" w:hAnsi="Times New Roman" w:cs="Times New Roman"/>
          <w:sz w:val="24"/>
          <w:szCs w:val="24"/>
          <w:lang w:eastAsia="ru-RU"/>
        </w:rPr>
        <w:t>.</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Исполнение настоящего постановления возложить на Управление  МВД России  по г. Керчи.</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Постановление подлежит немедленному исполнению.</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5D83" w:rsidRPr="000F5D83" w:rsidP="000F5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5D83">
        <w:rPr>
          <w:rFonts w:ascii="Times New Roman" w:eastAsia="Times New Roman" w:hAnsi="Times New Roman" w:cs="Times New Roman"/>
          <w:sz w:val="24"/>
          <w:szCs w:val="24"/>
          <w:lang w:eastAsia="ru-RU"/>
        </w:rPr>
        <w:t>Мировой судья</w:t>
      </w:r>
      <w:r w:rsidRPr="000F5D83">
        <w:rPr>
          <w:rFonts w:ascii="Times New Roman" w:eastAsia="Times New Roman" w:hAnsi="Times New Roman" w:cs="Times New Roman"/>
          <w:sz w:val="24"/>
          <w:szCs w:val="24"/>
          <w:lang w:eastAsia="ru-RU"/>
        </w:rPr>
        <w:tab/>
      </w:r>
      <w:r w:rsidRPr="000F5D83">
        <w:rPr>
          <w:rFonts w:ascii="Times New Roman" w:eastAsia="Times New Roman" w:hAnsi="Times New Roman" w:cs="Times New Roman"/>
          <w:sz w:val="24"/>
          <w:szCs w:val="24"/>
          <w:lang w:eastAsia="ru-RU"/>
        </w:rPr>
        <w:tab/>
      </w:r>
      <w:r w:rsidRPr="000F5D83">
        <w:rPr>
          <w:rFonts w:ascii="Times New Roman" w:eastAsia="Times New Roman" w:hAnsi="Times New Roman" w:cs="Times New Roman"/>
          <w:sz w:val="24"/>
          <w:szCs w:val="24"/>
          <w:lang w:eastAsia="ru-RU"/>
        </w:rPr>
        <w:tab/>
      </w:r>
      <w:r w:rsidRPr="000F5D83">
        <w:rPr>
          <w:rFonts w:ascii="Times New Roman" w:eastAsia="Times New Roman" w:hAnsi="Times New Roman" w:cs="Times New Roman"/>
          <w:sz w:val="24"/>
          <w:szCs w:val="24"/>
          <w:lang w:eastAsia="ru-RU"/>
        </w:rPr>
        <w:tab/>
      </w:r>
      <w:r w:rsidRPr="000F5D83">
        <w:rPr>
          <w:rFonts w:ascii="Times New Roman" w:eastAsia="Times New Roman" w:hAnsi="Times New Roman" w:cs="Times New Roman"/>
          <w:sz w:val="24"/>
          <w:szCs w:val="24"/>
          <w:lang w:eastAsia="ru-RU"/>
        </w:rPr>
        <w:tab/>
      </w:r>
      <w:r w:rsidRPr="000F5D83">
        <w:rPr>
          <w:rFonts w:ascii="Times New Roman" w:eastAsia="Times New Roman" w:hAnsi="Times New Roman" w:cs="Times New Roman"/>
          <w:sz w:val="24"/>
          <w:szCs w:val="24"/>
          <w:lang w:eastAsia="ru-RU"/>
        </w:rPr>
        <w:tab/>
        <w:t xml:space="preserve">           Е.Д. Полищук</w:t>
      </w:r>
    </w:p>
    <w:p w:rsidR="006E08C1"/>
    <w:sectPr w:rsidSect="00187B47">
      <w:pgSz w:w="11906" w:h="16838"/>
      <w:pgMar w:top="567" w:right="566"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1"/>
    <w:rsid w:val="000F5D83"/>
    <w:rsid w:val="00300D8C"/>
    <w:rsid w:val="006B1521"/>
    <w:rsid w:val="006E08C1"/>
    <w:rsid w:val="00701E32"/>
    <w:rsid w:val="009A06E9"/>
    <w:rsid w:val="00F3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