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70A" w:rsidP="002B770A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Дело № 5-46-142/2023</w:t>
      </w:r>
    </w:p>
    <w:p w:rsidR="002B770A" w:rsidP="002B770A">
      <w:pPr>
        <w:jc w:val="both"/>
        <w:rPr>
          <w:b/>
          <w:sz w:val="28"/>
          <w:szCs w:val="28"/>
        </w:rPr>
      </w:pPr>
    </w:p>
    <w:p w:rsidR="002B770A" w:rsidP="002B7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770A" w:rsidP="002B770A">
      <w:pPr>
        <w:jc w:val="both"/>
        <w:rPr>
          <w:sz w:val="28"/>
          <w:szCs w:val="28"/>
        </w:rPr>
      </w:pPr>
    </w:p>
    <w:p w:rsidR="002B770A" w:rsidP="002B770A">
      <w:pPr>
        <w:jc w:val="both"/>
        <w:rPr>
          <w:sz w:val="28"/>
          <w:szCs w:val="28"/>
        </w:rPr>
      </w:pPr>
      <w:r>
        <w:rPr>
          <w:sz w:val="28"/>
          <w:szCs w:val="28"/>
        </w:rPr>
        <w:t>26 мая 2023 года                                                                         г. Керчь</w:t>
      </w:r>
    </w:p>
    <w:p w:rsidR="002B770A" w:rsidP="002B770A">
      <w:pPr>
        <w:jc w:val="both"/>
        <w:rPr>
          <w:sz w:val="28"/>
          <w:szCs w:val="28"/>
        </w:rPr>
      </w:pPr>
    </w:p>
    <w:p w:rsidR="002B770A" w:rsidP="002B7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- КоАП РФ), в отношении</w:t>
      </w:r>
    </w:p>
    <w:p w:rsidR="002B770A" w:rsidP="002B770A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Левченко Натальи Леонидовны, </w:t>
      </w:r>
      <w:r w:rsidR="007F3E42">
        <w:t>/изъято/</w:t>
      </w:r>
      <w:r>
        <w:rPr>
          <w:sz w:val="28"/>
          <w:szCs w:val="28"/>
        </w:rPr>
        <w:t xml:space="preserve"> года рождения, уроженки </w:t>
      </w:r>
      <w:r w:rsidR="007F3E42">
        <w:t>/изъято/</w:t>
      </w:r>
      <w:r>
        <w:rPr>
          <w:sz w:val="28"/>
          <w:szCs w:val="28"/>
        </w:rPr>
        <w:t xml:space="preserve">, гражданки </w:t>
      </w:r>
      <w:r w:rsidR="007F3E42">
        <w:t>/изъято/</w:t>
      </w:r>
      <w:r>
        <w:rPr>
          <w:sz w:val="28"/>
          <w:szCs w:val="28"/>
        </w:rPr>
        <w:t xml:space="preserve">, зарегистрированной по адресу: </w:t>
      </w:r>
      <w:r w:rsidR="007F3E42">
        <w:t>/изъято/</w:t>
      </w:r>
    </w:p>
    <w:p w:rsidR="002B770A" w:rsidP="002B770A">
      <w:pPr>
        <w:ind w:left="1416"/>
        <w:jc w:val="both"/>
        <w:rPr>
          <w:sz w:val="28"/>
          <w:szCs w:val="28"/>
        </w:rPr>
      </w:pPr>
    </w:p>
    <w:p w:rsidR="002B770A" w:rsidP="002B7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2B770A" w:rsidP="002B770A">
      <w:pPr>
        <w:jc w:val="center"/>
        <w:rPr>
          <w:b/>
          <w:sz w:val="28"/>
          <w:szCs w:val="28"/>
        </w:rPr>
      </w:pPr>
    </w:p>
    <w:p w:rsidR="002B770A" w:rsidP="002B7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постановлению заместителя  прокурора города Керчи Таравой Ю.В. о возбуждении дела об административном правонарушении от </w:t>
      </w:r>
      <w:r w:rsidR="007F3E42">
        <w:t>/изъято/</w:t>
      </w:r>
      <w:r>
        <w:rPr>
          <w:rFonts w:eastAsia="Calibri"/>
          <w:sz w:val="28"/>
          <w:szCs w:val="28"/>
          <w:lang w:eastAsia="en-US"/>
        </w:rPr>
        <w:t xml:space="preserve"> года, </w:t>
      </w:r>
      <w:r w:rsidR="007F3E42">
        <w:t>/изъято/</w:t>
      </w:r>
      <w:r>
        <w:rPr>
          <w:rFonts w:eastAsia="Calibri"/>
          <w:sz w:val="28"/>
          <w:szCs w:val="28"/>
          <w:lang w:eastAsia="en-US"/>
        </w:rPr>
        <w:t xml:space="preserve"> года в магазине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r w:rsidR="007F3E42">
        <w:t>/изъято/</w:t>
      </w:r>
      <w:r>
        <w:rPr>
          <w:rFonts w:eastAsia="Calibri"/>
          <w:sz w:val="28"/>
          <w:szCs w:val="28"/>
          <w:lang w:eastAsia="en-US"/>
        </w:rPr>
        <w:t xml:space="preserve"> Левченко Наталья Леонидовна высказывалась в неприличной форме словесными оскорблениями в адрес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>, используя ненормативную лексику, тем самым унизила ее честь и достоинство, совершив административное правонарушение, предусмотренное ч.1 ст.5.61 КоАП РФ.</w:t>
      </w:r>
    </w:p>
    <w:p w:rsidR="002B770A" w:rsidP="002B77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В судебное заседание Левченко Н.Л. не явилась, о дате и месте рассмотрения дела извещена надлежащим образом, что подтверждается распиской о вручении судебной повестки, а также смс-извещением, согласие на которое содержится в материалах дела.</w:t>
      </w:r>
    </w:p>
    <w:p w:rsidR="002B770A" w:rsidP="002B7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прокуратуры города Керчи – помощник прокурора г. Керчи Сергеева М.А. факты, изложенные в постановлении прокурора, поддержала в полном объеме.  </w:t>
      </w:r>
    </w:p>
    <w:p w:rsidR="002B770A" w:rsidP="002B7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Потерпевшая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 xml:space="preserve"> в судебном заседании пояснила, что Левченко Н.Л. является законной супругой человека, с которым она год проживает в гражданском браке. Левченко Н.Л. систематически приходит к ней на работу и оскорбляет ее, в том числе нецензурной бранью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762E0">
        <w:t>/</w:t>
      </w:r>
      <w:r w:rsidR="006762E0">
        <w:t>и</w:t>
      </w:r>
      <w:r w:rsidR="006762E0">
        <w:t>зъято/</w:t>
      </w:r>
      <w:r>
        <w:rPr>
          <w:rFonts w:eastAsia="Calibri"/>
          <w:sz w:val="28"/>
          <w:szCs w:val="28"/>
          <w:lang w:eastAsia="en-US"/>
        </w:rPr>
        <w:t xml:space="preserve"> года  в период времени с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 xml:space="preserve"> Левченко Н.Л. пришла к ней на работу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магазин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 xml:space="preserve">, расположенный по адресу: </w:t>
      </w:r>
      <w:r w:rsidR="006762E0">
        <w:t>/изъято/</w:t>
      </w:r>
      <w:r>
        <w:rPr>
          <w:rFonts w:eastAsia="Calibri"/>
          <w:sz w:val="28"/>
          <w:szCs w:val="28"/>
          <w:lang w:eastAsia="en-US"/>
        </w:rPr>
        <w:t xml:space="preserve"> и стала высказываться в ее адрес в неприличной форме словесными оскорблениями, используя ненормативную лексику, тем самым унизила ее честь и достоинство.</w:t>
      </w:r>
    </w:p>
    <w:p w:rsidR="002B770A" w:rsidP="002B7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t>/изъято/</w:t>
      </w:r>
      <w:r>
        <w:rPr>
          <w:rFonts w:eastAsia="Calibri"/>
          <w:sz w:val="28"/>
          <w:szCs w:val="28"/>
          <w:lang w:eastAsia="en-US"/>
        </w:rPr>
        <w:t xml:space="preserve">, допрошенный в судебном заседании в качестве свидетеля пояснил, что он является руководителем магазина </w:t>
      </w:r>
      <w: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t>/изъято/</w:t>
      </w:r>
      <w:r>
        <w:rPr>
          <w:rFonts w:eastAsia="Calibri"/>
          <w:sz w:val="28"/>
          <w:szCs w:val="28"/>
          <w:lang w:eastAsia="en-US"/>
        </w:rPr>
        <w:t>работает кассиром в магазине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t>/</w:t>
      </w:r>
      <w:r>
        <w:t>и</w:t>
      </w:r>
      <w:r>
        <w:t>зъято/</w:t>
      </w:r>
      <w:r>
        <w:rPr>
          <w:rFonts w:eastAsia="Calibri"/>
          <w:sz w:val="28"/>
          <w:szCs w:val="28"/>
          <w:lang w:eastAsia="en-US"/>
        </w:rPr>
        <w:t xml:space="preserve"> он находился в рабочем кабинете, услышал крики, вышел в торговый зал и увидел женщину, которая выражалась в адрес </w:t>
      </w:r>
      <w:r>
        <w:t>/изъято/</w:t>
      </w:r>
      <w:r>
        <w:rPr>
          <w:rFonts w:eastAsia="Calibri"/>
          <w:sz w:val="28"/>
          <w:szCs w:val="28"/>
          <w:lang w:eastAsia="en-US"/>
        </w:rPr>
        <w:t xml:space="preserve"> нецензурной бранью. Он сделал ей замечания, просил прекратить </w:t>
      </w:r>
      <w:r>
        <w:rPr>
          <w:rFonts w:eastAsia="Calibri"/>
          <w:sz w:val="28"/>
          <w:szCs w:val="28"/>
          <w:lang w:eastAsia="en-US"/>
        </w:rPr>
        <w:t xml:space="preserve">свое поведение, поскольку ее действия наносят репутации магазина. Однако женщина не реагировала, была нажата тревожная кнопка и вызвана вневедомственная охрана. Когда охрана приехала, женщина уже ушла. Также пояснил, что в магазине ведётся видеонаблюдение, имеется запись с фиксацией происшествия в тот день.   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потерпевшую, свидетеля, </w:t>
      </w:r>
      <w:r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5.61 КоАП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нравственной форме, для граждан влечет наложение административного штрафа в размере от трех тысяч до пяти тысяч рублей.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своих собственных.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2B770A" w:rsidP="002B77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BB6511">
        <w:t>/изъято/</w:t>
      </w:r>
      <w:r>
        <w:rPr>
          <w:sz w:val="28"/>
          <w:szCs w:val="28"/>
        </w:rPr>
        <w:t xml:space="preserve"> года в период времени </w:t>
      </w:r>
      <w:r w:rsidR="00BB6511">
        <w:t>/изъято/</w:t>
      </w:r>
      <w:r>
        <w:rPr>
          <w:sz w:val="28"/>
          <w:szCs w:val="28"/>
        </w:rPr>
        <w:t xml:space="preserve"> в  </w:t>
      </w:r>
      <w:r w:rsidR="00BB6511">
        <w:t>/изъято/</w:t>
      </w:r>
      <w:r>
        <w:rPr>
          <w:sz w:val="28"/>
          <w:szCs w:val="28"/>
        </w:rPr>
        <w:t xml:space="preserve">, расположенного по адресу: </w:t>
      </w:r>
      <w:r w:rsidR="00BB6511">
        <w:t>/изъято/</w:t>
      </w:r>
      <w:r>
        <w:rPr>
          <w:sz w:val="28"/>
          <w:szCs w:val="28"/>
        </w:rPr>
        <w:t xml:space="preserve"> Левченко Наталья Леонидовна на фоне личных неприязненных отношений, имея умысел на унижение чести и достоинства </w:t>
      </w:r>
      <w:r w:rsidR="00BB6511">
        <w:t>/изъято/</w:t>
      </w:r>
      <w:r>
        <w:rPr>
          <w:sz w:val="28"/>
          <w:szCs w:val="28"/>
        </w:rPr>
        <w:t>, оскорбила последнюю высказываниями нецензурного характера в неприличной к употреблению форме.</w:t>
      </w:r>
      <w:r>
        <w:rPr>
          <w:sz w:val="28"/>
          <w:szCs w:val="28"/>
        </w:rPr>
        <w:t xml:space="preserve"> Высказанные оскорбления Левченко Н.Л. в адрес </w:t>
      </w:r>
      <w:r w:rsidR="00FA300C">
        <w:t>/изъято/</w:t>
      </w:r>
      <w:r>
        <w:rPr>
          <w:sz w:val="28"/>
          <w:szCs w:val="28"/>
        </w:rPr>
        <w:t xml:space="preserve"> были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последней оскорбительными, унижающими ее честь и достоинство.</w:t>
      </w:r>
    </w:p>
    <w:p w:rsidR="002B770A" w:rsidP="002B77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Левченко Н.Л. правонарушения, предусмотренного частью 1 статьи 5.61 КоАП РФ, подтверждается постановлением о возбуждении производства по делу об административном правонарушении от </w:t>
      </w:r>
      <w:r w:rsidR="00FA300C">
        <w:t>/изъято/</w:t>
      </w:r>
      <w:r>
        <w:rPr>
          <w:sz w:val="28"/>
          <w:szCs w:val="28"/>
        </w:rPr>
        <w:t xml:space="preserve"> года (л.д.1-4), письменными пояснениями Левченко Н.Л., которые содержат признательные показания (л.д.13,21), заявлением </w:t>
      </w:r>
      <w:r w:rsidR="00FA300C">
        <w:t>/изъято/</w:t>
      </w:r>
      <w:r>
        <w:rPr>
          <w:sz w:val="28"/>
          <w:szCs w:val="28"/>
        </w:rPr>
        <w:t xml:space="preserve"> (л.д.9-10), видеозаписью административного правонарушения, которая согласуется со свидетельскими показаниями (л.д.11).</w:t>
      </w:r>
    </w:p>
    <w:p w:rsidR="002B770A" w:rsidP="002B770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и проанализировав в совокупности собранные по делу доказательства, признав их относимыми, допустимыми и достоверными, суд </w:t>
      </w:r>
      <w:r>
        <w:rPr>
          <w:sz w:val="28"/>
          <w:szCs w:val="28"/>
        </w:rPr>
        <w:t xml:space="preserve">находит установленной и доказанной вину Левченко Н.Л. в совершении административного правонарушения, предусмотренного  ч.1 </w:t>
      </w:r>
      <w:hyperlink r:id="rId4" w:history="1">
        <w:r>
          <w:rPr>
            <w:rStyle w:val="Hyperlink"/>
            <w:sz w:val="28"/>
            <w:szCs w:val="28"/>
          </w:rPr>
          <w:t>ст. 5.61 КоАП РФ</w:t>
        </w:r>
      </w:hyperlink>
      <w:r>
        <w:rPr>
          <w:sz w:val="28"/>
          <w:szCs w:val="28"/>
        </w:rPr>
        <w:t>, квалифицируя ее действия как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нравственной форме.</w:t>
      </w:r>
    </w:p>
    <w:p w:rsidR="002B770A" w:rsidP="002B770A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 учетом фактических обстоятельств дела, при отсутствии обстоятельств, смягчающих и отягчающих административную ответственность привлекаемого к административной ответственности лица, суд приходит к выводу о назначении наказания в виде административного штрафа</w:t>
      </w:r>
      <w:r>
        <w:rPr>
          <w:color w:val="000000"/>
          <w:sz w:val="28"/>
          <w:szCs w:val="28"/>
        </w:rPr>
        <w:t xml:space="preserve"> в доход государства в размере, предусмотренным  санкцией ч.1 ст.5.61 КоАП РФ.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и руководствуясь ст. ст. 4.1.- 4.3; 23.1, 29.10, 29.11 КоАП РФ, мировой судья,</w:t>
      </w:r>
    </w:p>
    <w:p w:rsidR="002B770A" w:rsidP="002B770A">
      <w:pPr>
        <w:ind w:firstLine="567"/>
        <w:jc w:val="both"/>
        <w:rPr>
          <w:sz w:val="28"/>
          <w:szCs w:val="28"/>
        </w:rPr>
      </w:pPr>
    </w:p>
    <w:p w:rsidR="002B770A" w:rsidP="002B770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2B770A" w:rsidP="002B770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rFonts w:eastAsia="Calibri"/>
          <w:sz w:val="28"/>
          <w:szCs w:val="28"/>
          <w:lang w:eastAsia="en-US"/>
        </w:rPr>
        <w:t>Левченко Наталью Леонидовну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ч.1 ст. 5.61 КоАП РФ,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назначить ей наказание в виде административного штрафа в размере 3000 (три тысячи) рублей. </w:t>
      </w:r>
    </w:p>
    <w:p w:rsidR="002B770A" w:rsidP="002B770A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Платежные реквизиты для уплаты штрафа:</w:t>
      </w:r>
      <w:r>
        <w:rPr>
          <w:b/>
          <w:bCs/>
          <w:sz w:val="28"/>
          <w:szCs w:val="28"/>
        </w:rPr>
        <w:t xml:space="preserve"> </w:t>
      </w:r>
    </w:p>
    <w:p w:rsidR="002B770A" w:rsidP="002B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828 1 16 01053 01 9000 140, УИН 0410760300465001422305168.</w:t>
      </w:r>
    </w:p>
    <w:p w:rsidR="002B770A" w:rsidP="002B7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2B770A" w:rsidP="002B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Квитанцию необходимо представить в суд, для приобщения к материалам дела.</w:t>
      </w:r>
    </w:p>
    <w:p w:rsidR="002B770A" w:rsidP="002B77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2B770A" w:rsidP="002B770A">
      <w:pPr>
        <w:ind w:firstLine="567"/>
        <w:jc w:val="both"/>
        <w:rPr>
          <w:sz w:val="28"/>
          <w:szCs w:val="28"/>
        </w:rPr>
      </w:pPr>
    </w:p>
    <w:p w:rsidR="002B770A" w:rsidP="002B770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Полищук Е.Д.</w:t>
      </w:r>
    </w:p>
    <w:p w:rsidR="002B770A" w:rsidP="002B770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6045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A"/>
    <w:rsid w:val="000A07DA"/>
    <w:rsid w:val="002B770A"/>
    <w:rsid w:val="006045F3"/>
    <w:rsid w:val="006762E0"/>
    <w:rsid w:val="007F3E42"/>
    <w:rsid w:val="00BB6511"/>
    <w:rsid w:val="00FA3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jmnxyxlu3.darknet.to/law/%D0%A1%D1%82%D0%B0%D1%82%D1%8C%D1%8F_5.39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