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CCD" w:rsidP="00404C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5-46-159/2023</w:t>
      </w:r>
    </w:p>
    <w:p w:rsidR="00404CCD" w:rsidP="00404CCD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ПОСТАНОВЛЕНИЕ</w:t>
      </w:r>
    </w:p>
    <w:p w:rsidR="00404CCD" w:rsidP="00404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 июня 2023 года                                                                           г. Керчь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04CCD" w:rsidP="00404CC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404CCD" w:rsidP="00404CCD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Мойсеенко Виталия Борисовича,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зарегистрированного по адресу: </w:t>
      </w:r>
      <w:r w:rsidR="00D367F8">
        <w:rPr>
          <w:rFonts w:ascii="Times New Roman" w:hAnsi="Times New Roman"/>
          <w:sz w:val="24"/>
        </w:rPr>
        <w:t>/изъято/</w:t>
      </w:r>
      <w:r w:rsidR="00D367F8">
        <w:rPr>
          <w:rFonts w:ascii="Times New Roman" w:hAnsi="Times New Roman"/>
          <w:sz w:val="24"/>
        </w:rPr>
        <w:t xml:space="preserve"> </w:t>
      </w:r>
    </w:p>
    <w:p w:rsidR="00404CCD" w:rsidP="00404CC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УСТАНОВИЛ: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серии №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г.,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Мойсеенко В.Б. по адресу: </w:t>
      </w:r>
      <w:r w:rsidR="00D367F8">
        <w:rPr>
          <w:rFonts w:ascii="Times New Roman" w:hAnsi="Times New Roman"/>
          <w:sz w:val="24"/>
        </w:rPr>
        <w:t>/</w:t>
      </w:r>
      <w:r w:rsidR="00D367F8">
        <w:rPr>
          <w:rFonts w:ascii="Times New Roman" w:hAnsi="Times New Roman"/>
          <w:sz w:val="24"/>
        </w:rPr>
        <w:t>изъято</w:t>
      </w:r>
      <w:r w:rsidR="00D367F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в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не исполнена обязанность по своевременному предоставлению в налоговый орган Сведения о полученных разрешениях на добычу (вылов) водных биологических ресурсов за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год, установленная п.2 ст.333.7 Налогового кодекса РФ, чем совершено административное правонарушение, предусмотренное ч.1 ст.15.6 КоАП Российской Федерации.</w:t>
      </w:r>
      <w:r w:rsidR="00D367F8">
        <w:rPr>
          <w:rFonts w:ascii="Times New Roman" w:hAnsi="Times New Roman"/>
          <w:sz w:val="20"/>
          <w:szCs w:val="20"/>
        </w:rPr>
        <w:t xml:space="preserve"> 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судебное заседание Мойсеенко В.Б. не явился, о дате и месте рассмотрения дела </w:t>
      </w:r>
      <w:r>
        <w:rPr>
          <w:rFonts w:ascii="Times New Roman" w:hAnsi="Times New Roman"/>
          <w:sz w:val="20"/>
          <w:szCs w:val="20"/>
        </w:rPr>
        <w:t>извещен</w:t>
      </w:r>
      <w:r>
        <w:rPr>
          <w:rFonts w:ascii="Times New Roman" w:hAnsi="Times New Roman"/>
          <w:sz w:val="20"/>
          <w:szCs w:val="20"/>
        </w:rPr>
        <w:t xml:space="preserve"> надлежащим образом, судебными повестками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>
        <w:rPr>
          <w:rFonts w:ascii="Times New Roman" w:hAnsi="Times New Roman"/>
          <w:sz w:val="20"/>
          <w:szCs w:val="20"/>
        </w:rPr>
        <w:t>лица</w:t>
      </w:r>
      <w:r>
        <w:rPr>
          <w:rFonts w:ascii="Times New Roman" w:hAnsi="Times New Roman"/>
          <w:sz w:val="20"/>
          <w:szCs w:val="20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/>
          <w:sz w:val="20"/>
          <w:szCs w:val="20"/>
        </w:rPr>
        <w:t>дств св</w:t>
      </w:r>
      <w:r>
        <w:rPr>
          <w:rFonts w:ascii="Times New Roman" w:hAnsi="Times New Roman"/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hAnsi="Times New Roman"/>
          <w:sz w:val="20"/>
          <w:szCs w:val="20"/>
        </w:rPr>
        <w:t xml:space="preserve"> года N 343.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Исходя из требований ст. 25.1 ч.2 КоАП РФ, суд </w:t>
      </w:r>
      <w:r>
        <w:rPr>
          <w:rFonts w:ascii="Times New Roman" w:hAnsi="Times New Roman"/>
          <w:sz w:val="20"/>
          <w:szCs w:val="20"/>
        </w:rPr>
        <w:t>находит возможным рассмотреть</w:t>
      </w:r>
      <w:r>
        <w:rPr>
          <w:rFonts w:ascii="Times New Roman" w:hAnsi="Times New Roman"/>
          <w:sz w:val="20"/>
          <w:szCs w:val="20"/>
        </w:rPr>
        <w:t xml:space="preserve"> дело в отсутствие лица, привлекаемого к административной ответственности.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п.2 ст.333.7 Налогового Кодекса РФ, организации и индивидуальные предприниматели, осуществляющие пользование объектами водных биологических ресурсов по разрешению на добычу (вылов) водных биологических ресурсов, не позднее 10 дней с даты получения такого разрешения представляют в налоговые органы по месту своего учета сведения о полученных разрешениях на добычу (вылов) водных биологических ресурсов, суммах сбора, подлежащих уплате в</w:t>
      </w:r>
      <w:r>
        <w:rPr>
          <w:rFonts w:ascii="Times New Roman" w:hAnsi="Times New Roman"/>
          <w:sz w:val="20"/>
          <w:szCs w:val="20"/>
        </w:rPr>
        <w:t xml:space="preserve"> виде </w:t>
      </w:r>
      <w:r>
        <w:rPr>
          <w:rFonts w:ascii="Times New Roman" w:hAnsi="Times New Roman"/>
          <w:sz w:val="20"/>
          <w:szCs w:val="20"/>
        </w:rPr>
        <w:t>разового</w:t>
      </w:r>
      <w:r>
        <w:rPr>
          <w:rFonts w:ascii="Times New Roman" w:hAnsi="Times New Roman"/>
          <w:sz w:val="20"/>
          <w:szCs w:val="20"/>
        </w:rPr>
        <w:t xml:space="preserve"> и регулярных взносов.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п.5 ст.23 Налогового кодекса РФ,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>
        <w:rPr>
          <w:rFonts w:ascii="Times New Roman" w:hAnsi="Times New Roman"/>
          <w:sz w:val="20"/>
          <w:szCs w:val="20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rPr>
          <w:rFonts w:ascii="Times New Roman" w:hAnsi="Times New Roman"/>
          <w:sz w:val="20"/>
          <w:szCs w:val="20"/>
        </w:rPr>
        <w:t xml:space="preserve"> статьи.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Судом установлено, что государственная регистрация юридического лица – </w:t>
      </w:r>
      <w:r w:rsidR="00D367F8">
        <w:rPr>
          <w:rFonts w:ascii="Times New Roman" w:hAnsi="Times New Roman"/>
          <w:sz w:val="24"/>
        </w:rPr>
        <w:t>/</w:t>
      </w:r>
      <w:r w:rsidR="00D367F8">
        <w:rPr>
          <w:rFonts w:ascii="Times New Roman" w:hAnsi="Times New Roman"/>
          <w:sz w:val="24"/>
        </w:rPr>
        <w:t>изъято</w:t>
      </w:r>
      <w:r w:rsidR="00D367F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осуществлена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года. Согласно выписке из ЕГРЮЛ, Мойсеенко В.Б.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(л.д.10-14).</w:t>
      </w:r>
      <w:r w:rsidR="00D367F8">
        <w:rPr>
          <w:rFonts w:ascii="Times New Roman" w:hAnsi="Times New Roman"/>
          <w:sz w:val="20"/>
          <w:szCs w:val="20"/>
        </w:rPr>
        <w:t xml:space="preserve">  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Акту налоговой проверки №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Мойсеенко В.Б. по адресу: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в </w:t>
      </w:r>
      <w:r w:rsidR="00D367F8">
        <w:rPr>
          <w:rFonts w:ascii="Times New Roman" w:hAnsi="Times New Roman"/>
          <w:sz w:val="24"/>
        </w:rPr>
        <w:t>/</w:t>
      </w:r>
      <w:r w:rsidR="00D367F8">
        <w:rPr>
          <w:rFonts w:ascii="Times New Roman" w:hAnsi="Times New Roman"/>
          <w:sz w:val="24"/>
        </w:rPr>
        <w:t>изъято</w:t>
      </w:r>
      <w:r w:rsidR="00D367F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 не исполнена обязанность по своевременному предоставлению в налоговый орган Сведения о полученных разрешениях на добычу (вылов) водных биологических ресурсов за </w:t>
      </w:r>
      <w:r w:rsidR="00D367F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год, срок предоставления которой - 18.07.2022 (л.д.7-9).</w:t>
      </w:r>
      <w:r w:rsidR="00D367F8">
        <w:rPr>
          <w:rFonts w:ascii="Times New Roman" w:hAnsi="Times New Roman"/>
          <w:sz w:val="20"/>
          <w:szCs w:val="20"/>
        </w:rPr>
        <w:t xml:space="preserve">  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Фактически Сведения о полученных разрешениях на добычу (вылов) водных биологических ресурсов, суммах сбора, подлежащих уплате в виде разового  и регулярных взносов за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 </w:t>
      </w:r>
      <w:r>
        <w:rPr>
          <w:rFonts w:ascii="Times New Roman" w:hAnsi="Times New Roman"/>
          <w:sz w:val="20"/>
          <w:szCs w:val="20"/>
        </w:rPr>
        <w:t>предоставлены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в Межрайонную ИНФНС России № 7 по Республике Крым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(л.д.4).</w:t>
      </w:r>
      <w:r w:rsidR="00557258">
        <w:rPr>
          <w:rFonts w:ascii="Times New Roman" w:hAnsi="Times New Roman"/>
          <w:sz w:val="20"/>
          <w:szCs w:val="20"/>
        </w:rPr>
        <w:t xml:space="preserve">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Вина Мойсеенко В.Б.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557258">
        <w:rPr>
          <w:rFonts w:ascii="Times New Roman" w:hAnsi="Times New Roman"/>
          <w:sz w:val="24"/>
        </w:rPr>
        <w:t>/изъято/</w:t>
      </w:r>
      <w:r w:rsidR="005572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(л.д.1-3), квитанцией о приеме электронного документа (л.д.4),  копией разрешения на добычу (вылов) водных биологических ресурсов (л.д.5), копией акта налоговой проверки №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(л.д.7-9), сведениями о юридическом лице из ЕГРЮЛ</w:t>
      </w:r>
      <w:r>
        <w:rPr>
          <w:rFonts w:ascii="Times New Roman" w:hAnsi="Times New Roman"/>
          <w:sz w:val="20"/>
          <w:szCs w:val="20"/>
        </w:rPr>
        <w:t xml:space="preserve"> (л.д.10-14).</w:t>
      </w:r>
      <w:r w:rsidR="00557258">
        <w:rPr>
          <w:rFonts w:ascii="Times New Roman" w:hAnsi="Times New Roman"/>
          <w:sz w:val="20"/>
          <w:szCs w:val="20"/>
        </w:rPr>
        <w:t xml:space="preserve"> 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Действия </w:t>
      </w:r>
      <w:r w:rsidR="00557258">
        <w:rPr>
          <w:rFonts w:ascii="Times New Roman" w:hAnsi="Times New Roman"/>
          <w:sz w:val="24"/>
        </w:rPr>
        <w:t>/</w:t>
      </w:r>
      <w:r w:rsidR="00557258">
        <w:rPr>
          <w:rFonts w:ascii="Times New Roman" w:hAnsi="Times New Roman"/>
          <w:sz w:val="24"/>
        </w:rPr>
        <w:t>изъято/</w:t>
      </w:r>
      <w:r>
        <w:rPr>
          <w:rFonts w:ascii="Times New Roman" w:hAnsi="Times New Roman"/>
          <w:sz w:val="20"/>
          <w:szCs w:val="20"/>
        </w:rPr>
        <w:t>Мойсеенко В.Б. квалифицированы</w:t>
      </w:r>
      <w:r>
        <w:rPr>
          <w:rFonts w:ascii="Times New Roman" w:hAnsi="Times New Roman"/>
          <w:sz w:val="20"/>
          <w:szCs w:val="20"/>
        </w:rPr>
        <w:t xml:space="preserve">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 об административных правонарушениях.</w:t>
      </w:r>
      <w:r w:rsidR="00557258">
        <w:rPr>
          <w:rFonts w:ascii="Times New Roman" w:hAnsi="Times New Roman"/>
          <w:sz w:val="20"/>
          <w:szCs w:val="20"/>
        </w:rPr>
        <w:t xml:space="preserve">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Оценивая в совокупности представленные доказательства, суд приходит к выводу о том, что в действиях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Мойсеенко В.Б. имеется состав административного правонарушения, предусмотренного ч. 1 ст. 15.6 КоАП РФ.</w:t>
      </w:r>
      <w:r w:rsidR="00557258">
        <w:rPr>
          <w:rFonts w:ascii="Times New Roman" w:hAnsi="Times New Roman"/>
          <w:sz w:val="20"/>
          <w:szCs w:val="20"/>
        </w:rPr>
        <w:t xml:space="preserve">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Обстоятельств, смягчающих и отягчающих административную ответственность Мойсеенко В.Б. не установлено.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Учитывая указанные обстоятельства, суд считает необходимым назначить Мойсеенко В.Б. административное наказание в виде административного штрафа в пределах санкции, предусмотренной ч. 1 ст. 15.6 КоАП РФ.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основании </w:t>
      </w:r>
      <w:r>
        <w:rPr>
          <w:rFonts w:ascii="Times New Roman" w:hAnsi="Times New Roman"/>
          <w:sz w:val="20"/>
          <w:szCs w:val="20"/>
        </w:rPr>
        <w:t>изложенного</w:t>
      </w:r>
      <w:r>
        <w:rPr>
          <w:rFonts w:ascii="Times New Roman" w:hAnsi="Times New Roman"/>
          <w:sz w:val="20"/>
          <w:szCs w:val="20"/>
        </w:rPr>
        <w:t>, руководствуясь ст. 3.5, 4.1-4.3, 15.6, 23.1, 29.10 КоАП РФ, суд,</w:t>
      </w:r>
    </w:p>
    <w:p w:rsidR="00404CCD" w:rsidP="00404CC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ПОСТАНОВИЛ:</w:t>
      </w:r>
    </w:p>
    <w:p w:rsidR="00404CCD" w:rsidP="00404CC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Признать </w:t>
      </w:r>
      <w:r w:rsidR="00557258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Мойсеенко Виталия Борисовича виновным в совершении административного правонарушения, ответственность за которое предусмотрена ч. 1 ст. 15.6 КоАП РФ, назначить ему наказание в виде административного штрафа в размере 300 (триста) рублей.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Штраф подлежит оплате по реквизитам: </w:t>
      </w:r>
      <w:r w:rsidR="00557258">
        <w:rPr>
          <w:rFonts w:ascii="Times New Roman" w:hAnsi="Times New Roman"/>
          <w:sz w:val="20"/>
          <w:szCs w:val="20"/>
        </w:rPr>
        <w:t xml:space="preserve"> 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0410760300465001592315152.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Полищук Е.Д.</w:t>
      </w: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04CCD" w:rsidP="00404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F47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1D"/>
    <w:rsid w:val="0015701D"/>
    <w:rsid w:val="00404CCD"/>
    <w:rsid w:val="00557258"/>
    <w:rsid w:val="006F475A"/>
    <w:rsid w:val="00D3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C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