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4763" w:rsidP="00FD4763">
      <w:pPr>
        <w:pStyle w:val="Title"/>
        <w:jc w:val="right"/>
        <w:rPr>
          <w:b w:val="0"/>
          <w:sz w:val="20"/>
        </w:rPr>
      </w:pPr>
      <w:r>
        <w:rPr>
          <w:b w:val="0"/>
          <w:sz w:val="20"/>
        </w:rPr>
        <w:t>Дело № 5-46-160/2023</w:t>
      </w:r>
    </w:p>
    <w:p w:rsidR="00FD4763" w:rsidP="00FD4763">
      <w:pPr>
        <w:pStyle w:val="Title"/>
        <w:jc w:val="right"/>
        <w:rPr>
          <w:b w:val="0"/>
          <w:sz w:val="20"/>
        </w:rPr>
      </w:pPr>
    </w:p>
    <w:p w:rsidR="00FD4763" w:rsidP="00FD4763">
      <w:pPr>
        <w:pStyle w:val="Title"/>
        <w:rPr>
          <w:sz w:val="20"/>
        </w:rPr>
      </w:pPr>
      <w:r>
        <w:rPr>
          <w:sz w:val="20"/>
        </w:rPr>
        <w:t>ПОСТАНОВЛЕНИЕ</w:t>
      </w:r>
    </w:p>
    <w:p w:rsidR="00FD4763" w:rsidP="00FD4763">
      <w:pPr>
        <w:pStyle w:val="Title"/>
        <w:rPr>
          <w:b w:val="0"/>
          <w:sz w:val="20"/>
        </w:rPr>
      </w:pPr>
      <w:r>
        <w:rPr>
          <w:b w:val="0"/>
          <w:sz w:val="20"/>
        </w:rPr>
        <w:t>по делу об административном правонарушении</w:t>
      </w:r>
    </w:p>
    <w:p w:rsidR="00FD4763" w:rsidP="00FD4763">
      <w:pPr>
        <w:pStyle w:val="Title"/>
        <w:jc w:val="left"/>
        <w:rPr>
          <w:b w:val="0"/>
          <w:sz w:val="20"/>
        </w:rPr>
      </w:pPr>
    </w:p>
    <w:p w:rsidR="00FD4763" w:rsidP="00FD4763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 xml:space="preserve">20 июня 2023 года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г. Керчь</w:t>
      </w:r>
    </w:p>
    <w:p w:rsidR="00FD4763" w:rsidP="00FD4763">
      <w:pPr>
        <w:pStyle w:val="Title"/>
        <w:jc w:val="left"/>
        <w:rPr>
          <w:b w:val="0"/>
          <w:sz w:val="20"/>
        </w:rPr>
      </w:pPr>
    </w:p>
    <w:p w:rsidR="00FD4763" w:rsidP="00FD4763">
      <w:pPr>
        <w:ind w:firstLine="567"/>
        <w:jc w:val="both"/>
        <w:rPr>
          <w:sz w:val="20"/>
        </w:rPr>
      </w:pPr>
      <w:r>
        <w:rPr>
          <w:sz w:val="20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ст.15.33.2 Кодекса Российской Федерации об административных правонарушениях (далее – КоАП РФ), в отношении должностного лица</w:t>
      </w:r>
    </w:p>
    <w:p w:rsidR="00FD4763" w:rsidP="00FD4763">
      <w:pPr>
        <w:ind w:left="708"/>
        <w:jc w:val="both"/>
        <w:rPr>
          <w:sz w:val="20"/>
        </w:rPr>
      </w:pPr>
      <w:r>
        <w:t>/изъято/</w:t>
      </w:r>
      <w:r>
        <w:rPr>
          <w:sz w:val="20"/>
        </w:rPr>
        <w:t xml:space="preserve"> </w:t>
      </w:r>
      <w:r>
        <w:rPr>
          <w:sz w:val="20"/>
        </w:rPr>
        <w:t>Волосенко</w:t>
      </w:r>
      <w:r>
        <w:rPr>
          <w:sz w:val="20"/>
        </w:rPr>
        <w:t xml:space="preserve"> Татьяны Михайловны, </w:t>
      </w:r>
      <w:r>
        <w:t>/изъято/</w:t>
      </w:r>
      <w:r>
        <w:rPr>
          <w:sz w:val="20"/>
        </w:rPr>
        <w:t xml:space="preserve"> года рождения, уроженки </w:t>
      </w:r>
      <w:r>
        <w:t>/изъято/</w:t>
      </w:r>
      <w:r>
        <w:rPr>
          <w:sz w:val="20"/>
        </w:rPr>
        <w:t xml:space="preserve">, гражданки </w:t>
      </w:r>
      <w:r>
        <w:t>/изъято/</w:t>
      </w:r>
      <w:r>
        <w:rPr>
          <w:sz w:val="20"/>
        </w:rPr>
        <w:t xml:space="preserve">, зарегистрированной по адресу: </w:t>
      </w:r>
      <w:r>
        <w:t>/изъято/</w:t>
      </w:r>
      <w:r>
        <w:t xml:space="preserve"> </w:t>
      </w:r>
    </w:p>
    <w:p w:rsidR="00FD4763" w:rsidP="00FD4763">
      <w:pPr>
        <w:jc w:val="center"/>
        <w:rPr>
          <w:b/>
          <w:sz w:val="20"/>
        </w:rPr>
      </w:pPr>
      <w:r>
        <w:rPr>
          <w:b/>
          <w:sz w:val="20"/>
        </w:rPr>
        <w:t>УСТАНОВИЛ:</w:t>
      </w:r>
    </w:p>
    <w:p w:rsidR="00FD4763" w:rsidP="00FD4763">
      <w:pPr>
        <w:jc w:val="both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 xml:space="preserve">Согласно протоколу об административном правонарушении № </w:t>
      </w:r>
      <w:r w:rsidR="0001774A">
        <w:t>/изъято/</w:t>
      </w:r>
      <w:r>
        <w:rPr>
          <w:sz w:val="20"/>
        </w:rPr>
        <w:t xml:space="preserve"> от </w:t>
      </w:r>
      <w:r w:rsidR="0001774A">
        <w:t>/изъято/</w:t>
      </w:r>
      <w:r>
        <w:rPr>
          <w:sz w:val="20"/>
        </w:rPr>
        <w:t xml:space="preserve"> года, </w:t>
      </w:r>
      <w:r w:rsidR="0001774A">
        <w:t>/изъято/</w:t>
      </w:r>
      <w:r>
        <w:rPr>
          <w:sz w:val="20"/>
        </w:rPr>
        <w:t xml:space="preserve"> </w:t>
      </w:r>
      <w:r>
        <w:rPr>
          <w:sz w:val="20"/>
        </w:rPr>
        <w:t>Волосенко</w:t>
      </w:r>
      <w:r>
        <w:rPr>
          <w:sz w:val="20"/>
        </w:rPr>
        <w:t xml:space="preserve"> Т.М. нарушен установленный законодательством РФ порядок предоставления в Отделение пенсионного и социального страхования Российской Федерации по Республике Крым  сведений по форме СЗВ-СТАЖ за </w:t>
      </w:r>
      <w:r w:rsidR="0001774A">
        <w:t>/изъято/</w:t>
      </w:r>
      <w:r>
        <w:rPr>
          <w:sz w:val="20"/>
        </w:rPr>
        <w:t xml:space="preserve"> год, которые должны были быть предоставлены не позднее </w:t>
      </w:r>
      <w:r w:rsidR="0001774A">
        <w:t>/изъято/</w:t>
      </w:r>
      <w:r>
        <w:rPr>
          <w:sz w:val="20"/>
        </w:rPr>
        <w:t xml:space="preserve"> года, фактически Сведения о страховом стаже застрахованных лиц по форме СЗВ-СТАЖ за </w:t>
      </w:r>
      <w:r w:rsidR="0001774A">
        <w:t>/изъято/</w:t>
      </w:r>
      <w:r>
        <w:rPr>
          <w:sz w:val="20"/>
        </w:rPr>
        <w:t xml:space="preserve"> год </w:t>
      </w:r>
      <w:r w:rsidR="0001774A">
        <w:t>/изъято</w:t>
      </w:r>
      <w:r w:rsidR="0001774A">
        <w:t>/</w:t>
      </w:r>
      <w:r>
        <w:rPr>
          <w:sz w:val="20"/>
        </w:rPr>
        <w:t xml:space="preserve"> </w:t>
      </w:r>
      <w:r>
        <w:rPr>
          <w:sz w:val="20"/>
        </w:rPr>
        <w:t>Волосенко</w:t>
      </w:r>
      <w:r>
        <w:rPr>
          <w:sz w:val="20"/>
        </w:rPr>
        <w:t xml:space="preserve"> Т.М. не предоставлены, чем </w:t>
      </w:r>
      <w:r>
        <w:rPr>
          <w:sz w:val="20"/>
        </w:rPr>
        <w:t>нарушен</w:t>
      </w:r>
      <w:r>
        <w:rPr>
          <w:sz w:val="20"/>
        </w:rPr>
        <w:t xml:space="preserve"> п.2 статьи 11 Закона № 27-ФЗ.</w:t>
      </w:r>
      <w:r w:rsidR="0001774A">
        <w:rPr>
          <w:sz w:val="20"/>
        </w:rPr>
        <w:t xml:space="preserve">  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Волосенко</w:t>
      </w:r>
      <w:r>
        <w:rPr>
          <w:sz w:val="20"/>
        </w:rPr>
        <w:t xml:space="preserve"> Т.М. в судебное заседание не явилась, о времени и месте рассмотрения дела </w:t>
      </w:r>
      <w:r>
        <w:rPr>
          <w:sz w:val="20"/>
        </w:rPr>
        <w:t>уведомлена</w:t>
      </w:r>
      <w:r>
        <w:rPr>
          <w:sz w:val="20"/>
        </w:rPr>
        <w:t xml:space="preserve"> надлежащим образом, что подтверждается почтовым уведомлением о вручении заказного отправления.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В соответствии с ч. 2 ст. 25.1 КоАП РФ, дело об административном правонарушении рассматривается с участием лица, в отношении которого ведётся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его, о месте и времени рассмотрения дела и если от него не поступило ходатайство об отложении рассмотрения дела либо если такое ходатайство оставлено без удовлетворения.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Исходя из положений ч. 2 ст. 25.1 КоАП РФ к праву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корреспондируется обязанность суда предоставить указанному лицу такую возможность.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Мировой судья полагает, что все меры о надлежащем извещении </w:t>
      </w:r>
      <w:r>
        <w:rPr>
          <w:sz w:val="20"/>
        </w:rPr>
        <w:t>Волосенко</w:t>
      </w:r>
      <w:r>
        <w:rPr>
          <w:sz w:val="20"/>
        </w:rPr>
        <w:t xml:space="preserve"> Т.М. о месте и времени судебного разбирательства были приняты надлежащим образом и в установленные законом сроки. Ходатайства об отложении слушания либо о рассмотрении дела в его отсутствие в адрес суда не поступали, причины неявки суду неизвестны. На лиц, участвующих в деле, возложена обязанность добросовестно </w:t>
      </w:r>
      <w:r>
        <w:rPr>
          <w:sz w:val="20"/>
        </w:rPr>
        <w:t>пользоваться</w:t>
      </w:r>
      <w:r>
        <w:rPr>
          <w:sz w:val="20"/>
        </w:rPr>
        <w:t xml:space="preserve"> всеми принадлежащими им процессуальными правами. Неявка лица, привлекаемого к административной ответственности, является его волеизъявлением, свидетельствующим об отказе от реализации права на непосредственное участие в судебном заседании. При таких обстоятельствах, суд считает, что  </w:t>
      </w:r>
      <w:r>
        <w:rPr>
          <w:sz w:val="20"/>
        </w:rPr>
        <w:t>Волосенко</w:t>
      </w:r>
      <w:r>
        <w:rPr>
          <w:sz w:val="20"/>
        </w:rPr>
        <w:t xml:space="preserve"> Т.М. предоставлялась возможность участвовать в рассмотрении дела и присутствовать в судебном заседании, а значит реализовать своё право на защиту. Исходя из требований ст. 25.1 ч.2 КоАП РФ, суд </w:t>
      </w:r>
      <w:r>
        <w:rPr>
          <w:sz w:val="20"/>
        </w:rPr>
        <w:t>находит возможным рассмотреть</w:t>
      </w:r>
      <w:r>
        <w:rPr>
          <w:sz w:val="20"/>
        </w:rPr>
        <w:t xml:space="preserve"> дело в ее отсутствие.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Исследовав материалы дела об административном правонарушении, мировой судья приходит к следующему.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Согласно п. 2 ст. 11 Федерального закона от 01 апреля 1996 года N 27-ФЗ "Об индивидуальном (персонифицированном) учете в системе обязательного пенсионного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>
        <w:rPr>
          <w:sz w:val="20"/>
        </w:rPr>
        <w:t xml:space="preserve">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страховой номер индивидуального лицевого счета; фамилию, имя и отчество; </w:t>
      </w:r>
      <w:r>
        <w:rPr>
          <w:sz w:val="20"/>
        </w:rPr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сведения о трудовой деятельности, предусмотренные пунктом 2.1 статьи 6 настоящего Федерального закона;</w:t>
      </w:r>
      <w:r>
        <w:rPr>
          <w:sz w:val="20"/>
        </w:rPr>
        <w:t xml:space="preserve"> </w:t>
      </w:r>
      <w:r>
        <w:rPr>
          <w:sz w:val="20"/>
        </w:rPr>
        <w:t xml:space="preserve">дату заключения, дату прекращения и иные реквизиты договора гражданско-правового характера о </w:t>
      </w:r>
      <w:r>
        <w:rPr>
          <w:sz w:val="20"/>
        </w:rPr>
        <w:t>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</w:t>
      </w:r>
      <w:r>
        <w:rPr>
          <w:sz w:val="20"/>
        </w:rPr>
        <w:t xml:space="preserve"> основе, на </w:t>
      </w:r>
      <w:r>
        <w:rPr>
          <w:sz w:val="20"/>
        </w:rPr>
        <w:t>вознаграждение</w:t>
      </w:r>
      <w:r>
        <w:rPr>
          <w:sz w:val="20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>
        <w:rPr>
          <w:sz w:val="20"/>
        </w:rPr>
        <w:t>документы, подтверждающие право застрахованного лица на досрочное назначение страховой пенсии по старости;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Согласно п.11 ст. 11 Федерального закона от 01 апреля 1996 года N 27-ФЗ "Об индивидуальном (персонифицированном) учете в системе обязательного пенсионного страхования" при ликвидации страхователя - юридического лица (прекращении физическим лицом деятельности в качестве индивидуального предпринимателя) указанный страхователь представляет сведения, предусмотренные пунктами 2 и 8 настоящей статьи, в течение одного месяца со дня утверждения промежуточного ликвидационного баланса (принятия решения о</w:t>
      </w:r>
      <w:r>
        <w:rPr>
          <w:sz w:val="20"/>
        </w:rPr>
        <w:t xml:space="preserve"> </w:t>
      </w:r>
      <w:r>
        <w:rPr>
          <w:sz w:val="20"/>
        </w:rPr>
        <w:t>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FD4763" w:rsidP="00FD4763">
      <w:pPr>
        <w:jc w:val="both"/>
        <w:rPr>
          <w:sz w:val="20"/>
        </w:rPr>
      </w:pPr>
      <w:r>
        <w:rPr>
          <w:sz w:val="20"/>
        </w:rPr>
        <w:tab/>
        <w:t xml:space="preserve">Судом установлено, что </w:t>
      </w:r>
      <w:r>
        <w:rPr>
          <w:sz w:val="20"/>
        </w:rPr>
        <w:t>Волосенко</w:t>
      </w:r>
      <w:r>
        <w:rPr>
          <w:sz w:val="20"/>
        </w:rPr>
        <w:t xml:space="preserve"> Т.М. </w:t>
      </w:r>
      <w:r w:rsidR="00B21E38">
        <w:t>/изъято/</w:t>
      </w:r>
      <w:r>
        <w:rPr>
          <w:sz w:val="20"/>
        </w:rPr>
        <w:t>, что подтверждается выпиской из Единого государственного реестра физических лиц (л.д.12-14).</w:t>
      </w:r>
      <w:r w:rsidR="00B21E38">
        <w:rPr>
          <w:sz w:val="20"/>
        </w:rPr>
        <w:t xml:space="preserve"> </w:t>
      </w:r>
    </w:p>
    <w:p w:rsidR="00FD4763" w:rsidP="00FD4763">
      <w:pPr>
        <w:ind w:firstLine="708"/>
        <w:jc w:val="both"/>
        <w:rPr>
          <w:sz w:val="20"/>
        </w:rPr>
      </w:pPr>
      <w:r>
        <w:t>/</w:t>
      </w:r>
      <w:r>
        <w:t>изъято</w:t>
      </w:r>
      <w:r>
        <w:t>/</w:t>
      </w:r>
      <w:r>
        <w:rPr>
          <w:sz w:val="20"/>
        </w:rPr>
        <w:t xml:space="preserve"> зарегистрировано в качестве плательщика в Государственном учреждении – Отделении Пенсионного фонда Российской Федерации по Республики Крым (л.д.15).</w:t>
      </w:r>
      <w:r>
        <w:rPr>
          <w:sz w:val="20"/>
        </w:rPr>
        <w:t xml:space="preserve"> </w:t>
      </w:r>
    </w:p>
    <w:p w:rsidR="00FD4763" w:rsidP="00FD4763">
      <w:pPr>
        <w:ind w:firstLine="708"/>
        <w:jc w:val="both"/>
        <w:rPr>
          <w:sz w:val="20"/>
        </w:rPr>
      </w:pPr>
      <w:r>
        <w:rPr>
          <w:sz w:val="20"/>
        </w:rPr>
        <w:t xml:space="preserve">Согласно выписке ЕГРЮЛ, </w:t>
      </w:r>
      <w:r w:rsidR="00B21E38">
        <w:t>/</w:t>
      </w:r>
      <w:r w:rsidR="00B21E38">
        <w:t>изъято</w:t>
      </w:r>
      <w:r w:rsidR="00B21E38">
        <w:t>/</w:t>
      </w:r>
      <w:r>
        <w:rPr>
          <w:sz w:val="20"/>
        </w:rPr>
        <w:t xml:space="preserve"> зарегистрирована </w:t>
      </w:r>
      <w:r w:rsidR="00B21E38">
        <w:t>/изъято/</w:t>
      </w:r>
      <w:r>
        <w:rPr>
          <w:sz w:val="20"/>
        </w:rPr>
        <w:t xml:space="preserve"> года, таким образом, сведения по форме СЗВ-СТАЖ за </w:t>
      </w:r>
      <w:r w:rsidR="00B21E38">
        <w:t>/изъято/</w:t>
      </w:r>
      <w:r>
        <w:rPr>
          <w:sz w:val="20"/>
        </w:rPr>
        <w:t xml:space="preserve"> год должны быть предоставлены не позднее </w:t>
      </w:r>
      <w:r w:rsidR="00B21E38">
        <w:t>/изъято/</w:t>
      </w:r>
      <w:r>
        <w:rPr>
          <w:sz w:val="20"/>
        </w:rPr>
        <w:t>года.</w:t>
      </w:r>
      <w:r w:rsidR="00B21E38">
        <w:rPr>
          <w:sz w:val="20"/>
        </w:rPr>
        <w:t xml:space="preserve">  </w:t>
      </w:r>
    </w:p>
    <w:p w:rsidR="00FD4763" w:rsidP="00FD4763">
      <w:pPr>
        <w:ind w:firstLine="708"/>
        <w:jc w:val="both"/>
        <w:rPr>
          <w:sz w:val="20"/>
        </w:rPr>
      </w:pPr>
      <w:r>
        <w:rPr>
          <w:sz w:val="20"/>
        </w:rPr>
        <w:t xml:space="preserve">Согласно материалам дела сведения по форме СЗВ-СТАЖ за </w:t>
      </w:r>
      <w:r w:rsidR="00B21E38">
        <w:t>/</w:t>
      </w:r>
      <w:r w:rsidR="00B21E38">
        <w:t>изъято/</w:t>
      </w:r>
      <w:r>
        <w:rPr>
          <w:sz w:val="20"/>
        </w:rPr>
        <w:t xml:space="preserve"> год </w:t>
      </w:r>
      <w:r w:rsidR="00B21E38">
        <w:t>/изъято</w:t>
      </w:r>
      <w:r w:rsidR="00B21E38">
        <w:t>/</w:t>
      </w:r>
      <w:r>
        <w:rPr>
          <w:sz w:val="20"/>
        </w:rPr>
        <w:t xml:space="preserve"> </w:t>
      </w:r>
      <w:r>
        <w:rPr>
          <w:sz w:val="20"/>
        </w:rPr>
        <w:t>Волосенко</w:t>
      </w:r>
      <w:r>
        <w:rPr>
          <w:sz w:val="20"/>
        </w:rPr>
        <w:t xml:space="preserve"> Татьяной Михайловной не предоставлены.</w:t>
      </w:r>
      <w:r w:rsidR="00B21E38">
        <w:rPr>
          <w:sz w:val="20"/>
        </w:rPr>
        <w:t xml:space="preserve">  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Частью 1 статьи 15.33.2 КоАП РФ установлена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rPr>
          <w:sz w:val="20"/>
        </w:rPr>
        <w:t xml:space="preserve"> </w:t>
      </w:r>
      <w:r>
        <w:rPr>
          <w:sz w:val="20"/>
        </w:rPr>
        <w:t>объеме</w:t>
      </w:r>
      <w:r>
        <w:rPr>
          <w:sz w:val="20"/>
        </w:rPr>
        <w:t xml:space="preserve"> или в искаженном виде, за исключением случаев, предусмотренных частью 2 настоящей статьи.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Указанные обстоятельства послужили основанием для составления в отношении </w:t>
      </w:r>
      <w:r>
        <w:rPr>
          <w:sz w:val="20"/>
        </w:rPr>
        <w:t>Волосенко</w:t>
      </w:r>
      <w:r>
        <w:rPr>
          <w:sz w:val="20"/>
        </w:rPr>
        <w:t xml:space="preserve"> Т.М. протокола об административном правонарушении, предусмотренном ч.1 ст. 15.33.2 КоАП РФ.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Фактические обстоятельства совершения </w:t>
      </w:r>
      <w:r>
        <w:rPr>
          <w:sz w:val="20"/>
        </w:rPr>
        <w:t>Волосенко</w:t>
      </w:r>
      <w:r>
        <w:rPr>
          <w:sz w:val="20"/>
        </w:rPr>
        <w:t xml:space="preserve"> Т.М. административного правонарушения подтверждаются собранными доказательствами: протоколом об административном правонарушении (л.д.1-2); </w:t>
      </w:r>
      <w:r>
        <w:rPr>
          <w:sz w:val="20"/>
        </w:rPr>
        <w:t xml:space="preserve">выпиской из ЕГРЮЛ (л.д.12-14), уведомлением о регистрации юридического лица в территориальном органе Пенсионного фонда РФ (л.д.15), уведомлением о снятии с регистрационного учета юридического лица в территориальном органе Пенсионного фонда РФ (л.д.16), скриншотом журнала учета приема сведений о застрахованных лицах за </w:t>
      </w:r>
      <w:r w:rsidR="00375BEB">
        <w:t>/изъято/</w:t>
      </w:r>
      <w:r>
        <w:rPr>
          <w:sz w:val="20"/>
        </w:rPr>
        <w:t xml:space="preserve"> год (л.д.17), которым дана оценка на предмет допустимости, достоверности и достаточности</w:t>
      </w:r>
      <w:r>
        <w:rPr>
          <w:sz w:val="20"/>
        </w:rPr>
        <w:t xml:space="preserve"> по правилам ст. 26.11 КоАП РФ.</w:t>
      </w:r>
      <w:r w:rsidR="00375BEB">
        <w:rPr>
          <w:sz w:val="20"/>
        </w:rPr>
        <w:t xml:space="preserve"> 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Обстоятельств, смягчающих либо отягчающих административную ответственность </w:t>
      </w:r>
      <w:r>
        <w:rPr>
          <w:sz w:val="20"/>
        </w:rPr>
        <w:t>Волосенко</w:t>
      </w:r>
      <w:r>
        <w:rPr>
          <w:sz w:val="20"/>
        </w:rPr>
        <w:t xml:space="preserve"> Татьяной Михайловной мировым судьей не установлено.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С учетом изложенного мировой судья считает возможным назначить </w:t>
      </w:r>
      <w:r>
        <w:rPr>
          <w:sz w:val="20"/>
        </w:rPr>
        <w:t>Волосенко</w:t>
      </w:r>
      <w:r>
        <w:rPr>
          <w:sz w:val="20"/>
        </w:rPr>
        <w:t xml:space="preserve"> Т.М. административное наказание в виде административного штрафа в пределах санкции статьи.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На основании </w:t>
      </w:r>
      <w:r>
        <w:rPr>
          <w:sz w:val="20"/>
        </w:rPr>
        <w:t>изложенного</w:t>
      </w:r>
      <w:r>
        <w:rPr>
          <w:sz w:val="20"/>
        </w:rPr>
        <w:t xml:space="preserve">, руководствуясь </w:t>
      </w:r>
      <w:r>
        <w:rPr>
          <w:sz w:val="20"/>
        </w:rPr>
        <w:t>ст.ст</w:t>
      </w:r>
      <w:r>
        <w:rPr>
          <w:sz w:val="20"/>
        </w:rPr>
        <w:t>. 29.9, 29.10, 29.11 КоАП РФ, мировой судья</w:t>
      </w:r>
    </w:p>
    <w:p w:rsidR="00FD4763" w:rsidP="00FD4763">
      <w:pPr>
        <w:autoSpaceDE w:val="0"/>
        <w:autoSpaceDN w:val="0"/>
        <w:adjustRightInd w:val="0"/>
        <w:ind w:firstLine="567"/>
        <w:jc w:val="center"/>
        <w:rPr>
          <w:sz w:val="20"/>
        </w:rPr>
      </w:pPr>
      <w:r>
        <w:rPr>
          <w:sz w:val="20"/>
        </w:rPr>
        <w:t>ПОСТАНОВИЛ: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Признать </w:t>
      </w:r>
      <w:r>
        <w:rPr>
          <w:sz w:val="20"/>
        </w:rPr>
        <w:t>Волосенко</w:t>
      </w:r>
      <w:r>
        <w:rPr>
          <w:sz w:val="20"/>
        </w:rPr>
        <w:t xml:space="preserve"> Татьяну Михайловну виновной в совершении административного правонарушения, предусмотренного ч.1 ст.15.33.2 КоАП РФ, и назначить ей административное наказание в виде административного штрафа в размере 300 (трехсот) рублей.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Штраф подлежит оплате по реквизитам: </w:t>
      </w:r>
      <w:r w:rsidR="00375BEB">
        <w:rPr>
          <w:sz w:val="20"/>
        </w:rPr>
        <w:t xml:space="preserve"> 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Получатель: УФК по Республике Крым (Отделение Фонда пенсионного и социального страхования Российской Федерации по Республике Крым),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79711601230060000140.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Разъяснить </w:t>
      </w:r>
      <w:r>
        <w:rPr>
          <w:sz w:val="20"/>
        </w:rPr>
        <w:t>Волосенко</w:t>
      </w:r>
      <w:r>
        <w:rPr>
          <w:sz w:val="20"/>
        </w:rPr>
        <w:t xml:space="preserve"> Т.М.,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FD4763" w:rsidP="00FD4763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Мировой судья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Полищук Е.Д.</w:t>
      </w:r>
    </w:p>
    <w:p w:rsidR="001858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1B"/>
    <w:rsid w:val="0001774A"/>
    <w:rsid w:val="001858DC"/>
    <w:rsid w:val="00375BEB"/>
    <w:rsid w:val="00B21E38"/>
    <w:rsid w:val="00DF0C1B"/>
    <w:rsid w:val="00FD4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D476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D476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