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296B" w:rsidRPr="008F7BA2" w:rsidP="00FC296B">
      <w:pPr>
        <w:ind w:left="63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92B94">
        <w:rPr>
          <w:sz w:val="28"/>
          <w:szCs w:val="28"/>
        </w:rPr>
        <w:t>Дело  № 5-</w:t>
      </w:r>
      <w:r w:rsidR="00866093">
        <w:rPr>
          <w:sz w:val="28"/>
          <w:szCs w:val="28"/>
        </w:rPr>
        <w:t>46</w:t>
      </w:r>
      <w:r w:rsidR="00192B94">
        <w:rPr>
          <w:sz w:val="28"/>
          <w:szCs w:val="28"/>
        </w:rPr>
        <w:t>-</w:t>
      </w:r>
      <w:r w:rsidR="00866093">
        <w:rPr>
          <w:sz w:val="28"/>
          <w:szCs w:val="28"/>
        </w:rPr>
        <w:t>171/2024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FC296B">
      <w:pPr>
        <w:jc w:val="center"/>
        <w:rPr>
          <w:sz w:val="28"/>
          <w:szCs w:val="28"/>
        </w:rPr>
      </w:pPr>
      <w:r w:rsidRPr="008F7BA2">
        <w:rPr>
          <w:sz w:val="28"/>
          <w:szCs w:val="28"/>
        </w:rPr>
        <w:t>ПОСТАНОВЛЕНИЕ</w:t>
      </w:r>
    </w:p>
    <w:p w:rsidR="00FC296B" w:rsidRPr="008F7BA2" w:rsidP="00FC296B">
      <w:pPr>
        <w:jc w:val="center"/>
        <w:rPr>
          <w:sz w:val="28"/>
          <w:szCs w:val="28"/>
        </w:rPr>
      </w:pPr>
      <w:r w:rsidRPr="008F7BA2">
        <w:rPr>
          <w:sz w:val="28"/>
          <w:szCs w:val="28"/>
        </w:rPr>
        <w:t>по делу об административном правонарушении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FC296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6093">
        <w:rPr>
          <w:sz w:val="28"/>
          <w:szCs w:val="28"/>
        </w:rPr>
        <w:t>0</w:t>
      </w:r>
      <w:r w:rsidR="00192B94">
        <w:rPr>
          <w:sz w:val="28"/>
          <w:szCs w:val="28"/>
        </w:rPr>
        <w:t xml:space="preserve"> </w:t>
      </w:r>
      <w:r w:rsidR="00866093">
        <w:rPr>
          <w:sz w:val="28"/>
          <w:szCs w:val="28"/>
        </w:rPr>
        <w:t>июля 2024</w:t>
      </w:r>
      <w:r w:rsidRPr="008F7BA2">
        <w:rPr>
          <w:sz w:val="28"/>
          <w:szCs w:val="28"/>
        </w:rPr>
        <w:t xml:space="preserve"> года            </w:t>
      </w:r>
      <w:r w:rsidR="00B36F86">
        <w:rPr>
          <w:sz w:val="28"/>
          <w:szCs w:val="28"/>
        </w:rPr>
        <w:t xml:space="preserve">                               </w:t>
      </w:r>
      <w:r w:rsidRPr="008F7BA2">
        <w:rPr>
          <w:sz w:val="28"/>
          <w:szCs w:val="28"/>
        </w:rPr>
        <w:t xml:space="preserve">     </w:t>
      </w:r>
      <w:r w:rsidR="008F7BA2">
        <w:rPr>
          <w:sz w:val="28"/>
          <w:szCs w:val="28"/>
        </w:rPr>
        <w:t xml:space="preserve">                         </w:t>
      </w:r>
      <w:r w:rsidR="000E563A">
        <w:rPr>
          <w:sz w:val="28"/>
          <w:szCs w:val="28"/>
        </w:rPr>
        <w:t xml:space="preserve">  </w:t>
      </w:r>
      <w:r w:rsidRPr="008F7BA2">
        <w:rPr>
          <w:sz w:val="28"/>
          <w:szCs w:val="28"/>
        </w:rPr>
        <w:t xml:space="preserve"> город Керчь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FC296B">
      <w:pPr>
        <w:ind w:firstLine="708"/>
        <w:jc w:val="both"/>
        <w:rPr>
          <w:sz w:val="28"/>
          <w:szCs w:val="28"/>
        </w:rPr>
      </w:pPr>
      <w:r w:rsidRPr="008F7BA2">
        <w:rPr>
          <w:sz w:val="28"/>
          <w:szCs w:val="28"/>
        </w:rPr>
        <w:t>Миро</w:t>
      </w:r>
      <w:r w:rsidR="000E563A">
        <w:rPr>
          <w:sz w:val="28"/>
          <w:szCs w:val="28"/>
        </w:rPr>
        <w:t>вой судья судебного участка № 50</w:t>
      </w:r>
      <w:r w:rsidRPr="008F7BA2">
        <w:rPr>
          <w:sz w:val="28"/>
          <w:szCs w:val="28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="000E563A">
        <w:rPr>
          <w:sz w:val="28"/>
          <w:szCs w:val="28"/>
        </w:rPr>
        <w:t>Пшеничная Г.А.</w:t>
      </w:r>
      <w:r w:rsidRPr="008F7BA2">
        <w:rPr>
          <w:sz w:val="28"/>
          <w:szCs w:val="28"/>
        </w:rPr>
        <w:t>,</w:t>
      </w:r>
      <w:r w:rsidR="00866093">
        <w:rPr>
          <w:sz w:val="28"/>
          <w:szCs w:val="28"/>
        </w:rPr>
        <w:t xml:space="preserve"> исполняя обязанности мирового судьи судебного участка № 46 Керченского судебного района (городской округ Керчь) Республики Крым,</w:t>
      </w:r>
      <w:r w:rsidR="006E6D44">
        <w:rPr>
          <w:sz w:val="28"/>
          <w:szCs w:val="28"/>
        </w:rPr>
        <w:t xml:space="preserve"> </w:t>
      </w:r>
      <w:r w:rsidRPr="008F7BA2">
        <w:rPr>
          <w:sz w:val="28"/>
          <w:szCs w:val="28"/>
        </w:rPr>
        <w:t>р</w:t>
      </w:r>
      <w:r w:rsidRPr="008F7BA2">
        <w:rPr>
          <w:sz w:val="28"/>
          <w:szCs w:val="28"/>
        </w:rPr>
        <w:t>ассмотрев дело об административном правонарушении, предусмотренном ст. 6.1.1</w:t>
      </w:r>
      <w:r w:rsidR="000E563A">
        <w:rPr>
          <w:sz w:val="28"/>
          <w:szCs w:val="28"/>
        </w:rPr>
        <w:t xml:space="preserve"> </w:t>
      </w:r>
      <w:r w:rsidRPr="005E532D" w:rsidR="000E563A">
        <w:rPr>
          <w:sz w:val="28"/>
          <w:szCs w:val="28"/>
        </w:rPr>
        <w:t>Кодекса Российской Федерации об административных правонарушениях</w:t>
      </w:r>
      <w:r w:rsidR="000E563A">
        <w:rPr>
          <w:sz w:val="28"/>
          <w:szCs w:val="28"/>
        </w:rPr>
        <w:t xml:space="preserve"> (далее КоАП РФ)</w:t>
      </w:r>
      <w:r w:rsidRPr="008F7BA2">
        <w:rPr>
          <w:sz w:val="28"/>
          <w:szCs w:val="28"/>
        </w:rPr>
        <w:t>, в отношении:</w:t>
      </w:r>
    </w:p>
    <w:p w:rsidR="00FC296B" w:rsidRPr="008F7BA2" w:rsidP="00F4796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Серкина</w:t>
      </w:r>
      <w:r>
        <w:rPr>
          <w:sz w:val="28"/>
          <w:szCs w:val="28"/>
        </w:rPr>
        <w:t xml:space="preserve"> С</w:t>
      </w:r>
      <w:r w:rsidR="00F47966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F4796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F47966">
        <w:rPr>
          <w:sz w:val="28"/>
          <w:szCs w:val="28"/>
        </w:rPr>
        <w:t>/изъято/</w:t>
      </w:r>
      <w:r w:rsidR="00F47966">
        <w:rPr>
          <w:sz w:val="28"/>
          <w:szCs w:val="28"/>
        </w:rPr>
        <w:t xml:space="preserve"> </w:t>
      </w:r>
    </w:p>
    <w:p w:rsidR="00FC296B" w:rsidP="00771586">
      <w:pPr>
        <w:jc w:val="center"/>
        <w:rPr>
          <w:sz w:val="28"/>
          <w:szCs w:val="28"/>
        </w:rPr>
      </w:pPr>
      <w:r w:rsidRPr="000E563A">
        <w:rPr>
          <w:sz w:val="28"/>
          <w:szCs w:val="28"/>
        </w:rPr>
        <w:t>УСТАНОВИЛ:</w:t>
      </w:r>
    </w:p>
    <w:p w:rsidR="00771586" w:rsidRPr="008F7BA2" w:rsidP="00771586">
      <w:pPr>
        <w:jc w:val="center"/>
        <w:rPr>
          <w:sz w:val="28"/>
          <w:szCs w:val="28"/>
        </w:rPr>
      </w:pPr>
    </w:p>
    <w:p w:rsidR="00B36F86" w:rsidP="009365B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Согласно протоколу об административном правонарушении </w:t>
      </w:r>
      <w:r w:rsidR="00F47966">
        <w:rPr>
          <w:sz w:val="28"/>
          <w:szCs w:val="28"/>
        </w:rPr>
        <w:t>/изъято/</w:t>
      </w:r>
      <w:r w:rsidRPr="008F7BA2">
        <w:rPr>
          <w:sz w:val="28"/>
          <w:szCs w:val="28"/>
        </w:rPr>
        <w:t xml:space="preserve">, </w:t>
      </w:r>
      <w:r w:rsidR="00B91ACA">
        <w:rPr>
          <w:sz w:val="28"/>
          <w:szCs w:val="28"/>
        </w:rPr>
        <w:t>Серкин С.А.</w:t>
      </w:r>
      <w:r w:rsidR="00EB08F6">
        <w:rPr>
          <w:sz w:val="28"/>
          <w:szCs w:val="28"/>
        </w:rPr>
        <w:t xml:space="preserve"> </w:t>
      </w:r>
      <w:r w:rsidR="00F47966">
        <w:rPr>
          <w:sz w:val="28"/>
          <w:szCs w:val="28"/>
        </w:rPr>
        <w:t>/изъято/</w:t>
      </w:r>
      <w:r w:rsidR="00B91ACA">
        <w:rPr>
          <w:sz w:val="28"/>
          <w:szCs w:val="28"/>
        </w:rPr>
        <w:t xml:space="preserve">, </w:t>
      </w:r>
      <w:r w:rsidR="00316009">
        <w:rPr>
          <w:sz w:val="28"/>
          <w:szCs w:val="28"/>
        </w:rPr>
        <w:t xml:space="preserve">нанес телесные повреждения </w:t>
      </w:r>
      <w:r w:rsidR="00F47966">
        <w:rPr>
          <w:sz w:val="28"/>
          <w:szCs w:val="28"/>
        </w:rPr>
        <w:t>/изъято/</w:t>
      </w:r>
      <w:r w:rsidR="001818CF">
        <w:rPr>
          <w:sz w:val="28"/>
          <w:szCs w:val="28"/>
        </w:rPr>
        <w:t xml:space="preserve">, а именно </w:t>
      </w:r>
      <w:r w:rsidR="00B91ACA">
        <w:rPr>
          <w:sz w:val="28"/>
          <w:szCs w:val="28"/>
        </w:rPr>
        <w:t>удар ладонью правой руки по скуле левой стороны лица</w:t>
      </w:r>
      <w:r w:rsidR="001818CF">
        <w:rPr>
          <w:sz w:val="28"/>
          <w:szCs w:val="28"/>
        </w:rPr>
        <w:t>,</w:t>
      </w:r>
      <w:r w:rsidR="00B91ACA">
        <w:rPr>
          <w:sz w:val="28"/>
          <w:szCs w:val="28"/>
        </w:rPr>
        <w:t xml:space="preserve"> потянул за волосы,</w:t>
      </w:r>
      <w:r w:rsidR="001818CF">
        <w:rPr>
          <w:sz w:val="28"/>
          <w:szCs w:val="28"/>
        </w:rPr>
        <w:t xml:space="preserve"> причинив своими действи</w:t>
      </w:r>
      <w:r w:rsidR="00B91ACA">
        <w:rPr>
          <w:sz w:val="28"/>
          <w:szCs w:val="28"/>
        </w:rPr>
        <w:t>ями физическую боль потерпевшей</w:t>
      </w:r>
      <w:r w:rsidR="001818CF">
        <w:rPr>
          <w:sz w:val="28"/>
          <w:szCs w:val="28"/>
        </w:rPr>
        <w:t xml:space="preserve">, что подтверждается </w:t>
      </w:r>
      <w:r w:rsidR="00FD1832">
        <w:rPr>
          <w:sz w:val="28"/>
          <w:szCs w:val="28"/>
        </w:rPr>
        <w:t>актом</w:t>
      </w:r>
      <w:r w:rsidR="001818CF">
        <w:rPr>
          <w:sz w:val="28"/>
          <w:szCs w:val="28"/>
        </w:rPr>
        <w:t xml:space="preserve"> </w:t>
      </w:r>
      <w:r w:rsidR="00F47966">
        <w:rPr>
          <w:sz w:val="28"/>
          <w:szCs w:val="28"/>
        </w:rPr>
        <w:t>/изъято/</w:t>
      </w:r>
      <w:r w:rsidR="001818CF">
        <w:rPr>
          <w:sz w:val="28"/>
          <w:szCs w:val="28"/>
        </w:rPr>
        <w:t xml:space="preserve">, </w:t>
      </w:r>
      <w:r w:rsidR="003731CE">
        <w:rPr>
          <w:sz w:val="28"/>
          <w:szCs w:val="28"/>
        </w:rPr>
        <w:t>но не повлекших</w:t>
      </w:r>
      <w:r>
        <w:rPr>
          <w:sz w:val="28"/>
          <w:szCs w:val="28"/>
        </w:rPr>
        <w:t xml:space="preserve"> последствий, ук</w:t>
      </w:r>
      <w:r>
        <w:rPr>
          <w:sz w:val="28"/>
          <w:szCs w:val="28"/>
        </w:rPr>
        <w:t xml:space="preserve">азанных в ст.115 УК РФ, </w:t>
      </w:r>
      <w:r w:rsidR="0059071F">
        <w:rPr>
          <w:sz w:val="28"/>
          <w:szCs w:val="28"/>
        </w:rPr>
        <w:t>тем самым совершил</w:t>
      </w:r>
      <w:r w:rsidR="00EF1E5B">
        <w:rPr>
          <w:sz w:val="28"/>
          <w:szCs w:val="28"/>
        </w:rPr>
        <w:t xml:space="preserve"> административное правонарушение, предусмотренное ст.</w:t>
      </w:r>
      <w:r w:rsidR="0059071F">
        <w:rPr>
          <w:sz w:val="28"/>
          <w:szCs w:val="28"/>
        </w:rPr>
        <w:t xml:space="preserve"> </w:t>
      </w:r>
      <w:r w:rsidR="00EF1E5B">
        <w:rPr>
          <w:sz w:val="28"/>
          <w:szCs w:val="28"/>
        </w:rPr>
        <w:t>6.1.1 КоАП РФ.</w:t>
      </w:r>
      <w:r w:rsidR="00F47966">
        <w:rPr>
          <w:sz w:val="28"/>
          <w:szCs w:val="28"/>
        </w:rPr>
        <w:t xml:space="preserve"> </w:t>
      </w:r>
    </w:p>
    <w:p w:rsidR="00C5699B" w:rsidRPr="008F7BA2" w:rsidP="00C569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В судебном заседании </w:t>
      </w:r>
      <w:r w:rsidR="00FD1832">
        <w:rPr>
          <w:sz w:val="28"/>
          <w:szCs w:val="28"/>
        </w:rPr>
        <w:t>Серкин С.А.</w:t>
      </w:r>
      <w:r w:rsidRPr="008F7BA2">
        <w:rPr>
          <w:sz w:val="28"/>
          <w:szCs w:val="28"/>
        </w:rPr>
        <w:t xml:space="preserve"> </w:t>
      </w:r>
      <w:r>
        <w:rPr>
          <w:sz w:val="28"/>
          <w:szCs w:val="28"/>
        </w:rPr>
        <w:t>вину признал,</w:t>
      </w:r>
      <w:r w:rsidR="001818CF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подтвердил обстоятельства, изложенные в протоколе об административном правонарушении</w:t>
      </w:r>
      <w:r w:rsidRPr="00EF1E5B">
        <w:rPr>
          <w:sz w:val="28"/>
          <w:szCs w:val="28"/>
        </w:rPr>
        <w:t>.</w:t>
      </w:r>
      <w:r>
        <w:rPr>
          <w:sz w:val="28"/>
          <w:szCs w:val="28"/>
        </w:rPr>
        <w:t xml:space="preserve"> Ходатайств им в судебном заседании не заявлено.</w:t>
      </w:r>
    </w:p>
    <w:p w:rsidR="00C5699B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="00F47966">
        <w:rPr>
          <w:sz w:val="28"/>
          <w:szCs w:val="28"/>
        </w:rPr>
        <w:t>/изъято/</w:t>
      </w:r>
      <w:r>
        <w:rPr>
          <w:sz w:val="28"/>
          <w:szCs w:val="28"/>
        </w:rPr>
        <w:t>, в судебное заседание не явилась</w:t>
      </w:r>
      <w:r w:rsidR="001818CF">
        <w:rPr>
          <w:sz w:val="28"/>
          <w:szCs w:val="28"/>
        </w:rPr>
        <w:t>, в материалах дела имеется заявление, согласно которому он</w:t>
      </w:r>
      <w:r>
        <w:rPr>
          <w:sz w:val="28"/>
          <w:szCs w:val="28"/>
        </w:rPr>
        <w:t>а</w:t>
      </w:r>
      <w:r w:rsidR="001818CF">
        <w:rPr>
          <w:sz w:val="28"/>
          <w:szCs w:val="28"/>
        </w:rPr>
        <w:t xml:space="preserve"> просит рассмотреть материал в отношении </w:t>
      </w:r>
      <w:r>
        <w:rPr>
          <w:sz w:val="28"/>
          <w:szCs w:val="28"/>
        </w:rPr>
        <w:t>Серкина С.А. в ее отсутствие</w:t>
      </w:r>
      <w:r w:rsidR="001818CF">
        <w:rPr>
          <w:sz w:val="28"/>
          <w:szCs w:val="28"/>
        </w:rPr>
        <w:t xml:space="preserve">. </w:t>
      </w:r>
    </w:p>
    <w:p w:rsidR="00FC296B" w:rsidRPr="008F7BA2" w:rsidP="00FC296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Заслушав </w:t>
      </w:r>
      <w:r w:rsidR="00FD1832">
        <w:rPr>
          <w:sz w:val="28"/>
          <w:szCs w:val="28"/>
        </w:rPr>
        <w:t>Серкина С.А.</w:t>
      </w:r>
      <w:r w:rsidRPr="008F7BA2" w:rsidR="00FF0E9B">
        <w:rPr>
          <w:sz w:val="28"/>
          <w:szCs w:val="28"/>
        </w:rPr>
        <w:t>,</w:t>
      </w:r>
      <w:r w:rsidR="007E6A3A">
        <w:rPr>
          <w:sz w:val="28"/>
          <w:szCs w:val="28"/>
        </w:rPr>
        <w:t xml:space="preserve"> </w:t>
      </w:r>
      <w:r w:rsidRPr="008F7BA2">
        <w:rPr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 w:rsidR="00FC296B" w:rsidRPr="008F7BA2" w:rsidP="00FC296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F7BA2">
        <w:rPr>
          <w:rFonts w:ascii="Times New Roman" w:hAnsi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</w:t>
      </w:r>
      <w:r w:rsidRPr="008F7BA2">
        <w:rPr>
          <w:rFonts w:ascii="Times New Roman" w:hAnsi="Times New Roman"/>
          <w:sz w:val="28"/>
          <w:szCs w:val="28"/>
        </w:rPr>
        <w:t>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C296B" w:rsidP="00FC2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6.1.1</w:t>
      </w:r>
      <w:r w:rsidRPr="008F7BA2">
        <w:rPr>
          <w:sz w:val="28"/>
          <w:szCs w:val="28"/>
        </w:rPr>
        <w:t xml:space="preserve"> нанесение побоев или совершение иных насильственных действий, причинивших физическую бол</w:t>
      </w:r>
      <w:r w:rsidRPr="008F7BA2">
        <w:rPr>
          <w:sz w:val="28"/>
          <w:szCs w:val="28"/>
        </w:rPr>
        <w:t xml:space="preserve">ь, но не повлекших последствий, указанных в </w:t>
      </w:r>
      <w:hyperlink r:id="rId5" w:history="1">
        <w:r w:rsidRPr="008F7BA2"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 w:rsidRPr="008F7BA2">
        <w:rPr>
          <w:sz w:val="28"/>
          <w:szCs w:val="28"/>
        </w:rPr>
        <w:t xml:space="preserve"> Уголовного кодекса Российской Федерации, если эти действия не содержат</w:t>
      </w:r>
      <w:r w:rsidRPr="008F7BA2">
        <w:rPr>
          <w:sz w:val="28"/>
          <w:szCs w:val="28"/>
        </w:rPr>
        <w:t xml:space="preserve"> уголовно наказуемого </w:t>
      </w:r>
      <w:hyperlink r:id="rId6" w:history="1">
        <w:r w:rsidRPr="008F7BA2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8F7BA2">
        <w:rPr>
          <w:sz w:val="28"/>
          <w:szCs w:val="28"/>
        </w:rPr>
        <w:t>, влечет наложение административного штрафа в размере от пяти тысяч до тридцати тысяч рублей, либо ад</w:t>
      </w:r>
      <w:r w:rsidRPr="008F7BA2">
        <w:rPr>
          <w:sz w:val="28"/>
          <w:szCs w:val="28"/>
        </w:rPr>
        <w:t>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E104C" w:rsidP="00BE10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7" w:history="1">
        <w:r w:rsidRPr="00BE104C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Pr="00BE104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Минздравсоцразвития РФ от 24 апреля 2008 года N 194н "Об утверждении Медицинских критериев определения степени тяжести вреда, прич</w:t>
      </w:r>
      <w:r>
        <w:rPr>
          <w:rFonts w:eastAsiaTheme="minorHAnsi"/>
          <w:sz w:val="28"/>
          <w:szCs w:val="28"/>
          <w:lang w:eastAsia="en-US"/>
        </w:rPr>
        <w:t>иненного здоровью человека".</w:t>
      </w:r>
    </w:p>
    <w:p w:rsidR="00BE104C" w:rsidP="00BE10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</w:t>
      </w:r>
      <w:r>
        <w:rPr>
          <w:rFonts w:eastAsiaTheme="minorHAnsi"/>
          <w:sz w:val="28"/>
          <w:szCs w:val="28"/>
          <w:lang w:eastAsia="en-US"/>
        </w:rPr>
        <w:t>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B80791" w:rsidP="00B807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иным наси</w:t>
      </w:r>
      <w:r>
        <w:rPr>
          <w:rFonts w:eastAsiaTheme="minorHAnsi"/>
          <w:sz w:val="28"/>
          <w:szCs w:val="28"/>
          <w:lang w:eastAsia="en-US"/>
        </w:rPr>
        <w:t>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BE104C" w:rsidRPr="008F7BA2" w:rsidP="00FC2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Исходя из изложенного, обязательным признаком объективной ст</w:t>
      </w:r>
      <w:r>
        <w:rPr>
          <w:rFonts w:eastAsiaTheme="minorHAnsi"/>
          <w:sz w:val="28"/>
          <w:szCs w:val="28"/>
          <w:lang w:eastAsia="en-US"/>
        </w:rPr>
        <w:t>ороны состава указанного административног</w:t>
      </w:r>
      <w:r w:rsidR="00B80791">
        <w:rPr>
          <w:rFonts w:eastAsiaTheme="minorHAnsi"/>
          <w:sz w:val="28"/>
          <w:szCs w:val="28"/>
          <w:lang w:eastAsia="en-US"/>
        </w:rPr>
        <w:t>о является наступление последствий в виде физической боли.</w:t>
      </w:r>
    </w:p>
    <w:p w:rsidR="00FC296B" w:rsidRPr="008F7BA2" w:rsidP="00FC296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F7BA2">
        <w:rPr>
          <w:rFonts w:ascii="Times New Roman" w:hAnsi="Times New Roman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</w:t>
      </w:r>
      <w:r w:rsidRPr="008F7BA2">
        <w:rPr>
          <w:rFonts w:ascii="Times New Roman" w:hAnsi="Times New Roman"/>
          <w:sz w:val="28"/>
          <w:szCs w:val="28"/>
        </w:rPr>
        <w:t>цо, совершившие противоправное действие, виновность лица в совершении административного правонарушения. 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</w:t>
      </w:r>
      <w:r w:rsidRPr="008F7BA2">
        <w:rPr>
          <w:sz w:val="28"/>
          <w:szCs w:val="28"/>
        </w:rPr>
        <w:t>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</w:t>
      </w:r>
      <w:r w:rsidRPr="008F7BA2">
        <w:rPr>
          <w:sz w:val="28"/>
          <w:szCs w:val="28"/>
        </w:rPr>
        <w:t>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E34DF6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Кроме признания вины </w:t>
      </w:r>
      <w:r w:rsidR="00FD1832">
        <w:rPr>
          <w:sz w:val="28"/>
          <w:szCs w:val="28"/>
        </w:rPr>
        <w:t>Серкина С.А.</w:t>
      </w:r>
      <w:r>
        <w:rPr>
          <w:sz w:val="28"/>
          <w:szCs w:val="28"/>
        </w:rPr>
        <w:t>, е</w:t>
      </w:r>
      <w:r w:rsidR="007E6A3A">
        <w:rPr>
          <w:sz w:val="28"/>
          <w:szCs w:val="28"/>
        </w:rPr>
        <w:t>го</w:t>
      </w:r>
      <w:r w:rsidRPr="008F7BA2">
        <w:rPr>
          <w:sz w:val="28"/>
          <w:szCs w:val="28"/>
        </w:rPr>
        <w:t xml:space="preserve"> виновность в совершении административного пра</w:t>
      </w:r>
      <w:r w:rsidRPr="008F7BA2">
        <w:rPr>
          <w:sz w:val="28"/>
          <w:szCs w:val="28"/>
        </w:rPr>
        <w:t xml:space="preserve">вонарушения подтверждается совокупностью исследованных в судебном заседании доказательств: </w:t>
      </w:r>
    </w:p>
    <w:p w:rsidR="00E34DF6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7BA2" w:rsidR="00FC296B">
        <w:rPr>
          <w:sz w:val="28"/>
          <w:szCs w:val="28"/>
        </w:rPr>
        <w:t>протоколом об админи</w:t>
      </w:r>
      <w:r w:rsidRPr="008F7BA2" w:rsidR="00FF0E9B">
        <w:rPr>
          <w:sz w:val="28"/>
          <w:szCs w:val="28"/>
        </w:rPr>
        <w:t>стративном правонарушении</w:t>
      </w:r>
      <w:r w:rsidR="00A50333">
        <w:rPr>
          <w:sz w:val="28"/>
          <w:szCs w:val="28"/>
        </w:rPr>
        <w:t xml:space="preserve"> </w:t>
      </w:r>
      <w:r w:rsidR="00F47966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 (л.д.2);</w:t>
      </w:r>
    </w:p>
    <w:p w:rsidR="006F34CB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определением о возбуждении дела и проведении административного </w:t>
      </w:r>
      <w:r>
        <w:rPr>
          <w:sz w:val="28"/>
          <w:szCs w:val="28"/>
        </w:rPr>
        <w:t>расследования (л.д.3);</w:t>
      </w:r>
    </w:p>
    <w:p w:rsidR="00FD1832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заявлением </w:t>
      </w:r>
      <w:r w:rsidR="00F47966">
        <w:rPr>
          <w:sz w:val="28"/>
          <w:szCs w:val="28"/>
        </w:rPr>
        <w:t>/изъято/</w:t>
      </w:r>
      <w:r w:rsidR="00F47966">
        <w:rPr>
          <w:sz w:val="28"/>
          <w:szCs w:val="28"/>
        </w:rPr>
        <w:t xml:space="preserve"> </w:t>
      </w:r>
      <w:r>
        <w:rPr>
          <w:sz w:val="28"/>
          <w:szCs w:val="28"/>
        </w:rPr>
        <w:t>(л.д.4);</w:t>
      </w:r>
    </w:p>
    <w:p w:rsidR="00E34DF6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791">
        <w:rPr>
          <w:sz w:val="28"/>
          <w:szCs w:val="28"/>
        </w:rPr>
        <w:t xml:space="preserve"> </w:t>
      </w:r>
      <w:r>
        <w:rPr>
          <w:sz w:val="28"/>
          <w:szCs w:val="28"/>
        </w:rPr>
        <w:t>рап</w:t>
      </w:r>
      <w:r w:rsidR="006F34CB">
        <w:rPr>
          <w:sz w:val="28"/>
          <w:szCs w:val="28"/>
        </w:rPr>
        <w:t>орта</w:t>
      </w:r>
      <w:r w:rsidR="00FD1832">
        <w:rPr>
          <w:sz w:val="28"/>
          <w:szCs w:val="28"/>
        </w:rPr>
        <w:t>ми сотрудников полиции (л.д.5,12,13,14,15</w:t>
      </w:r>
      <w:r>
        <w:rPr>
          <w:sz w:val="28"/>
          <w:szCs w:val="28"/>
        </w:rPr>
        <w:t>);</w:t>
      </w:r>
    </w:p>
    <w:p w:rsidR="004346C7" w:rsidP="00FD183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F47966">
        <w:rPr>
          <w:sz w:val="28"/>
          <w:szCs w:val="28"/>
        </w:rPr>
        <w:t>/изъято/</w:t>
      </w:r>
      <w:r w:rsidR="00F47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которым </w:t>
      </w:r>
      <w:r w:rsidR="00F47966">
        <w:rPr>
          <w:sz w:val="28"/>
          <w:szCs w:val="28"/>
        </w:rPr>
        <w:t>/изъято/</w:t>
      </w:r>
      <w:r w:rsidR="00F47966">
        <w:rPr>
          <w:sz w:val="28"/>
          <w:szCs w:val="28"/>
        </w:rPr>
        <w:t xml:space="preserve"> </w:t>
      </w:r>
      <w:r>
        <w:rPr>
          <w:sz w:val="28"/>
          <w:szCs w:val="28"/>
        </w:rPr>
        <w:t>нанес ей удар ладонью правой руки по скуле левой стороны ее лица, от чего она испытала физическую боль, после чего схватил ее (л.д.6);</w:t>
      </w:r>
    </w:p>
    <w:p w:rsidR="00FD1832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объяснением медицинской сестры КГБ № 1 </w:t>
      </w:r>
      <w:r w:rsidR="00F47966">
        <w:rPr>
          <w:sz w:val="28"/>
          <w:szCs w:val="28"/>
        </w:rPr>
        <w:t>/изъято/</w:t>
      </w:r>
      <w:r w:rsidR="00F47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(л.д.10); </w:t>
      </w:r>
    </w:p>
    <w:p w:rsidR="006F34CB" w:rsidP="00B8079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46C7">
        <w:rPr>
          <w:sz w:val="28"/>
          <w:szCs w:val="28"/>
        </w:rPr>
        <w:t xml:space="preserve">актом судебно-медицинского обследования </w:t>
      </w:r>
      <w:r w:rsidR="00F47966">
        <w:rPr>
          <w:sz w:val="28"/>
          <w:szCs w:val="28"/>
        </w:rPr>
        <w:t>/изъято/</w:t>
      </w:r>
      <w:r w:rsidR="00F47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которому </w:t>
      </w:r>
      <w:r w:rsidR="00F47966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причинены телесные повреждения: </w:t>
      </w:r>
      <w:r w:rsidR="004346C7">
        <w:rPr>
          <w:sz w:val="28"/>
          <w:szCs w:val="28"/>
        </w:rPr>
        <w:t>кровоподтек век левого глаза, ссадина правой ушной раковины, кровоподтек правой голени, ссадины шеи справа, ссадина задней поверхности грудной клетки</w:t>
      </w:r>
      <w:r>
        <w:rPr>
          <w:sz w:val="28"/>
          <w:szCs w:val="28"/>
        </w:rPr>
        <w:t>, данные те</w:t>
      </w:r>
      <w:r>
        <w:rPr>
          <w:sz w:val="28"/>
          <w:szCs w:val="28"/>
        </w:rPr>
        <w:t>лесные повреждения, не повлекли за собой кратковременного расстройства здоровью или незначительной стойкой утраты общей труд</w:t>
      </w:r>
      <w:r w:rsidR="004346C7">
        <w:rPr>
          <w:sz w:val="28"/>
          <w:szCs w:val="28"/>
        </w:rPr>
        <w:t>оспособности,</w:t>
      </w:r>
      <w:r>
        <w:rPr>
          <w:sz w:val="28"/>
          <w:szCs w:val="28"/>
        </w:rPr>
        <w:t xml:space="preserve"> расцениваются как не причинившие вреда здоровью</w:t>
      </w:r>
      <w:r w:rsidR="004346C7">
        <w:rPr>
          <w:sz w:val="28"/>
          <w:szCs w:val="28"/>
        </w:rPr>
        <w:t>; механизм – удар (удары), сдавление, трение; давность образования в пределах 2-5 суток до момента осмотра врачом (л.д.16-17).</w:t>
      </w:r>
    </w:p>
    <w:p w:rsidR="009C1733" w:rsidP="009C173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Данные доказ</w:t>
      </w:r>
      <w:r w:rsidR="001310C1">
        <w:rPr>
          <w:rFonts w:eastAsiaTheme="minorHAnsi"/>
          <w:sz w:val="28"/>
          <w:szCs w:val="28"/>
          <w:lang w:eastAsia="en-US"/>
        </w:rPr>
        <w:t>ательства оформлены сотрудником полиции в рамках выполнения им</w:t>
      </w:r>
      <w:r>
        <w:rPr>
          <w:rFonts w:eastAsiaTheme="minorHAnsi"/>
          <w:sz w:val="28"/>
          <w:szCs w:val="28"/>
          <w:lang w:eastAsia="en-US"/>
        </w:rPr>
        <w:t xml:space="preserve"> своих служебных обязанностей, в соо</w:t>
      </w:r>
      <w:r w:rsidR="0079414F">
        <w:rPr>
          <w:rFonts w:eastAsiaTheme="minorHAnsi"/>
          <w:sz w:val="28"/>
          <w:szCs w:val="28"/>
          <w:lang w:eastAsia="en-US"/>
        </w:rPr>
        <w:t>тветствии с требованиями закона</w:t>
      </w:r>
      <w:r w:rsidR="00771586">
        <w:rPr>
          <w:rFonts w:eastAsiaTheme="minorHAnsi"/>
          <w:sz w:val="28"/>
          <w:szCs w:val="28"/>
          <w:lang w:eastAsia="en-US"/>
        </w:rPr>
        <w:t>.</w:t>
      </w:r>
    </w:p>
    <w:p w:rsidR="003731CE" w:rsidP="003731CE">
      <w:pPr>
        <w:autoSpaceDE w:val="0"/>
        <w:autoSpaceDN w:val="0"/>
        <w:adjustRightInd w:val="0"/>
        <w:ind w:right="140" w:firstLine="424"/>
        <w:jc w:val="both"/>
        <w:rPr>
          <w:sz w:val="28"/>
          <w:szCs w:val="28"/>
        </w:rPr>
      </w:pPr>
      <w:r w:rsidRPr="00F9242F">
        <w:rPr>
          <w:color w:val="000000"/>
          <w:sz w:val="28"/>
          <w:szCs w:val="28"/>
        </w:rPr>
        <w:t>Оценивая в совокупности представленные доказательства, ми</w:t>
      </w:r>
      <w:r w:rsidRPr="00F9242F">
        <w:rPr>
          <w:color w:val="000000"/>
          <w:sz w:val="28"/>
          <w:szCs w:val="28"/>
        </w:rPr>
        <w:t xml:space="preserve">ровой судья приходит к выводу о том, что в действиях </w:t>
      </w:r>
      <w:r w:rsidR="004346C7">
        <w:rPr>
          <w:color w:val="000000"/>
          <w:sz w:val="28"/>
          <w:szCs w:val="28"/>
        </w:rPr>
        <w:t>Серкина С.А.</w:t>
      </w:r>
      <w:r w:rsidRPr="00F9242F">
        <w:rPr>
          <w:color w:val="000000"/>
          <w:sz w:val="28"/>
          <w:szCs w:val="28"/>
        </w:rPr>
        <w:t xml:space="preserve"> имеется состав административного правонарушения, предусмотренного ст. 6.1.1 КоАП РФ и квалифицирует  действия </w:t>
      </w:r>
      <w:r w:rsidR="004346C7">
        <w:rPr>
          <w:color w:val="000000"/>
          <w:sz w:val="28"/>
          <w:szCs w:val="28"/>
        </w:rPr>
        <w:t>Серкина С.А.</w:t>
      </w:r>
      <w:r w:rsidRPr="00F9242F">
        <w:rPr>
          <w:color w:val="000000"/>
          <w:sz w:val="28"/>
          <w:szCs w:val="28"/>
        </w:rPr>
        <w:t xml:space="preserve"> как </w:t>
      </w:r>
      <w:r>
        <w:rPr>
          <w:sz w:val="28"/>
          <w:szCs w:val="28"/>
        </w:rPr>
        <w:t>нанесение побоев</w:t>
      </w:r>
      <w:r w:rsidRPr="00F9242F">
        <w:rPr>
          <w:sz w:val="28"/>
          <w:szCs w:val="28"/>
        </w:rPr>
        <w:t xml:space="preserve">, причинивших физическую боль, но не повлекших </w:t>
      </w:r>
      <w:r w:rsidRPr="00F9242F">
        <w:rPr>
          <w:sz w:val="28"/>
          <w:szCs w:val="28"/>
        </w:rPr>
        <w:t xml:space="preserve">последствий, указанных в </w:t>
      </w:r>
      <w:hyperlink r:id="rId8" w:history="1">
        <w:r w:rsidRPr="00F9242F">
          <w:rPr>
            <w:sz w:val="28"/>
            <w:szCs w:val="28"/>
          </w:rPr>
          <w:t>статье 115</w:t>
        </w:r>
      </w:hyperlink>
      <w:r w:rsidRPr="00F9242F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9" w:history="1">
        <w:r w:rsidRPr="00F9242F">
          <w:rPr>
            <w:sz w:val="28"/>
            <w:szCs w:val="28"/>
          </w:rPr>
          <w:t>деян</w:t>
        </w:r>
        <w:r w:rsidRPr="00F9242F">
          <w:rPr>
            <w:sz w:val="28"/>
            <w:szCs w:val="28"/>
          </w:rPr>
          <w:t>ия</w:t>
        </w:r>
      </w:hyperlink>
      <w:r w:rsidRPr="00F9242F">
        <w:rPr>
          <w:sz w:val="28"/>
          <w:szCs w:val="28"/>
        </w:rPr>
        <w:t>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</w:t>
      </w:r>
      <w:r w:rsidRPr="008F7BA2">
        <w:rPr>
          <w:sz w:val="28"/>
          <w:szCs w:val="28"/>
        </w:rPr>
        <w:t xml:space="preserve">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</w:t>
      </w:r>
      <w:r w:rsidRPr="008F7BA2">
        <w:rPr>
          <w:sz w:val="28"/>
          <w:szCs w:val="28"/>
        </w:rPr>
        <w:t>нность, и обстоятельства, отягчающие административную ответственность.</w:t>
      </w:r>
    </w:p>
    <w:p w:rsidR="00FF0E9B" w:rsidRPr="008F7BA2" w:rsidP="00FF0E9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Обстоятельств, </w:t>
      </w:r>
      <w:r w:rsidR="00CC139B">
        <w:rPr>
          <w:sz w:val="28"/>
          <w:szCs w:val="28"/>
        </w:rPr>
        <w:t>отягчающих</w:t>
      </w:r>
      <w:r w:rsidRPr="008F7BA2">
        <w:rPr>
          <w:sz w:val="28"/>
          <w:szCs w:val="28"/>
        </w:rPr>
        <w:t xml:space="preserve"> административную ответственность в соответствии со ст.4.3 КоАП РФ, мировым судьей не установлено.</w:t>
      </w:r>
    </w:p>
    <w:p w:rsidR="007F6385" w:rsidP="00FF0E9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К обстоятельствам, </w:t>
      </w:r>
      <w:r w:rsidR="00CC139B">
        <w:rPr>
          <w:sz w:val="28"/>
          <w:szCs w:val="28"/>
        </w:rPr>
        <w:t>смягчающим</w:t>
      </w:r>
      <w:r w:rsidRPr="008F7BA2">
        <w:rPr>
          <w:sz w:val="28"/>
          <w:szCs w:val="28"/>
        </w:rPr>
        <w:t xml:space="preserve"> административную ответственност</w:t>
      </w:r>
      <w:r w:rsidRPr="008F7BA2">
        <w:rPr>
          <w:sz w:val="28"/>
          <w:szCs w:val="28"/>
        </w:rPr>
        <w:t xml:space="preserve">ь, судья относит </w:t>
      </w:r>
      <w:r w:rsidR="009C1733">
        <w:rPr>
          <w:sz w:val="28"/>
          <w:szCs w:val="28"/>
        </w:rPr>
        <w:t>признание вины</w:t>
      </w:r>
      <w:r w:rsidR="004346C7">
        <w:rPr>
          <w:sz w:val="28"/>
          <w:szCs w:val="28"/>
        </w:rPr>
        <w:t xml:space="preserve"> Серкина С.А</w:t>
      </w:r>
      <w:r w:rsidR="003731CE">
        <w:rPr>
          <w:sz w:val="28"/>
          <w:szCs w:val="28"/>
        </w:rPr>
        <w:t>.</w:t>
      </w:r>
    </w:p>
    <w:p w:rsidR="009C1733" w:rsidRPr="009C1733" w:rsidP="009C173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1733">
        <w:rPr>
          <w:color w:val="000000"/>
          <w:sz w:val="28"/>
          <w:szCs w:val="28"/>
        </w:rPr>
        <w:t xml:space="preserve">При назначении </w:t>
      </w:r>
      <w:r w:rsidR="004346C7">
        <w:rPr>
          <w:color w:val="000000"/>
          <w:sz w:val="28"/>
          <w:szCs w:val="28"/>
        </w:rPr>
        <w:t>Серкину С.А.</w:t>
      </w:r>
      <w:r w:rsidRPr="009C1733">
        <w:rPr>
          <w:color w:val="000000"/>
          <w:sz w:val="28"/>
          <w:szCs w:val="28"/>
        </w:rPr>
        <w:t xml:space="preserve"> наказания мировой судья учитывает характер совершенного административного правонарушения</w:t>
      </w:r>
      <w:r w:rsidR="0060005D">
        <w:rPr>
          <w:color w:val="000000"/>
          <w:sz w:val="28"/>
          <w:szCs w:val="28"/>
          <w:shd w:val="clear" w:color="auto" w:fill="FFFFFF"/>
        </w:rPr>
        <w:t>, личность виновного</w:t>
      </w:r>
      <w:r w:rsidRPr="009C1733">
        <w:rPr>
          <w:color w:val="000000"/>
          <w:sz w:val="28"/>
          <w:szCs w:val="28"/>
          <w:shd w:val="clear" w:color="auto" w:fill="FFFFFF"/>
        </w:rPr>
        <w:t>, обстоятельства смягчающие</w:t>
      </w:r>
      <w:r w:rsidR="00771586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</w:t>
      </w:r>
      <w:r w:rsidRPr="009C1733">
        <w:rPr>
          <w:color w:val="000000"/>
          <w:sz w:val="28"/>
          <w:szCs w:val="28"/>
          <w:shd w:val="clear" w:color="auto" w:fill="FFFFFF"/>
        </w:rPr>
        <w:t xml:space="preserve"> и </w:t>
      </w:r>
      <w:r w:rsidR="00771586">
        <w:rPr>
          <w:color w:val="000000"/>
          <w:sz w:val="28"/>
          <w:szCs w:val="28"/>
          <w:shd w:val="clear" w:color="auto" w:fill="FFFFFF"/>
        </w:rPr>
        <w:t>отсутствие обстоятельств, отягчающих</w:t>
      </w:r>
      <w:r w:rsidRPr="009C1733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ответственность, и считает </w:t>
      </w:r>
      <w:r>
        <w:rPr>
          <w:color w:val="000000"/>
          <w:sz w:val="28"/>
          <w:szCs w:val="28"/>
          <w:shd w:val="clear" w:color="auto" w:fill="FFFFFF"/>
        </w:rPr>
        <w:t xml:space="preserve">возможным </w:t>
      </w:r>
      <w:r w:rsidRPr="009C1733">
        <w:rPr>
          <w:color w:val="000000"/>
          <w:sz w:val="28"/>
          <w:szCs w:val="28"/>
          <w:shd w:val="clear" w:color="auto" w:fill="FFFFFF"/>
        </w:rPr>
        <w:t xml:space="preserve">назначить  </w:t>
      </w:r>
      <w:r w:rsidR="004346C7">
        <w:rPr>
          <w:color w:val="000000"/>
          <w:sz w:val="28"/>
          <w:szCs w:val="28"/>
          <w:shd w:val="clear" w:color="auto" w:fill="FFFFFF"/>
        </w:rPr>
        <w:t xml:space="preserve">Серкину С.А. </w:t>
      </w:r>
      <w:r w:rsidRPr="009C1733">
        <w:rPr>
          <w:color w:val="000000"/>
          <w:sz w:val="28"/>
          <w:szCs w:val="28"/>
          <w:shd w:val="clear" w:color="auto" w:fill="FFFFFF"/>
        </w:rPr>
        <w:t xml:space="preserve">административное наказание в виде административного штрафа, установленного ст. 6.1.1 КоАП РФ. </w:t>
      </w:r>
    </w:p>
    <w:p w:rsidR="00FC296B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>На основании изложенного, руководс</w:t>
      </w:r>
      <w:r w:rsidR="00CC139B">
        <w:rPr>
          <w:sz w:val="28"/>
          <w:szCs w:val="28"/>
        </w:rPr>
        <w:t>твуясь ст.</w:t>
      </w:r>
      <w:r w:rsidR="009C1733">
        <w:rPr>
          <w:sz w:val="28"/>
          <w:szCs w:val="28"/>
        </w:rPr>
        <w:t xml:space="preserve"> </w:t>
      </w:r>
      <w:r w:rsidR="00CC139B">
        <w:rPr>
          <w:sz w:val="28"/>
          <w:szCs w:val="28"/>
        </w:rPr>
        <w:t xml:space="preserve">ст. </w:t>
      </w:r>
      <w:r w:rsidRPr="00DA3B7A" w:rsidR="009C1733">
        <w:rPr>
          <w:color w:val="000000"/>
          <w:sz w:val="28"/>
          <w:szCs w:val="28"/>
        </w:rPr>
        <w:t xml:space="preserve">3.5, 4.1-4.3, </w:t>
      </w:r>
      <w:r w:rsidRPr="008F7BA2">
        <w:rPr>
          <w:sz w:val="28"/>
          <w:szCs w:val="28"/>
        </w:rPr>
        <w:t>6.1.1, 23.1, 29.10 КоАП РФ, мировой судья,</w:t>
      </w:r>
    </w:p>
    <w:p w:rsidR="009C1733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6A2D4E" w:rsidP="00771586">
      <w:pPr>
        <w:jc w:val="center"/>
        <w:rPr>
          <w:sz w:val="28"/>
          <w:szCs w:val="28"/>
        </w:rPr>
      </w:pPr>
      <w:r w:rsidRPr="009C1733">
        <w:rPr>
          <w:sz w:val="28"/>
          <w:szCs w:val="28"/>
        </w:rPr>
        <w:t>ПОСТАНОВИЛ:</w:t>
      </w:r>
    </w:p>
    <w:p w:rsidR="00771586" w:rsidRPr="006A2D4E" w:rsidP="00771586">
      <w:pPr>
        <w:jc w:val="center"/>
        <w:rPr>
          <w:sz w:val="28"/>
          <w:szCs w:val="28"/>
        </w:rPr>
      </w:pPr>
    </w:p>
    <w:p w:rsidR="00F47966" w:rsidP="00F479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Серкина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CC139B" w:rsidR="006A2D4E">
        <w:rPr>
          <w:sz w:val="28"/>
          <w:szCs w:val="28"/>
        </w:rPr>
        <w:t xml:space="preserve"> </w:t>
      </w:r>
      <w:r w:rsidR="0043367F">
        <w:rPr>
          <w:sz w:val="28"/>
          <w:szCs w:val="28"/>
        </w:rPr>
        <w:t>признать виновным</w:t>
      </w:r>
      <w:r w:rsidRPr="006A2D4E" w:rsidR="006A2D4E">
        <w:rPr>
          <w:sz w:val="28"/>
          <w:szCs w:val="28"/>
        </w:rPr>
        <w:t xml:space="preserve"> в совершении административного правонарушения, предусмотренного ст. 6.1.1  КоАП РФ, </w:t>
      </w:r>
      <w:r w:rsidR="006A2D4E">
        <w:rPr>
          <w:sz w:val="28"/>
          <w:szCs w:val="28"/>
        </w:rPr>
        <w:t xml:space="preserve">и </w:t>
      </w:r>
      <w:r w:rsidR="0043367F">
        <w:rPr>
          <w:sz w:val="28"/>
          <w:szCs w:val="28"/>
        </w:rPr>
        <w:t>назначить ему</w:t>
      </w:r>
      <w:r w:rsidRPr="00CC139B">
        <w:rPr>
          <w:sz w:val="28"/>
          <w:szCs w:val="28"/>
        </w:rPr>
        <w:t xml:space="preserve"> наказание в виде </w:t>
      </w:r>
      <w:r w:rsidR="006A2D4E">
        <w:rPr>
          <w:sz w:val="28"/>
          <w:szCs w:val="28"/>
        </w:rPr>
        <w:t xml:space="preserve">административного </w:t>
      </w:r>
      <w:r w:rsidRPr="00CC139B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9C1733">
        <w:rPr>
          <w:sz w:val="28"/>
          <w:szCs w:val="28"/>
        </w:rPr>
        <w:t xml:space="preserve">    </w:t>
      </w:r>
    </w:p>
    <w:p w:rsidR="009C1733" w:rsidRPr="00CC139B" w:rsidP="00F47966">
      <w:pPr>
        <w:ind w:firstLine="708"/>
        <w:jc w:val="both"/>
        <w:rPr>
          <w:sz w:val="28"/>
          <w:szCs w:val="28"/>
        </w:rPr>
      </w:pPr>
      <w:r w:rsidRPr="009C1733">
        <w:rPr>
          <w:sz w:val="28"/>
          <w:szCs w:val="28"/>
        </w:rPr>
        <w:t>Реквизиты для перечисления суммы штрафа: УФК по Республике Крым (Министерство юстиции Республики Крым), Отделение Республика Крым Банка России//УФК по Республике Крым г. Симферополь, ИНН 9102013284, КПП 9102</w:t>
      </w:r>
      <w:r w:rsidRPr="009C1733">
        <w:rPr>
          <w:sz w:val="28"/>
          <w:szCs w:val="28"/>
        </w:rPr>
        <w:t>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 828 1 16 01</w:t>
      </w:r>
      <w:r w:rsidR="00771586">
        <w:rPr>
          <w:sz w:val="28"/>
          <w:szCs w:val="28"/>
        </w:rPr>
        <w:t>063 01 0101 140, ОКТМО 35715000, УИН</w:t>
      </w:r>
      <w:r w:rsidR="003731CE">
        <w:rPr>
          <w:sz w:val="28"/>
          <w:szCs w:val="28"/>
        </w:rPr>
        <w:t xml:space="preserve"> </w:t>
      </w:r>
      <w:r w:rsidR="00F47966">
        <w:rPr>
          <w:sz w:val="28"/>
          <w:szCs w:val="28"/>
        </w:rPr>
        <w:t>/изъято/</w:t>
      </w:r>
      <w:r w:rsidR="00F47966">
        <w:rPr>
          <w:sz w:val="28"/>
          <w:szCs w:val="28"/>
        </w:rPr>
        <w:t xml:space="preserve"> </w:t>
      </w:r>
    </w:p>
    <w:p w:rsidR="00CC139B" w:rsidRPr="00CC139B" w:rsidP="006A2D4E">
      <w:pPr>
        <w:ind w:firstLine="708"/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</w:t>
      </w:r>
      <w:r w:rsidRPr="00CC139B">
        <w:rPr>
          <w:sz w:val="28"/>
          <w:szCs w:val="28"/>
        </w:rPr>
        <w:t>РФ.</w:t>
      </w:r>
    </w:p>
    <w:p w:rsidR="00CC139B" w:rsidRPr="00CC139B" w:rsidP="00CC139B">
      <w:pPr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         Квитанцию необходимо представить в суд, для приобщения к материалам дела.</w:t>
      </w:r>
    </w:p>
    <w:p w:rsidR="00FC296B" w:rsidP="00CC139B">
      <w:pPr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 </w:t>
      </w:r>
      <w:r w:rsidR="006A2D4E">
        <w:rPr>
          <w:sz w:val="28"/>
          <w:szCs w:val="28"/>
        </w:rPr>
        <w:tab/>
      </w:r>
      <w:r w:rsidRPr="00CC139B">
        <w:rPr>
          <w:sz w:val="28"/>
          <w:szCs w:val="28"/>
        </w:rPr>
        <w:t>Поста</w:t>
      </w:r>
      <w:r w:rsidR="006A2D4E">
        <w:rPr>
          <w:sz w:val="28"/>
          <w:szCs w:val="28"/>
        </w:rPr>
        <w:t xml:space="preserve">новление может быть обжаловано в </w:t>
      </w:r>
      <w:r w:rsidRPr="00CC139B">
        <w:rPr>
          <w:sz w:val="28"/>
          <w:szCs w:val="28"/>
        </w:rPr>
        <w:t>Керченский городской суд Республики Крым в течение десяти суток со дня вручения или получения копии постановления.</w:t>
      </w:r>
    </w:p>
    <w:p w:rsidR="00CC139B" w:rsidRPr="008F7BA2" w:rsidP="00CC139B">
      <w:pPr>
        <w:jc w:val="both"/>
        <w:rPr>
          <w:sz w:val="28"/>
          <w:szCs w:val="28"/>
        </w:rPr>
      </w:pPr>
    </w:p>
    <w:p w:rsidR="00582887" w:rsidRPr="008F7BA2" w:rsidP="008F7BA2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BA2">
        <w:rPr>
          <w:rFonts w:ascii="Times New Roman" w:hAnsi="Times New Roman" w:cs="Times New Roman"/>
          <w:bCs/>
          <w:sz w:val="28"/>
          <w:szCs w:val="28"/>
        </w:rPr>
        <w:t>Мировой судья</w:t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="009C1733">
        <w:rPr>
          <w:rFonts w:ascii="Times New Roman" w:hAnsi="Times New Roman" w:cs="Times New Roman"/>
          <w:bCs/>
          <w:sz w:val="28"/>
          <w:szCs w:val="28"/>
        </w:rPr>
        <w:t xml:space="preserve">    Г.А. Пшеничная</w:t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</w:p>
    <w:sectPr w:rsidSect="00771586">
      <w:head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6667861"/>
      <w:docPartObj>
        <w:docPartGallery w:val="Page Numbers (Top of Page)"/>
        <w:docPartUnique/>
      </w:docPartObj>
    </w:sdtPr>
    <w:sdtContent>
      <w:p w:rsidR="00EB0C1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966">
          <w:rPr>
            <w:noProof/>
          </w:rPr>
          <w:t>4</w:t>
        </w:r>
        <w:r>
          <w:fldChar w:fldCharType="end"/>
        </w:r>
      </w:p>
    </w:sdtContent>
  </w:sdt>
  <w:p w:rsidR="00EB0C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9D"/>
    <w:rsid w:val="0000472F"/>
    <w:rsid w:val="00026845"/>
    <w:rsid w:val="00051AEE"/>
    <w:rsid w:val="00095EDE"/>
    <w:rsid w:val="000B2C5D"/>
    <w:rsid w:val="000E563A"/>
    <w:rsid w:val="001310C1"/>
    <w:rsid w:val="00145EB6"/>
    <w:rsid w:val="00170F5D"/>
    <w:rsid w:val="001818CF"/>
    <w:rsid w:val="00192B94"/>
    <w:rsid w:val="00195B56"/>
    <w:rsid w:val="002C45C9"/>
    <w:rsid w:val="00316009"/>
    <w:rsid w:val="00355FC9"/>
    <w:rsid w:val="003731CE"/>
    <w:rsid w:val="003F09FB"/>
    <w:rsid w:val="0043367F"/>
    <w:rsid w:val="004346C7"/>
    <w:rsid w:val="004912B9"/>
    <w:rsid w:val="004A11EA"/>
    <w:rsid w:val="00533172"/>
    <w:rsid w:val="00582887"/>
    <w:rsid w:val="00583C72"/>
    <w:rsid w:val="0059071F"/>
    <w:rsid w:val="005B00CA"/>
    <w:rsid w:val="005E532D"/>
    <w:rsid w:val="0060005D"/>
    <w:rsid w:val="00604FCA"/>
    <w:rsid w:val="00670A56"/>
    <w:rsid w:val="006A2D4E"/>
    <w:rsid w:val="006E6D44"/>
    <w:rsid w:val="006F0E15"/>
    <w:rsid w:val="006F34CB"/>
    <w:rsid w:val="00745CE4"/>
    <w:rsid w:val="0075779D"/>
    <w:rsid w:val="00771586"/>
    <w:rsid w:val="0079414F"/>
    <w:rsid w:val="007E6A3A"/>
    <w:rsid w:val="007F6385"/>
    <w:rsid w:val="0082646D"/>
    <w:rsid w:val="00866093"/>
    <w:rsid w:val="008765CB"/>
    <w:rsid w:val="008A3B3D"/>
    <w:rsid w:val="008C3DF5"/>
    <w:rsid w:val="008F7BA2"/>
    <w:rsid w:val="009365BB"/>
    <w:rsid w:val="00961DB5"/>
    <w:rsid w:val="009A34A9"/>
    <w:rsid w:val="009C1733"/>
    <w:rsid w:val="009F17F6"/>
    <w:rsid w:val="00A16BE0"/>
    <w:rsid w:val="00A17712"/>
    <w:rsid w:val="00A50333"/>
    <w:rsid w:val="00AF6734"/>
    <w:rsid w:val="00B36F86"/>
    <w:rsid w:val="00B63E38"/>
    <w:rsid w:val="00B80791"/>
    <w:rsid w:val="00B91ACA"/>
    <w:rsid w:val="00BE104C"/>
    <w:rsid w:val="00C5699B"/>
    <w:rsid w:val="00CB51F4"/>
    <w:rsid w:val="00CC139B"/>
    <w:rsid w:val="00D94BD4"/>
    <w:rsid w:val="00DA3B7A"/>
    <w:rsid w:val="00DA6766"/>
    <w:rsid w:val="00DC6744"/>
    <w:rsid w:val="00DE4E24"/>
    <w:rsid w:val="00E34DF6"/>
    <w:rsid w:val="00EB08F6"/>
    <w:rsid w:val="00EB0C12"/>
    <w:rsid w:val="00ED1850"/>
    <w:rsid w:val="00EF1E5B"/>
    <w:rsid w:val="00F47966"/>
    <w:rsid w:val="00F9242F"/>
    <w:rsid w:val="00FB0E85"/>
    <w:rsid w:val="00FC296B"/>
    <w:rsid w:val="00FD1832"/>
    <w:rsid w:val="00FF0E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9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296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C296B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F7BA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7BA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1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1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BD8F0806C2BA8E775BCBC2E8B976E2436BFE149E4F502FFA1625D514F0D9BD9BA371316353D70D5I6l3G" TargetMode="External" /><Relationship Id="rId6" Type="http://schemas.openxmlformats.org/officeDocument/2006/relationships/hyperlink" Target="consultantplus://offline/ref=7BD8F0806C2BA8E775BCBC2E8B976E2436BFE149E4F502FFA1625D514F0D9BD9BA3713163C3CI7l1G" TargetMode="External" /><Relationship Id="rId7" Type="http://schemas.openxmlformats.org/officeDocument/2006/relationships/hyperlink" Target="consultantplus://offline/ref=90CA80101CB41C697D88541C2E82ED7BE76E6BF14A04BC9138900FD5174D64E789678DBFBF2F9A3C176CD10B3152o7L" TargetMode="External" /><Relationship Id="rId8" Type="http://schemas.openxmlformats.org/officeDocument/2006/relationships/hyperlink" Target="consultantplus://offline/ref=6561C2FF67AF5A225E7E894D4C3F15AB0FA80CB0893FC7370FCD7AF894C5CE88632007413DB570E7E361DB8D133C3F1D4F0BAB2D33763DA6VF53H" TargetMode="External" /><Relationship Id="rId9" Type="http://schemas.openxmlformats.org/officeDocument/2006/relationships/hyperlink" Target="consultantplus://offline/ref=6561C2FF67AF5A225E7E894D4C3F15AB0FA80CB0893FC7370FCD7AF894C5CE886320074134B777EDB53BCB895A6936034B17B52D2D76V35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80546-0626-480F-A6F3-3392008D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