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B017BE">
        <w:rPr>
          <w:sz w:val="28"/>
          <w:szCs w:val="28"/>
        </w:rPr>
        <w:t>19</w:t>
      </w:r>
      <w:r w:rsidR="00AB74FA">
        <w:rPr>
          <w:sz w:val="28"/>
          <w:szCs w:val="28"/>
        </w:rPr>
        <w:t>4</w:t>
      </w:r>
      <w:r w:rsidR="00201A3A">
        <w:rPr>
          <w:sz w:val="28"/>
          <w:szCs w:val="28"/>
        </w:rPr>
        <w:t>/2022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017BE">
        <w:rPr>
          <w:sz w:val="28"/>
          <w:szCs w:val="28"/>
        </w:rPr>
        <w:t xml:space="preserve"> ма</w:t>
      </w:r>
      <w:r w:rsidR="00201A3A">
        <w:rPr>
          <w:sz w:val="28"/>
          <w:szCs w:val="28"/>
        </w:rPr>
        <w:t>я 2022</w:t>
      </w:r>
      <w:r w:rsidR="00201A3A">
        <w:rPr>
          <w:sz w:val="28"/>
          <w:szCs w:val="28"/>
        </w:rPr>
        <w:tab/>
      </w:r>
      <w:r w:rsidR="00E8274A">
        <w:rPr>
          <w:sz w:val="28"/>
          <w:szCs w:val="28"/>
        </w:rPr>
        <w:t xml:space="preserve"> года</w:t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  <w:t>г. Керчь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4D4C0A" w:rsidRPr="004D4C0A" w:rsidP="004D4C0A">
      <w:pPr>
        <w:jc w:val="both"/>
        <w:rPr>
          <w:sz w:val="28"/>
          <w:szCs w:val="28"/>
        </w:rPr>
      </w:pPr>
      <w:r w:rsidRPr="004D4C0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</w:t>
      </w:r>
      <w:r w:rsidR="00201A3A">
        <w:rPr>
          <w:sz w:val="28"/>
          <w:szCs w:val="28"/>
        </w:rPr>
        <w:t>рушении, предусмотренном ст. 5.5</w:t>
      </w:r>
      <w:r w:rsidRPr="004D4C0A">
        <w:rPr>
          <w:sz w:val="28"/>
          <w:szCs w:val="28"/>
        </w:rPr>
        <w:t>9 Кодекса Российской Федерации об административных правонарушениях (далее - КоАП РФ), в отношении</w:t>
      </w:r>
    </w:p>
    <w:p w:rsidR="00C2430D" w:rsidP="000D004A">
      <w:pPr>
        <w:ind w:left="1416"/>
        <w:jc w:val="both"/>
        <w:rPr>
          <w:sz w:val="28"/>
          <w:szCs w:val="28"/>
        </w:rPr>
      </w:pPr>
      <w:r w:rsidRPr="004D4C0A">
        <w:rPr>
          <w:sz w:val="28"/>
          <w:szCs w:val="28"/>
        </w:rPr>
        <w:t>должностного лица –</w:t>
      </w:r>
      <w:r w:rsidR="007A6867">
        <w:rPr>
          <w:sz w:val="28"/>
          <w:szCs w:val="28"/>
        </w:rPr>
        <w:t xml:space="preserve"> /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B017BE">
        <w:rPr>
          <w:sz w:val="28"/>
          <w:szCs w:val="28"/>
        </w:rPr>
        <w:t xml:space="preserve">Шеремета </w:t>
      </w:r>
      <w:r w:rsidR="007A6867">
        <w:rPr>
          <w:sz w:val="28"/>
          <w:szCs w:val="28"/>
        </w:rPr>
        <w:t>Д. К.</w:t>
      </w:r>
      <w:r w:rsidR="00B017BE">
        <w:rPr>
          <w:sz w:val="28"/>
          <w:szCs w:val="28"/>
        </w:rPr>
        <w:t xml:space="preserve">, </w:t>
      </w:r>
      <w:r w:rsidR="007A6867">
        <w:rPr>
          <w:sz w:val="28"/>
          <w:szCs w:val="28"/>
        </w:rPr>
        <w:t>/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</w:p>
    <w:p w:rsidR="004D4C0A" w:rsidRPr="00355085" w:rsidP="004D4C0A">
      <w:pPr>
        <w:jc w:val="both"/>
        <w:rPr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725456" w:rsidP="001615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 xml:space="preserve">прокурора города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>о возбуждении дела об админ</w:t>
      </w:r>
      <w:r w:rsidR="00B017BE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="007A6867">
        <w:rPr>
          <w:rFonts w:eastAsia="Calibri"/>
          <w:sz w:val="28"/>
          <w:szCs w:val="28"/>
          <w:lang w:eastAsia="en-US"/>
        </w:rPr>
        <w:t>/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 xml:space="preserve">года, </w:t>
      </w:r>
      <w:r w:rsidR="00201A3A">
        <w:rPr>
          <w:rFonts w:eastAsia="Calibri"/>
          <w:sz w:val="28"/>
          <w:szCs w:val="28"/>
          <w:lang w:eastAsia="en-US"/>
        </w:rPr>
        <w:t>заместителем</w:t>
      </w:r>
      <w:r w:rsidR="007A6867">
        <w:rPr>
          <w:rFonts w:eastAsia="Calibri"/>
          <w:sz w:val="28"/>
          <w:szCs w:val="28"/>
          <w:lang w:eastAsia="en-US"/>
        </w:rPr>
        <w:t xml:space="preserve">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>Шемеретом Д.К.</w:t>
      </w:r>
      <w:r w:rsidR="007A6867">
        <w:rPr>
          <w:rFonts w:eastAsia="Calibri"/>
          <w:sz w:val="28"/>
          <w:szCs w:val="28"/>
          <w:lang w:eastAsia="en-US"/>
        </w:rPr>
        <w:t xml:space="preserve"> /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года </w:t>
      </w:r>
      <w:r w:rsidR="00B017BE">
        <w:rPr>
          <w:rFonts w:eastAsia="Calibri"/>
          <w:sz w:val="28"/>
          <w:szCs w:val="28"/>
          <w:lang w:eastAsia="en-US"/>
        </w:rPr>
        <w:t xml:space="preserve">в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часов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минута </w:t>
      </w:r>
      <w:r w:rsidR="00355085">
        <w:rPr>
          <w:rFonts w:eastAsia="Calibri"/>
          <w:sz w:val="28"/>
          <w:szCs w:val="28"/>
          <w:lang w:eastAsia="en-US"/>
        </w:rPr>
        <w:t xml:space="preserve">в г. </w:t>
      </w:r>
      <w:r w:rsidR="007A6867">
        <w:rPr>
          <w:rFonts w:eastAsia="Calibri"/>
          <w:sz w:val="28"/>
          <w:szCs w:val="28"/>
          <w:lang w:eastAsia="en-US"/>
        </w:rPr>
        <w:t>/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по ул.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</w:t>
      </w:r>
      <w:r w:rsidRPr="0072545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725456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02.05.2006 N 59-ФЗ </w:t>
      </w:r>
      <w:r w:rsidRPr="00725456">
        <w:rPr>
          <w:rFonts w:eastAsia="Calibri"/>
          <w:sz w:val="28"/>
          <w:szCs w:val="28"/>
          <w:lang w:eastAsia="en-US"/>
        </w:rPr>
        <w:t>"О порядке рассмотрения обращений граждан Российской Федерации"</w:t>
      </w:r>
      <w:r w:rsidR="00DB4AEB">
        <w:rPr>
          <w:rFonts w:eastAsia="Calibri"/>
          <w:sz w:val="28"/>
          <w:szCs w:val="28"/>
          <w:lang w:eastAsia="en-US"/>
        </w:rPr>
        <w:t xml:space="preserve"> (далее - Закон </w:t>
      </w:r>
      <w:r w:rsidRPr="00DB4AEB" w:rsidR="00DB4AEB">
        <w:rPr>
          <w:rFonts w:eastAsia="Calibri"/>
          <w:sz w:val="28"/>
          <w:szCs w:val="28"/>
          <w:lang w:eastAsia="en-US"/>
        </w:rPr>
        <w:t>N 59-ФЗ</w:t>
      </w:r>
      <w:r w:rsidR="00DB4AEB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а именно </w:t>
      </w:r>
      <w:r w:rsidR="009105BB">
        <w:rPr>
          <w:rFonts w:eastAsia="Calibri"/>
          <w:sz w:val="28"/>
          <w:szCs w:val="28"/>
          <w:lang w:eastAsia="en-US"/>
        </w:rPr>
        <w:t xml:space="preserve">ответ на обращение </w:t>
      </w:r>
      <w:r w:rsidR="007A6867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AB74FA">
        <w:rPr>
          <w:rFonts w:eastAsia="Calibri"/>
          <w:sz w:val="28"/>
          <w:szCs w:val="28"/>
          <w:lang w:eastAsia="en-US"/>
        </w:rPr>
        <w:t xml:space="preserve">от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</w:t>
      </w:r>
      <w:r w:rsidR="007A6867">
        <w:rPr>
          <w:rFonts w:eastAsia="Calibri"/>
          <w:sz w:val="28"/>
          <w:szCs w:val="28"/>
          <w:lang w:eastAsia="en-US"/>
        </w:rPr>
        <w:t xml:space="preserve"> </w:t>
      </w:r>
      <w:r w:rsidR="00AB74FA">
        <w:rPr>
          <w:rFonts w:eastAsia="Calibri"/>
          <w:sz w:val="28"/>
          <w:szCs w:val="28"/>
          <w:lang w:eastAsia="en-US"/>
        </w:rPr>
        <w:t>по состоянию на 06.04.2022 заявителю не направлен</w:t>
      </w:r>
      <w:r w:rsidR="009105BB">
        <w:rPr>
          <w:rFonts w:eastAsia="Calibri"/>
          <w:sz w:val="28"/>
          <w:szCs w:val="28"/>
          <w:lang w:eastAsia="en-US"/>
        </w:rPr>
        <w:t>.</w:t>
      </w:r>
    </w:p>
    <w:p w:rsidR="00B017BE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74FA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Шеремет Д.К. </w:t>
      </w:r>
      <w:r w:rsidR="00AB74FA">
        <w:rPr>
          <w:sz w:val="28"/>
          <w:szCs w:val="28"/>
        </w:rPr>
        <w:t>не явился, о дате и месте рассмотрения дела извещен надлежащим образом.</w:t>
      </w:r>
    </w:p>
    <w:p w:rsidR="00113534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AEB">
        <w:rPr>
          <w:sz w:val="28"/>
          <w:szCs w:val="28"/>
        </w:rPr>
        <w:t xml:space="preserve">Представитель прокуратуры –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DB4AEB">
        <w:rPr>
          <w:sz w:val="28"/>
          <w:szCs w:val="28"/>
        </w:rPr>
        <w:t xml:space="preserve">, обстоятельства, изложенные в </w:t>
      </w:r>
      <w:r>
        <w:rPr>
          <w:sz w:val="28"/>
          <w:szCs w:val="28"/>
        </w:rPr>
        <w:t>постановлении о возбуждении дела об администрати</w:t>
      </w:r>
      <w:r w:rsidR="001C00F6">
        <w:rPr>
          <w:sz w:val="28"/>
          <w:szCs w:val="28"/>
        </w:rPr>
        <w:t>вном правонарушении, поддержал</w:t>
      </w:r>
      <w:r w:rsidR="00AB74FA">
        <w:rPr>
          <w:sz w:val="28"/>
          <w:szCs w:val="28"/>
        </w:rPr>
        <w:t>а в полном объеме.</w:t>
      </w:r>
    </w:p>
    <w:p w:rsidR="00113534" w:rsidP="0005487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Потерпевшая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 –</w:t>
      </w:r>
      <w:r w:rsidR="008C1E4D">
        <w:rPr>
          <w:rFonts w:eastAsia="Calibri"/>
          <w:sz w:val="28"/>
          <w:szCs w:val="28"/>
          <w:lang w:eastAsia="en-US"/>
        </w:rPr>
        <w:t xml:space="preserve"> 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1C00F6">
        <w:rPr>
          <w:rFonts w:eastAsia="Calibri"/>
          <w:sz w:val="28"/>
          <w:szCs w:val="28"/>
          <w:lang w:eastAsia="en-US"/>
        </w:rPr>
        <w:t>в судебное заседание</w:t>
      </w:r>
      <w:r w:rsidR="007A6867">
        <w:rPr>
          <w:rFonts w:eastAsia="Calibri"/>
          <w:sz w:val="28"/>
          <w:szCs w:val="28"/>
          <w:lang w:eastAsia="en-US"/>
        </w:rPr>
        <w:t xml:space="preserve"> </w:t>
      </w:r>
      <w:r w:rsidR="00AB74FA">
        <w:rPr>
          <w:rFonts w:eastAsia="Calibri"/>
          <w:sz w:val="28"/>
          <w:szCs w:val="28"/>
          <w:lang w:eastAsia="en-US"/>
        </w:rPr>
        <w:t>не явилась</w:t>
      </w:r>
      <w:r w:rsidR="001C00F6">
        <w:rPr>
          <w:rFonts w:eastAsia="Calibri"/>
          <w:sz w:val="28"/>
          <w:szCs w:val="28"/>
          <w:lang w:eastAsia="en-US"/>
        </w:rPr>
        <w:t>, о дате и месте рассмотрения извещен</w:t>
      </w:r>
      <w:r w:rsidR="00AB74FA">
        <w:rPr>
          <w:rFonts w:eastAsia="Calibri"/>
          <w:sz w:val="28"/>
          <w:szCs w:val="28"/>
          <w:lang w:eastAsia="en-US"/>
        </w:rPr>
        <w:t>а надлежащим образом</w:t>
      </w:r>
      <w:r w:rsidR="001C00F6">
        <w:rPr>
          <w:rFonts w:eastAsia="Calibri"/>
          <w:sz w:val="28"/>
          <w:szCs w:val="28"/>
          <w:lang w:eastAsia="en-US"/>
        </w:rPr>
        <w:t>.</w:t>
      </w:r>
    </w:p>
    <w:p w:rsidR="00113534" w:rsidP="002854C0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 xml:space="preserve"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</w:t>
      </w:r>
      <w:r w:rsidRPr="002854C0">
        <w:rPr>
          <w:sz w:val="28"/>
          <w:szCs w:val="28"/>
        </w:rPr>
        <w:t>на которые возложено осуществление публично значимых функций, и их должностным лицам.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F03B8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</w:t>
      </w:r>
      <w:r w:rsidR="00AB74FA">
        <w:rPr>
          <w:sz w:val="28"/>
          <w:szCs w:val="28"/>
        </w:rPr>
        <w:t xml:space="preserve">то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2854C0">
        <w:rPr>
          <w:sz w:val="28"/>
          <w:szCs w:val="28"/>
        </w:rPr>
        <w:t xml:space="preserve">года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обратилась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интернет-приемную портала правительства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AB74FA">
        <w:rPr>
          <w:sz w:val="28"/>
          <w:szCs w:val="28"/>
        </w:rPr>
        <w:t xml:space="preserve">жалобой на управляющую компанию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ято/.</w:t>
      </w:r>
    </w:p>
    <w:p w:rsidR="00365C15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зарегистрировано </w:t>
      </w:r>
      <w:r w:rsidR="00AB74FA">
        <w:rPr>
          <w:sz w:val="28"/>
          <w:szCs w:val="28"/>
        </w:rPr>
        <w:t>в администрации города Керчи 14 февраля 2022 года вх.№ Р-5/658</w:t>
      </w:r>
      <w:r w:rsidR="00FF03B8">
        <w:rPr>
          <w:sz w:val="28"/>
          <w:szCs w:val="28"/>
        </w:rPr>
        <w:t>/5</w:t>
      </w:r>
      <w:r w:rsidR="004F1249">
        <w:rPr>
          <w:sz w:val="28"/>
          <w:szCs w:val="28"/>
        </w:rPr>
        <w:t xml:space="preserve">(внутренний номер обращения в системе -92289) </w:t>
      </w:r>
      <w:r w:rsidR="00AB74FA">
        <w:rPr>
          <w:sz w:val="28"/>
          <w:szCs w:val="28"/>
        </w:rPr>
        <w:t>(л.д.7-8</w:t>
      </w:r>
      <w:r>
        <w:rPr>
          <w:sz w:val="28"/>
          <w:szCs w:val="28"/>
        </w:rPr>
        <w:t>).</w:t>
      </w:r>
    </w:p>
    <w:p w:rsidR="00232112" w:rsidP="00054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="007755D4">
        <w:rPr>
          <w:sz w:val="28"/>
          <w:szCs w:val="28"/>
        </w:rPr>
        <w:t>Шеремет Д.К.</w:t>
      </w:r>
      <w:r>
        <w:rPr>
          <w:sz w:val="28"/>
          <w:szCs w:val="28"/>
        </w:rPr>
        <w:t xml:space="preserve"> 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4875CF">
        <w:rPr>
          <w:sz w:val="28"/>
          <w:szCs w:val="28"/>
        </w:rPr>
        <w:t>заместителем</w:t>
      </w:r>
      <w:r w:rsidR="008C1E4D">
        <w:rPr>
          <w:sz w:val="28"/>
          <w:szCs w:val="28"/>
        </w:rPr>
        <w:t xml:space="preserve">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4875CF">
        <w:rPr>
          <w:sz w:val="28"/>
          <w:szCs w:val="28"/>
        </w:rPr>
        <w:t xml:space="preserve">на основании распоряжения главы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4875CF">
        <w:rPr>
          <w:sz w:val="28"/>
          <w:szCs w:val="28"/>
        </w:rPr>
        <w:t xml:space="preserve"> №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AB74FA">
        <w:rPr>
          <w:sz w:val="28"/>
          <w:szCs w:val="28"/>
        </w:rPr>
        <w:t xml:space="preserve">от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AB74FA">
        <w:rPr>
          <w:sz w:val="28"/>
          <w:szCs w:val="28"/>
        </w:rPr>
        <w:t>(л.д.15</w:t>
      </w:r>
      <w:r w:rsidR="004875CF">
        <w:rPr>
          <w:sz w:val="28"/>
          <w:szCs w:val="28"/>
        </w:rPr>
        <w:t>).</w:t>
      </w:r>
    </w:p>
    <w:p w:rsidR="007755D4" w:rsidP="008C1E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F2AE6">
        <w:rPr>
          <w:sz w:val="28"/>
          <w:szCs w:val="28"/>
        </w:rPr>
        <w:t>п.</w:t>
      </w:r>
      <w:r>
        <w:rPr>
          <w:sz w:val="28"/>
          <w:szCs w:val="28"/>
        </w:rPr>
        <w:t>3.8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должностной инструкции </w:t>
      </w:r>
      <w:r w:rsidR="004875CF">
        <w:rPr>
          <w:sz w:val="28"/>
          <w:szCs w:val="28"/>
        </w:rPr>
        <w:t>заместителя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4875CF" w:rsidR="004875CF">
        <w:rPr>
          <w:sz w:val="28"/>
          <w:szCs w:val="28"/>
        </w:rPr>
        <w:t xml:space="preserve">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>
        <w:rPr>
          <w:sz w:val="28"/>
          <w:szCs w:val="28"/>
        </w:rPr>
        <w:t xml:space="preserve">, утвержденной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007F2C">
        <w:rPr>
          <w:sz w:val="28"/>
          <w:szCs w:val="28"/>
        </w:rPr>
        <w:t>осуществляет прием</w:t>
      </w:r>
      <w:r>
        <w:rPr>
          <w:sz w:val="28"/>
          <w:szCs w:val="28"/>
        </w:rPr>
        <w:t xml:space="preserve"> населения, а также рассматривает </w:t>
      </w:r>
      <w:r w:rsidR="00007F2C">
        <w:rPr>
          <w:sz w:val="28"/>
          <w:szCs w:val="28"/>
        </w:rPr>
        <w:t>заявления</w:t>
      </w:r>
      <w:r>
        <w:rPr>
          <w:sz w:val="28"/>
          <w:szCs w:val="28"/>
        </w:rPr>
        <w:t>, предложения, жалобы граждан, юридических лиц, своевременно принимает по ним меры в преде</w:t>
      </w:r>
      <w:r w:rsidR="00AB74FA">
        <w:rPr>
          <w:sz w:val="28"/>
          <w:szCs w:val="28"/>
        </w:rPr>
        <w:t>лах своей компетенции (л.д.11-14</w:t>
      </w:r>
      <w:r>
        <w:rPr>
          <w:sz w:val="28"/>
          <w:szCs w:val="28"/>
        </w:rPr>
        <w:t>).</w:t>
      </w:r>
    </w:p>
    <w:p w:rsidR="000D004A" w:rsidP="00147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8C1E4D">
        <w:rPr>
          <w:sz w:val="28"/>
          <w:szCs w:val="28"/>
        </w:rPr>
        <w:t xml:space="preserve">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Шеремет Д.К.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0D00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P="00657506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Статьей 12 названного Федерального закона установлено, что письменное обращение, поступившее в государственный орган, орган местного </w:t>
      </w:r>
      <w:r w:rsidRPr="00BF4329">
        <w:rPr>
          <w:sz w:val="28"/>
          <w:szCs w:val="28"/>
        </w:rPr>
        <w:t xml:space="preserve">самоуправления или должностному лицу в соответствии с их компетенцией, рассматривается в течение </w:t>
      </w:r>
      <w:r>
        <w:rPr>
          <w:sz w:val="28"/>
          <w:szCs w:val="28"/>
        </w:rPr>
        <w:t>30 дней со дня его регистрации.</w:t>
      </w:r>
    </w:p>
    <w:p w:rsidR="004F1249" w:rsidP="00BF43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информации главы администрации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C1E4D">
        <w:rPr>
          <w:sz w:val="28"/>
          <w:szCs w:val="28"/>
        </w:rPr>
        <w:t xml:space="preserve">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>
        <w:rPr>
          <w:sz w:val="28"/>
          <w:szCs w:val="28"/>
        </w:rPr>
        <w:t>,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№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>не рассмотрено (л.д.15 об).</w:t>
      </w:r>
    </w:p>
    <w:p w:rsidR="004875CF" w:rsidP="00BF432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4A53" w:rsidP="006C4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</w:t>
      </w:r>
      <w:r w:rsidRPr="006C4A53">
        <w:rPr>
          <w:sz w:val="28"/>
          <w:szCs w:val="28"/>
        </w:rPr>
        <w:t xml:space="preserve"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</w:t>
      </w:r>
      <w:r>
        <w:rPr>
          <w:sz w:val="28"/>
          <w:szCs w:val="28"/>
        </w:rPr>
        <w:t xml:space="preserve">5.39, 5.63 настоящего Кодекса, и </w:t>
      </w:r>
      <w:r w:rsidRPr="006C4A53">
        <w:rPr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Факт совершения должностным лицом административного правонарушения, предусмотренного </w:t>
      </w:r>
      <w:r>
        <w:rPr>
          <w:sz w:val="28"/>
          <w:szCs w:val="28"/>
        </w:rPr>
        <w:t>статьи 5.59</w:t>
      </w:r>
      <w:r w:rsidRPr="006C4A53">
        <w:rPr>
          <w:sz w:val="28"/>
          <w:szCs w:val="28"/>
        </w:rPr>
        <w:t xml:space="preserve">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Действия заместителя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Шеремета Д.К.</w:t>
      </w:r>
      <w:r w:rsidRPr="006C4A53">
        <w:rPr>
          <w:sz w:val="28"/>
          <w:szCs w:val="28"/>
        </w:rPr>
        <w:t xml:space="preserve"> правильно квалифицированы по </w:t>
      </w:r>
      <w:r>
        <w:rPr>
          <w:sz w:val="28"/>
          <w:szCs w:val="28"/>
        </w:rPr>
        <w:t>статье 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45659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Вина заместителя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Шеремета Д.К</w:t>
      </w:r>
      <w:r w:rsidRPr="006C4A53">
        <w:rPr>
          <w:sz w:val="28"/>
          <w:szCs w:val="28"/>
        </w:rPr>
        <w:t>.</w:t>
      </w:r>
      <w:r>
        <w:rPr>
          <w:sz w:val="28"/>
          <w:szCs w:val="28"/>
        </w:rPr>
        <w:t xml:space="preserve"> подтверждае</w:t>
      </w:r>
      <w:r w:rsidRPr="006C4A53">
        <w:rPr>
          <w:sz w:val="28"/>
          <w:szCs w:val="28"/>
        </w:rPr>
        <w:t xml:space="preserve">тся следующими доказательствами: </w:t>
      </w:r>
      <w:r>
        <w:rPr>
          <w:sz w:val="28"/>
          <w:szCs w:val="28"/>
        </w:rPr>
        <w:t>постановлением о возбуждении дела об административном правонарушении (л.д.1-3</w:t>
      </w:r>
      <w:r w:rsidRPr="006C4A5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решением о проведении проверки (л.д.4), </w:t>
      </w:r>
      <w:r>
        <w:rPr>
          <w:sz w:val="28"/>
          <w:szCs w:val="28"/>
        </w:rPr>
        <w:t xml:space="preserve">копией обращения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4F1249">
        <w:rPr>
          <w:sz w:val="28"/>
          <w:szCs w:val="28"/>
        </w:rPr>
        <w:t>(л.д.7-8</w:t>
      </w:r>
      <w:r>
        <w:rPr>
          <w:sz w:val="28"/>
          <w:szCs w:val="28"/>
        </w:rPr>
        <w:t xml:space="preserve">), </w:t>
      </w:r>
      <w:r w:rsidR="004F1249">
        <w:rPr>
          <w:sz w:val="28"/>
          <w:szCs w:val="28"/>
        </w:rPr>
        <w:t xml:space="preserve">копией должностной инструкции (л.д.11-14), </w:t>
      </w:r>
      <w:r>
        <w:rPr>
          <w:sz w:val="28"/>
          <w:szCs w:val="28"/>
        </w:rPr>
        <w:t>копией распоряжения о наз</w:t>
      </w:r>
      <w:r w:rsidR="004F1249">
        <w:rPr>
          <w:sz w:val="28"/>
          <w:szCs w:val="28"/>
        </w:rPr>
        <w:t>начении Шеремета Д.К. (л.д.15</w:t>
      </w:r>
      <w:r>
        <w:rPr>
          <w:sz w:val="28"/>
          <w:szCs w:val="28"/>
        </w:rPr>
        <w:t>), ко</w:t>
      </w:r>
      <w:r w:rsidR="004F1249">
        <w:rPr>
          <w:sz w:val="28"/>
          <w:szCs w:val="28"/>
        </w:rPr>
        <w:t>пией ответа главы администрации (л.д.15 об).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Таким образом, в действиях </w:t>
      </w:r>
      <w:r w:rsidRPr="00845659" w:rsidR="00845659">
        <w:rPr>
          <w:sz w:val="28"/>
          <w:szCs w:val="28"/>
        </w:rPr>
        <w:t xml:space="preserve">заместителя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Шеремета Д.К.</w:t>
      </w:r>
      <w:r w:rsidR="008C1E4D">
        <w:rPr>
          <w:sz w:val="28"/>
          <w:szCs w:val="28"/>
        </w:rPr>
        <w:t xml:space="preserve"> </w:t>
      </w:r>
      <w:r w:rsidRPr="006C4A53">
        <w:rPr>
          <w:sz w:val="28"/>
          <w:szCs w:val="28"/>
        </w:rPr>
        <w:t>имеется состав административного правонарушения</w:t>
      </w:r>
      <w:r w:rsidR="00845659">
        <w:rPr>
          <w:sz w:val="28"/>
          <w:szCs w:val="28"/>
        </w:rPr>
        <w:t>, предусмотренного ст.5.59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правонарушения.</w:t>
      </w:r>
    </w:p>
    <w:p w:rsidR="007755D4" w:rsidRPr="006C4A53" w:rsidP="00A46AED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Обстоятельств, </w:t>
      </w:r>
      <w:r w:rsidR="00A46AED">
        <w:rPr>
          <w:sz w:val="28"/>
          <w:szCs w:val="28"/>
        </w:rPr>
        <w:t>смягчающих и</w:t>
      </w:r>
      <w:r w:rsidR="008C1E4D">
        <w:rPr>
          <w:sz w:val="28"/>
          <w:szCs w:val="28"/>
        </w:rPr>
        <w:t xml:space="preserve"> </w:t>
      </w:r>
      <w:r w:rsidRPr="003C49CE">
        <w:rPr>
          <w:sz w:val="28"/>
          <w:szCs w:val="28"/>
        </w:rPr>
        <w:t xml:space="preserve">отягчающих административную ответственность </w:t>
      </w:r>
      <w:r w:rsidR="00A46AED">
        <w:rPr>
          <w:sz w:val="28"/>
          <w:szCs w:val="28"/>
        </w:rPr>
        <w:t>Шеремета Д.К.</w:t>
      </w:r>
      <w:r w:rsidRPr="003C49CE">
        <w:rPr>
          <w:sz w:val="28"/>
          <w:szCs w:val="28"/>
        </w:rPr>
        <w:t xml:space="preserve"> мировым судьей не установлено.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="00845659">
        <w:rPr>
          <w:sz w:val="28"/>
          <w:szCs w:val="28"/>
        </w:rPr>
        <w:t xml:space="preserve">должностного </w:t>
      </w:r>
      <w:r w:rsidRPr="006C4A53">
        <w:rPr>
          <w:sz w:val="28"/>
          <w:szCs w:val="28"/>
        </w:rPr>
        <w:t xml:space="preserve">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="00845659">
        <w:rPr>
          <w:sz w:val="28"/>
          <w:szCs w:val="28"/>
        </w:rPr>
        <w:t>ст.5.59</w:t>
      </w:r>
      <w:r w:rsidRPr="006C4A53">
        <w:rPr>
          <w:sz w:val="28"/>
          <w:szCs w:val="28"/>
        </w:rPr>
        <w:t xml:space="preserve">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845659">
      <w:pPr>
        <w:ind w:firstLine="567"/>
        <w:jc w:val="center"/>
        <w:rPr>
          <w:sz w:val="28"/>
          <w:szCs w:val="28"/>
        </w:rPr>
      </w:pPr>
      <w:r w:rsidRPr="006C4A53">
        <w:rPr>
          <w:sz w:val="28"/>
          <w:szCs w:val="28"/>
        </w:rPr>
        <w:t>ПОСТАНОВИЛ: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Признать </w:t>
      </w:r>
      <w:r w:rsidRPr="00845659" w:rsidR="00845659">
        <w:rPr>
          <w:sz w:val="28"/>
          <w:szCs w:val="28"/>
        </w:rPr>
        <w:t xml:space="preserve">заместителя </w:t>
      </w:r>
      <w:r w:rsidR="008C1E4D">
        <w:rPr>
          <w:rFonts w:eastAsia="Calibri"/>
          <w:sz w:val="28"/>
          <w:szCs w:val="28"/>
          <w:lang w:eastAsia="en-US"/>
        </w:rPr>
        <w:t>/</w:t>
      </w:r>
      <w:r w:rsidRPr="007A6867" w:rsidR="008C1E4D">
        <w:rPr>
          <w:b/>
          <w:sz w:val="28"/>
          <w:szCs w:val="28"/>
        </w:rPr>
        <w:t>и</w:t>
      </w:r>
      <w:r w:rsidR="008C1E4D">
        <w:rPr>
          <w:b/>
          <w:sz w:val="28"/>
          <w:szCs w:val="28"/>
        </w:rPr>
        <w:t>з</w:t>
      </w:r>
      <w:r w:rsidRPr="007A6867" w:rsidR="008C1E4D">
        <w:rPr>
          <w:b/>
          <w:sz w:val="28"/>
          <w:szCs w:val="28"/>
        </w:rPr>
        <w:t>ъ</w:t>
      </w:r>
      <w:r w:rsidR="008C1E4D">
        <w:rPr>
          <w:b/>
          <w:sz w:val="28"/>
          <w:szCs w:val="28"/>
        </w:rPr>
        <w:t>ято/</w:t>
      </w:r>
      <w:r w:rsidR="008C1E4D">
        <w:rPr>
          <w:sz w:val="28"/>
          <w:szCs w:val="28"/>
        </w:rPr>
        <w:t xml:space="preserve"> </w:t>
      </w:r>
      <w:r w:rsidR="00845659">
        <w:rPr>
          <w:sz w:val="28"/>
          <w:szCs w:val="28"/>
        </w:rPr>
        <w:t xml:space="preserve">Керчи </w:t>
      </w:r>
      <w:r w:rsidR="00A46AED">
        <w:rPr>
          <w:sz w:val="28"/>
          <w:szCs w:val="28"/>
        </w:rPr>
        <w:t xml:space="preserve">Шеремета </w:t>
      </w:r>
      <w:r w:rsidR="008C1E4D">
        <w:rPr>
          <w:sz w:val="28"/>
          <w:szCs w:val="28"/>
        </w:rPr>
        <w:t xml:space="preserve">Д. К. </w:t>
      </w:r>
      <w:r w:rsidRPr="006C4A53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="00845659">
        <w:rPr>
          <w:sz w:val="28"/>
          <w:szCs w:val="28"/>
        </w:rPr>
        <w:t>ст. 5.59</w:t>
      </w:r>
      <w:r w:rsidRPr="006C4A53">
        <w:rPr>
          <w:sz w:val="28"/>
          <w:szCs w:val="28"/>
        </w:rPr>
        <w:t xml:space="preserve"> КоАП РФ, и назначить ему нака</w:t>
      </w:r>
      <w:r w:rsidR="00845659">
        <w:rPr>
          <w:sz w:val="28"/>
          <w:szCs w:val="28"/>
        </w:rPr>
        <w:t>зание в  виде штрафа в размере 5 000 (пять тысяч</w:t>
      </w:r>
      <w:r w:rsidRPr="006C4A53">
        <w:rPr>
          <w:sz w:val="28"/>
          <w:szCs w:val="28"/>
        </w:rPr>
        <w:t xml:space="preserve">) рублей. 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Платежные реквизиты для оплаты штрафа:</w:t>
      </w:r>
    </w:p>
    <w:p w:rsidR="00845659" w:rsidRPr="006C4A53" w:rsidP="0084565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845659">
        <w:rPr>
          <w:sz w:val="28"/>
          <w:szCs w:val="28"/>
        </w:rPr>
        <w:t>828 1 16 01053 01 0059 140</w:t>
      </w:r>
      <w:r>
        <w:rPr>
          <w:sz w:val="28"/>
          <w:szCs w:val="28"/>
        </w:rPr>
        <w:t xml:space="preserve">, УИН </w:t>
      </w:r>
      <w:r w:rsidRPr="0075642C" w:rsidR="0075642C">
        <w:rPr>
          <w:sz w:val="28"/>
          <w:szCs w:val="28"/>
        </w:rPr>
        <w:t>0410760300465001942205120</w:t>
      </w:r>
      <w:r>
        <w:rPr>
          <w:sz w:val="28"/>
          <w:szCs w:val="28"/>
        </w:rPr>
        <w:t>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Мировой судья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  <w:t>Полищук Е.Д.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</w:p>
    <w:p w:rsidR="006C4A53" w:rsidP="00BF4329">
      <w:pPr>
        <w:ind w:firstLine="567"/>
        <w:jc w:val="both"/>
        <w:rPr>
          <w:sz w:val="28"/>
          <w:szCs w:val="28"/>
        </w:rPr>
      </w:pPr>
    </w:p>
    <w:p w:rsidR="006C4A53" w:rsidP="00BF4329">
      <w:pPr>
        <w:ind w:firstLine="567"/>
        <w:jc w:val="both"/>
        <w:rPr>
          <w:sz w:val="28"/>
          <w:szCs w:val="28"/>
        </w:rPr>
      </w:pPr>
    </w:p>
    <w:p w:rsidR="00355085" w:rsidRPr="00355085" w:rsidP="00845659">
      <w:pPr>
        <w:jc w:val="both"/>
        <w:rPr>
          <w:sz w:val="28"/>
          <w:szCs w:val="28"/>
        </w:rPr>
      </w:pPr>
    </w:p>
    <w:sectPr w:rsidSect="00845659">
      <w:headerReference w:type="default" r:id="rId5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8C1E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5F6C2E"/>
    <w:rsid w:val="00007F2C"/>
    <w:rsid w:val="00034C42"/>
    <w:rsid w:val="0005487B"/>
    <w:rsid w:val="00085C6F"/>
    <w:rsid w:val="000D004A"/>
    <w:rsid w:val="000D5F48"/>
    <w:rsid w:val="00102C04"/>
    <w:rsid w:val="00113534"/>
    <w:rsid w:val="00131046"/>
    <w:rsid w:val="0013432A"/>
    <w:rsid w:val="0014789B"/>
    <w:rsid w:val="00147BE6"/>
    <w:rsid w:val="0016159A"/>
    <w:rsid w:val="00177644"/>
    <w:rsid w:val="001C00F6"/>
    <w:rsid w:val="001F0FC0"/>
    <w:rsid w:val="00201A3A"/>
    <w:rsid w:val="00213446"/>
    <w:rsid w:val="00232112"/>
    <w:rsid w:val="00265040"/>
    <w:rsid w:val="00277D88"/>
    <w:rsid w:val="002854C0"/>
    <w:rsid w:val="002D3EDA"/>
    <w:rsid w:val="00355085"/>
    <w:rsid w:val="00365C15"/>
    <w:rsid w:val="00370662"/>
    <w:rsid w:val="00384886"/>
    <w:rsid w:val="0039700D"/>
    <w:rsid w:val="003C49CE"/>
    <w:rsid w:val="003D08D6"/>
    <w:rsid w:val="00400B89"/>
    <w:rsid w:val="004211F7"/>
    <w:rsid w:val="00460D75"/>
    <w:rsid w:val="004619CC"/>
    <w:rsid w:val="0047377B"/>
    <w:rsid w:val="004875CF"/>
    <w:rsid w:val="004A2964"/>
    <w:rsid w:val="004C657B"/>
    <w:rsid w:val="004D4C0A"/>
    <w:rsid w:val="004F1249"/>
    <w:rsid w:val="00524076"/>
    <w:rsid w:val="005832B6"/>
    <w:rsid w:val="00592F98"/>
    <w:rsid w:val="005D524D"/>
    <w:rsid w:val="005F6C2E"/>
    <w:rsid w:val="00624D5F"/>
    <w:rsid w:val="00657506"/>
    <w:rsid w:val="006900C8"/>
    <w:rsid w:val="006C4A53"/>
    <w:rsid w:val="006E613B"/>
    <w:rsid w:val="00725456"/>
    <w:rsid w:val="0075642C"/>
    <w:rsid w:val="007755D4"/>
    <w:rsid w:val="007840BA"/>
    <w:rsid w:val="00797951"/>
    <w:rsid w:val="007A6867"/>
    <w:rsid w:val="0081226E"/>
    <w:rsid w:val="00813333"/>
    <w:rsid w:val="00825704"/>
    <w:rsid w:val="00833A35"/>
    <w:rsid w:val="00845659"/>
    <w:rsid w:val="0086307A"/>
    <w:rsid w:val="008878BC"/>
    <w:rsid w:val="00896307"/>
    <w:rsid w:val="008C1E4D"/>
    <w:rsid w:val="008C1F23"/>
    <w:rsid w:val="008C28EE"/>
    <w:rsid w:val="008E0A88"/>
    <w:rsid w:val="009105BB"/>
    <w:rsid w:val="009161C3"/>
    <w:rsid w:val="009165C5"/>
    <w:rsid w:val="00965E89"/>
    <w:rsid w:val="009806D4"/>
    <w:rsid w:val="009915DC"/>
    <w:rsid w:val="009A751C"/>
    <w:rsid w:val="009B0B2D"/>
    <w:rsid w:val="009E73D7"/>
    <w:rsid w:val="009F0E0B"/>
    <w:rsid w:val="00A46AED"/>
    <w:rsid w:val="00A476A5"/>
    <w:rsid w:val="00A57741"/>
    <w:rsid w:val="00A71126"/>
    <w:rsid w:val="00A85FF1"/>
    <w:rsid w:val="00AA7FAC"/>
    <w:rsid w:val="00AB6B64"/>
    <w:rsid w:val="00AB74FA"/>
    <w:rsid w:val="00B017BE"/>
    <w:rsid w:val="00B11B26"/>
    <w:rsid w:val="00B6412F"/>
    <w:rsid w:val="00B94428"/>
    <w:rsid w:val="00BC7DCA"/>
    <w:rsid w:val="00BF4329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A7031"/>
    <w:rsid w:val="00CB45CC"/>
    <w:rsid w:val="00CC23AA"/>
    <w:rsid w:val="00D22580"/>
    <w:rsid w:val="00D30B64"/>
    <w:rsid w:val="00D33B6C"/>
    <w:rsid w:val="00D416D9"/>
    <w:rsid w:val="00DB4AEB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25369"/>
    <w:rsid w:val="00F33324"/>
    <w:rsid w:val="00F54F19"/>
    <w:rsid w:val="00F62D69"/>
    <w:rsid w:val="00F87B78"/>
    <w:rsid w:val="00FA2CB6"/>
    <w:rsid w:val="00FB1A3A"/>
    <w:rsid w:val="00FB3E1B"/>
    <w:rsid w:val="00FC26A4"/>
    <w:rsid w:val="00FE4752"/>
    <w:rsid w:val="00FE4FB7"/>
    <w:rsid w:val="00FF03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A062-2A74-4B34-A36D-5409668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