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560F07" w:rsidP="00E13DFF" w14:paraId="6160A1E4" w14:textId="2FCF9F95">
      <w:pPr>
        <w:pStyle w:val="Title"/>
        <w:jc w:val="right"/>
        <w:rPr>
          <w:b w:val="0"/>
          <w:sz w:val="16"/>
          <w:szCs w:val="16"/>
        </w:rPr>
      </w:pPr>
      <w:r w:rsidRPr="00560F07">
        <w:rPr>
          <w:b w:val="0"/>
          <w:sz w:val="16"/>
          <w:szCs w:val="16"/>
        </w:rPr>
        <w:t>к д</w:t>
      </w:r>
      <w:r w:rsidRPr="00560F07">
        <w:rPr>
          <w:b w:val="0"/>
          <w:sz w:val="16"/>
          <w:szCs w:val="16"/>
        </w:rPr>
        <w:t>ел</w:t>
      </w:r>
      <w:r w:rsidRPr="00560F07">
        <w:rPr>
          <w:b w:val="0"/>
          <w:sz w:val="16"/>
          <w:szCs w:val="16"/>
        </w:rPr>
        <w:t>у</w:t>
      </w:r>
      <w:r w:rsidRPr="00560F07">
        <w:rPr>
          <w:b w:val="0"/>
          <w:sz w:val="16"/>
          <w:szCs w:val="16"/>
        </w:rPr>
        <w:t xml:space="preserve"> № 5</w:t>
      </w:r>
      <w:r w:rsidRPr="00560F07">
        <w:rPr>
          <w:b w:val="0"/>
          <w:sz w:val="16"/>
          <w:szCs w:val="16"/>
        </w:rPr>
        <w:t>-4</w:t>
      </w:r>
      <w:r w:rsidRPr="00560F07" w:rsidR="005A7C1E">
        <w:rPr>
          <w:b w:val="0"/>
          <w:sz w:val="16"/>
          <w:szCs w:val="16"/>
        </w:rPr>
        <w:t>6</w:t>
      </w:r>
      <w:r w:rsidRPr="00560F07">
        <w:rPr>
          <w:b w:val="0"/>
          <w:sz w:val="16"/>
          <w:szCs w:val="16"/>
        </w:rPr>
        <w:t>-</w:t>
      </w:r>
      <w:r w:rsidRPr="00560F07" w:rsidR="004378E9">
        <w:rPr>
          <w:b w:val="0"/>
          <w:sz w:val="16"/>
          <w:szCs w:val="16"/>
        </w:rPr>
        <w:t>201</w:t>
      </w:r>
      <w:r w:rsidRPr="00560F07" w:rsidR="00857E9F">
        <w:rPr>
          <w:b w:val="0"/>
          <w:sz w:val="16"/>
          <w:szCs w:val="16"/>
        </w:rPr>
        <w:t>/20</w:t>
      </w:r>
      <w:r w:rsidRPr="00560F07" w:rsidR="003627FD">
        <w:rPr>
          <w:b w:val="0"/>
          <w:sz w:val="16"/>
          <w:szCs w:val="16"/>
        </w:rPr>
        <w:t>20</w:t>
      </w:r>
    </w:p>
    <w:p w:rsidR="00E13DFF" w:rsidRPr="00560F07" w:rsidP="00E13DFF" w14:paraId="532F83D7" w14:textId="77777777">
      <w:pPr>
        <w:pStyle w:val="Title"/>
        <w:jc w:val="right"/>
        <w:rPr>
          <w:b w:val="0"/>
          <w:sz w:val="16"/>
          <w:szCs w:val="16"/>
        </w:rPr>
      </w:pPr>
    </w:p>
    <w:p w:rsidR="00A22F96" w:rsidRPr="00560F07" w:rsidP="00E13DFF" w14:paraId="60E1AB0A" w14:textId="77777777">
      <w:pPr>
        <w:pStyle w:val="Title"/>
        <w:rPr>
          <w:b w:val="0"/>
          <w:bCs w:val="0"/>
          <w:sz w:val="22"/>
          <w:szCs w:val="22"/>
        </w:rPr>
      </w:pPr>
      <w:r w:rsidRPr="00560F07">
        <w:rPr>
          <w:b w:val="0"/>
          <w:bCs w:val="0"/>
          <w:sz w:val="22"/>
          <w:szCs w:val="22"/>
        </w:rPr>
        <w:t>ПОСТАНОВЛЕНИЕ</w:t>
      </w:r>
    </w:p>
    <w:p w:rsidR="00A22F96" w:rsidRPr="00560F07" w:rsidP="003627FD" w14:paraId="4C6B99F7" w14:textId="0F321D69">
      <w:pPr>
        <w:spacing w:before="120" w:after="120"/>
        <w:jc w:val="center"/>
        <w:rPr>
          <w:sz w:val="22"/>
          <w:szCs w:val="22"/>
        </w:rPr>
      </w:pPr>
      <w:r w:rsidRPr="00560F07">
        <w:rPr>
          <w:sz w:val="22"/>
          <w:szCs w:val="22"/>
        </w:rPr>
        <w:t>г.</w:t>
      </w:r>
      <w:r w:rsidRPr="00560F07">
        <w:rPr>
          <w:sz w:val="22"/>
          <w:szCs w:val="22"/>
        </w:rPr>
        <w:t xml:space="preserve"> </w:t>
      </w:r>
      <w:r w:rsidRPr="00560F07" w:rsidR="004442B8">
        <w:rPr>
          <w:sz w:val="22"/>
          <w:szCs w:val="22"/>
        </w:rPr>
        <w:t>Керчь</w:t>
      </w:r>
      <w:r w:rsidRPr="00560F07">
        <w:rPr>
          <w:sz w:val="22"/>
          <w:szCs w:val="22"/>
        </w:rPr>
        <w:tab/>
      </w:r>
      <w:r w:rsidRPr="00560F07">
        <w:rPr>
          <w:sz w:val="22"/>
          <w:szCs w:val="22"/>
        </w:rPr>
        <w:tab/>
      </w:r>
      <w:r w:rsidRPr="00560F07">
        <w:rPr>
          <w:sz w:val="22"/>
          <w:szCs w:val="22"/>
        </w:rPr>
        <w:tab/>
      </w:r>
      <w:r w:rsidRPr="00560F07">
        <w:rPr>
          <w:sz w:val="22"/>
          <w:szCs w:val="22"/>
        </w:rPr>
        <w:tab/>
      </w:r>
      <w:r w:rsidRPr="00560F07">
        <w:rPr>
          <w:sz w:val="22"/>
          <w:szCs w:val="22"/>
        </w:rPr>
        <w:tab/>
      </w:r>
      <w:r w:rsidRPr="00560F07">
        <w:rPr>
          <w:sz w:val="22"/>
          <w:szCs w:val="22"/>
        </w:rPr>
        <w:tab/>
      </w:r>
      <w:r w:rsidRPr="00560F07">
        <w:rPr>
          <w:sz w:val="22"/>
          <w:szCs w:val="22"/>
        </w:rPr>
        <w:tab/>
      </w:r>
      <w:r w:rsidRPr="00560F07">
        <w:rPr>
          <w:sz w:val="22"/>
          <w:szCs w:val="22"/>
        </w:rPr>
        <w:tab/>
      </w:r>
      <w:r w:rsidRPr="00560F07" w:rsidR="00B574B3">
        <w:rPr>
          <w:sz w:val="22"/>
          <w:szCs w:val="22"/>
        </w:rPr>
        <w:tab/>
      </w:r>
      <w:r w:rsidRPr="00560F07" w:rsidR="004378E9">
        <w:rPr>
          <w:sz w:val="22"/>
          <w:szCs w:val="22"/>
        </w:rPr>
        <w:t>30</w:t>
      </w:r>
      <w:r w:rsidRPr="00560F07" w:rsidR="003627FD">
        <w:rPr>
          <w:sz w:val="22"/>
          <w:szCs w:val="22"/>
        </w:rPr>
        <w:t xml:space="preserve"> ию</w:t>
      </w:r>
      <w:r w:rsidRPr="00560F07" w:rsidR="000D0E70">
        <w:rPr>
          <w:sz w:val="22"/>
          <w:szCs w:val="22"/>
        </w:rPr>
        <w:t>л</w:t>
      </w:r>
      <w:r w:rsidRPr="00560F07" w:rsidR="003627FD">
        <w:rPr>
          <w:sz w:val="22"/>
          <w:szCs w:val="22"/>
        </w:rPr>
        <w:t>я 2020</w:t>
      </w:r>
      <w:r w:rsidRPr="00560F07">
        <w:rPr>
          <w:sz w:val="22"/>
          <w:szCs w:val="22"/>
        </w:rPr>
        <w:t xml:space="preserve"> года</w:t>
      </w:r>
    </w:p>
    <w:p w:rsidR="000335A9" w:rsidRPr="00560F07" w:rsidP="00CF2F4A" w14:paraId="56FE71D2" w14:textId="36EE56AF">
      <w:pPr>
        <w:ind w:firstLine="567"/>
        <w:jc w:val="both"/>
        <w:rPr>
          <w:sz w:val="22"/>
          <w:szCs w:val="22"/>
        </w:rPr>
      </w:pPr>
      <w:r w:rsidRPr="00560F07">
        <w:rPr>
          <w:sz w:val="22"/>
          <w:szCs w:val="22"/>
        </w:rPr>
        <w:t>М</w:t>
      </w:r>
      <w:r w:rsidRPr="00560F07" w:rsidR="00A22F96">
        <w:rPr>
          <w:sz w:val="22"/>
          <w:szCs w:val="22"/>
        </w:rPr>
        <w:t>иро</w:t>
      </w:r>
      <w:r w:rsidRPr="00560F07">
        <w:rPr>
          <w:sz w:val="22"/>
          <w:szCs w:val="22"/>
        </w:rPr>
        <w:t>вой судья судебного участка № 4</w:t>
      </w:r>
      <w:r w:rsidRPr="00560F07" w:rsidR="000D0E70">
        <w:rPr>
          <w:sz w:val="22"/>
          <w:szCs w:val="22"/>
        </w:rPr>
        <w:t>7</w:t>
      </w:r>
      <w:r w:rsidRPr="00560F07" w:rsidR="00A22F96">
        <w:rPr>
          <w:sz w:val="22"/>
          <w:szCs w:val="22"/>
        </w:rPr>
        <w:t xml:space="preserve"> </w:t>
      </w:r>
      <w:r w:rsidRPr="00560F07">
        <w:rPr>
          <w:sz w:val="22"/>
          <w:szCs w:val="22"/>
        </w:rPr>
        <w:t xml:space="preserve">Керченского судебного района Республики Крым </w:t>
      </w:r>
      <w:r w:rsidRPr="00560F07" w:rsidR="00A22F96">
        <w:rPr>
          <w:sz w:val="22"/>
          <w:szCs w:val="22"/>
        </w:rPr>
        <w:t>(</w:t>
      </w:r>
      <w:r w:rsidRPr="00560F07" w:rsidR="00E13DFF">
        <w:rPr>
          <w:sz w:val="22"/>
          <w:szCs w:val="22"/>
        </w:rPr>
        <w:t xml:space="preserve">298312, Республика Крым, </w:t>
      </w:r>
      <w:r w:rsidRPr="00560F07" w:rsidR="00A22F96">
        <w:rPr>
          <w:sz w:val="22"/>
          <w:szCs w:val="22"/>
        </w:rPr>
        <w:t xml:space="preserve">г. </w:t>
      </w:r>
      <w:r w:rsidRPr="00560F07">
        <w:rPr>
          <w:sz w:val="22"/>
          <w:szCs w:val="22"/>
        </w:rPr>
        <w:t>Керчь, ул. Фурманова,</w:t>
      </w:r>
      <w:r w:rsidRPr="00560F07" w:rsidR="004F5513">
        <w:rPr>
          <w:sz w:val="22"/>
          <w:szCs w:val="22"/>
        </w:rPr>
        <w:t xml:space="preserve"> </w:t>
      </w:r>
      <w:r w:rsidRPr="00560F07" w:rsidR="00B574B3">
        <w:rPr>
          <w:sz w:val="22"/>
          <w:szCs w:val="22"/>
        </w:rPr>
        <w:t xml:space="preserve">д. </w:t>
      </w:r>
      <w:r w:rsidRPr="00560F07">
        <w:rPr>
          <w:sz w:val="22"/>
          <w:szCs w:val="22"/>
        </w:rPr>
        <w:t>9</w:t>
      </w:r>
      <w:r w:rsidRPr="00560F07" w:rsidR="00A22F96">
        <w:rPr>
          <w:sz w:val="22"/>
          <w:szCs w:val="22"/>
        </w:rPr>
        <w:t xml:space="preserve">) </w:t>
      </w:r>
      <w:r w:rsidRPr="00560F07" w:rsidR="000D0E70">
        <w:rPr>
          <w:sz w:val="22"/>
          <w:szCs w:val="22"/>
        </w:rPr>
        <w:t>Сергиенко И.Ю., исполняя обязанности мирового судьи судебного участка № 46 Керченского судебного района Республики Крым</w:t>
      </w:r>
      <w:r w:rsidRPr="00560F07" w:rsidR="00C62B32">
        <w:rPr>
          <w:sz w:val="22"/>
          <w:szCs w:val="22"/>
        </w:rPr>
        <w:t xml:space="preserve"> </w:t>
      </w:r>
      <w:r w:rsidRPr="00560F07" w:rsidR="000D0E70">
        <w:rPr>
          <w:sz w:val="22"/>
          <w:szCs w:val="22"/>
        </w:rPr>
        <w:t>рассмотрев в открытом судебном заседании дело об административном правонарушении, предусмотренном ч.</w:t>
      </w:r>
      <w:r w:rsidRPr="00560F07" w:rsidR="004378E9">
        <w:rPr>
          <w:sz w:val="22"/>
          <w:szCs w:val="22"/>
        </w:rPr>
        <w:t xml:space="preserve">2 </w:t>
      </w:r>
      <w:r w:rsidRPr="00560F07" w:rsidR="000D0E70">
        <w:rPr>
          <w:sz w:val="22"/>
          <w:szCs w:val="22"/>
        </w:rPr>
        <w:t>ст.</w:t>
      </w:r>
      <w:r w:rsidRPr="00560F07" w:rsidR="004378E9">
        <w:rPr>
          <w:sz w:val="22"/>
          <w:szCs w:val="22"/>
        </w:rPr>
        <w:t>7.27</w:t>
      </w:r>
      <w:r w:rsidRPr="00560F07" w:rsidR="000D0E70">
        <w:rPr>
          <w:sz w:val="22"/>
          <w:szCs w:val="22"/>
        </w:rPr>
        <w:t xml:space="preserve"> КоАП РФ</w:t>
      </w:r>
      <w:r w:rsidRPr="00560F07" w:rsidR="00E13DFF">
        <w:rPr>
          <w:sz w:val="22"/>
          <w:szCs w:val="22"/>
        </w:rPr>
        <w:t xml:space="preserve">, </w:t>
      </w:r>
      <w:r w:rsidRPr="00560F07" w:rsidR="00A22F96">
        <w:rPr>
          <w:sz w:val="22"/>
          <w:szCs w:val="22"/>
        </w:rPr>
        <w:t>в отношении</w:t>
      </w:r>
      <w:r w:rsidRPr="00560F07" w:rsidR="003931E8">
        <w:rPr>
          <w:sz w:val="22"/>
          <w:szCs w:val="22"/>
        </w:rPr>
        <w:t xml:space="preserve"> </w:t>
      </w:r>
      <w:r w:rsidRPr="00560F07" w:rsidR="004378E9">
        <w:rPr>
          <w:sz w:val="22"/>
          <w:szCs w:val="22"/>
        </w:rPr>
        <w:t>Демидовой Ю</w:t>
      </w:r>
      <w:r w:rsidR="00560F07">
        <w:rPr>
          <w:sz w:val="22"/>
          <w:szCs w:val="22"/>
        </w:rPr>
        <w:t>.</w:t>
      </w:r>
      <w:r w:rsidRPr="00560F07" w:rsidR="004378E9">
        <w:rPr>
          <w:sz w:val="22"/>
          <w:szCs w:val="22"/>
        </w:rPr>
        <w:t>А</w:t>
      </w:r>
      <w:r w:rsidR="00560F07">
        <w:rPr>
          <w:sz w:val="22"/>
          <w:szCs w:val="22"/>
        </w:rPr>
        <w:t>.</w:t>
      </w:r>
      <w:r w:rsidRPr="00560F07" w:rsidR="000A0250">
        <w:rPr>
          <w:sz w:val="22"/>
          <w:szCs w:val="22"/>
        </w:rPr>
        <w:t xml:space="preserve"> </w:t>
      </w:r>
      <w:r w:rsidR="00560F07">
        <w:rPr>
          <w:i/>
          <w:iCs/>
          <w:sz w:val="22"/>
          <w:szCs w:val="22"/>
        </w:rPr>
        <w:t>/изъято/</w:t>
      </w:r>
      <w:r w:rsidRPr="00560F07" w:rsidR="003931E8">
        <w:rPr>
          <w:sz w:val="22"/>
          <w:szCs w:val="22"/>
        </w:rPr>
        <w:t xml:space="preserve">, </w:t>
      </w:r>
    </w:p>
    <w:p w:rsidR="00A22F96" w:rsidRPr="00560F07" w:rsidP="00704DF6" w14:paraId="7A615E00" w14:textId="77777777">
      <w:pPr>
        <w:spacing w:before="120" w:after="120"/>
        <w:ind w:firstLine="567"/>
        <w:jc w:val="center"/>
        <w:rPr>
          <w:b/>
          <w:sz w:val="22"/>
          <w:szCs w:val="22"/>
        </w:rPr>
      </w:pPr>
      <w:r w:rsidRPr="00560F07">
        <w:rPr>
          <w:b/>
          <w:sz w:val="22"/>
          <w:szCs w:val="22"/>
        </w:rPr>
        <w:t>УСТАНОВИЛ:</w:t>
      </w:r>
    </w:p>
    <w:p w:rsidR="006D6D6C" w:rsidRPr="00560F07" w:rsidP="006D6D6C" w14:paraId="47522085" w14:textId="78DA90CE">
      <w:pPr>
        <w:ind w:firstLine="567"/>
        <w:jc w:val="both"/>
        <w:rPr>
          <w:sz w:val="22"/>
          <w:szCs w:val="22"/>
        </w:rPr>
      </w:pPr>
      <w:r w:rsidRPr="00560F07">
        <w:rPr>
          <w:sz w:val="22"/>
          <w:szCs w:val="22"/>
        </w:rPr>
        <w:t xml:space="preserve">Согласно протоколу об административном правонарушении </w:t>
      </w:r>
      <w:r w:rsidR="00560F07">
        <w:rPr>
          <w:i/>
          <w:iCs/>
          <w:sz w:val="22"/>
          <w:szCs w:val="22"/>
        </w:rPr>
        <w:t>/изъято/</w:t>
      </w:r>
      <w:r w:rsidRPr="00560F07">
        <w:rPr>
          <w:sz w:val="22"/>
          <w:szCs w:val="22"/>
        </w:rPr>
        <w:t xml:space="preserve"> Демидова Ю.А. </w:t>
      </w:r>
      <w:r w:rsidR="00560F07">
        <w:rPr>
          <w:i/>
          <w:iCs/>
          <w:sz w:val="22"/>
          <w:szCs w:val="22"/>
        </w:rPr>
        <w:t>/изъято/</w:t>
      </w:r>
      <w:r w:rsidRPr="00560F07">
        <w:rPr>
          <w:sz w:val="22"/>
          <w:szCs w:val="22"/>
        </w:rPr>
        <w:t xml:space="preserve">, находясь в </w:t>
      </w:r>
      <w:r w:rsidR="00560F07">
        <w:rPr>
          <w:i/>
          <w:iCs/>
          <w:sz w:val="22"/>
          <w:szCs w:val="22"/>
        </w:rPr>
        <w:t>/изъято/</w:t>
      </w:r>
      <w:r w:rsidRPr="00560F07">
        <w:rPr>
          <w:sz w:val="22"/>
          <w:szCs w:val="22"/>
        </w:rPr>
        <w:t xml:space="preserve">, расположенном по адресу: </w:t>
      </w:r>
      <w:r w:rsidR="00560F07">
        <w:rPr>
          <w:i/>
          <w:iCs/>
          <w:sz w:val="22"/>
          <w:szCs w:val="22"/>
        </w:rPr>
        <w:t>/изъято/</w:t>
      </w:r>
      <w:r w:rsidRPr="00560F07">
        <w:rPr>
          <w:sz w:val="22"/>
          <w:szCs w:val="22"/>
        </w:rPr>
        <w:t xml:space="preserve">, имея умысел на тайное хищение денежных средств с банковской карты </w:t>
      </w:r>
      <w:r w:rsidR="00560F07">
        <w:rPr>
          <w:i/>
          <w:iCs/>
          <w:sz w:val="22"/>
          <w:szCs w:val="22"/>
        </w:rPr>
        <w:t>/изъято/</w:t>
      </w:r>
      <w:r w:rsidRPr="00560F07">
        <w:rPr>
          <w:sz w:val="22"/>
          <w:szCs w:val="22"/>
        </w:rPr>
        <w:t xml:space="preserve"> принадлежащей </w:t>
      </w:r>
      <w:r w:rsidR="00560F07">
        <w:rPr>
          <w:i/>
          <w:iCs/>
          <w:sz w:val="22"/>
          <w:szCs w:val="22"/>
        </w:rPr>
        <w:t>/изъято/</w:t>
      </w:r>
      <w:r w:rsidRPr="00560F07">
        <w:rPr>
          <w:sz w:val="22"/>
          <w:szCs w:val="22"/>
        </w:rPr>
        <w:t xml:space="preserve"> свершила покупку на сумму </w:t>
      </w:r>
      <w:r w:rsidR="00560F07">
        <w:rPr>
          <w:i/>
          <w:iCs/>
          <w:sz w:val="22"/>
          <w:szCs w:val="22"/>
        </w:rPr>
        <w:t>/изъято/</w:t>
      </w:r>
      <w:r w:rsidRPr="00560F07">
        <w:rPr>
          <w:sz w:val="22"/>
          <w:szCs w:val="22"/>
        </w:rPr>
        <w:t>, чем совершила хищение чужого имущества,</w:t>
      </w:r>
      <w:r w:rsidRPr="00560F07" w:rsidR="00C62B32">
        <w:rPr>
          <w:sz w:val="22"/>
          <w:szCs w:val="22"/>
        </w:rPr>
        <w:t xml:space="preserve"> причинив материальный ущерб </w:t>
      </w:r>
      <w:r w:rsidR="00560F07">
        <w:rPr>
          <w:i/>
          <w:iCs/>
          <w:sz w:val="22"/>
          <w:szCs w:val="22"/>
        </w:rPr>
        <w:t>/изъято/</w:t>
      </w:r>
      <w:r w:rsidRPr="00560F07">
        <w:rPr>
          <w:sz w:val="22"/>
          <w:szCs w:val="22"/>
        </w:rPr>
        <w:t xml:space="preserve"> на сумму 2059 рублей 42 копейки, тем самым своими действиями Демидова Ю.А. совершила административное правонарушение, предусмотренное ч.2 ст. 7.27 КоАП РФ.</w:t>
      </w:r>
    </w:p>
    <w:p w:rsidR="006D6D6C" w:rsidRPr="00560F07" w:rsidP="006D6D6C" w14:paraId="34B66190" w14:textId="44CE57F5">
      <w:pPr>
        <w:ind w:firstLine="567"/>
        <w:jc w:val="both"/>
        <w:rPr>
          <w:sz w:val="22"/>
          <w:szCs w:val="22"/>
        </w:rPr>
      </w:pPr>
      <w:r w:rsidRPr="00560F07">
        <w:rPr>
          <w:sz w:val="22"/>
          <w:szCs w:val="22"/>
        </w:rPr>
        <w:t xml:space="preserve">В судебном заседании Демидова Ю.А. вину в совершении инкриминируемого административного правонарушения признала, подтвердила обстоятельства, изложенные в протоколе об административном правонарушении. </w:t>
      </w:r>
    </w:p>
    <w:p w:rsidR="006D6D6C" w:rsidRPr="00560F07" w:rsidP="006D6D6C" w14:paraId="53C9A395" w14:textId="2CEC656A">
      <w:pPr>
        <w:ind w:firstLine="567"/>
        <w:jc w:val="both"/>
        <w:rPr>
          <w:sz w:val="22"/>
          <w:szCs w:val="22"/>
        </w:rPr>
      </w:pPr>
      <w:r w:rsidRPr="00560F07">
        <w:rPr>
          <w:sz w:val="22"/>
          <w:szCs w:val="22"/>
        </w:rPr>
        <w:t xml:space="preserve">Потерпевшая </w:t>
      </w:r>
      <w:r w:rsidR="00560F07">
        <w:rPr>
          <w:i/>
          <w:iCs/>
          <w:sz w:val="22"/>
          <w:szCs w:val="22"/>
        </w:rPr>
        <w:t>/изъято/</w:t>
      </w:r>
      <w:r w:rsidRPr="00560F07">
        <w:rPr>
          <w:sz w:val="22"/>
          <w:szCs w:val="22"/>
        </w:rPr>
        <w:t>, уведомленная надлежащим образом о времени и месте рассмотрения дела, в судебное заседание не явилась, просила рассмотреть дело в ее отсутствие.</w:t>
      </w:r>
    </w:p>
    <w:p w:rsidR="006D6D6C" w:rsidRPr="00560F07" w:rsidP="006D6D6C" w14:paraId="799575E6" w14:textId="77777777">
      <w:pPr>
        <w:ind w:firstLine="567"/>
        <w:jc w:val="both"/>
        <w:rPr>
          <w:sz w:val="22"/>
          <w:szCs w:val="22"/>
        </w:rPr>
      </w:pPr>
      <w:r w:rsidRPr="00560F07">
        <w:rPr>
          <w:sz w:val="22"/>
          <w:szCs w:val="22"/>
        </w:rPr>
        <w:t>Заслушав лицо, в отношении которого ведется производство по делу об административном правонарушении, исследовав материалы дела, судья приходит к следующему.</w:t>
      </w:r>
    </w:p>
    <w:p w:rsidR="006D6D6C" w:rsidRPr="00560F07" w:rsidP="006D6D6C" w14:paraId="75D8F289" w14:textId="0400363F">
      <w:pPr>
        <w:ind w:firstLine="567"/>
        <w:jc w:val="both"/>
        <w:rPr>
          <w:sz w:val="22"/>
          <w:szCs w:val="22"/>
        </w:rPr>
      </w:pPr>
      <w:r w:rsidRPr="00560F07">
        <w:rPr>
          <w:sz w:val="22"/>
          <w:szCs w:val="22"/>
        </w:rPr>
        <w:t>Согласно ч.</w:t>
      </w:r>
      <w:r w:rsidRPr="00560F07" w:rsidR="00BC58A4">
        <w:rPr>
          <w:sz w:val="22"/>
          <w:szCs w:val="22"/>
        </w:rPr>
        <w:t>2</w:t>
      </w:r>
      <w:r w:rsidRPr="00560F07">
        <w:rPr>
          <w:sz w:val="22"/>
          <w:szCs w:val="22"/>
        </w:rPr>
        <w:t xml:space="preserve"> ст.7.27 Кодекса РФ об административных правонарушениях – </w:t>
      </w:r>
      <w:r w:rsidRPr="00560F07" w:rsidR="00BC58A4">
        <w:rPr>
          <w:sz w:val="22"/>
          <w:szCs w:val="22"/>
        </w:rPr>
        <w:t>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r w:rsidRPr="00560F07">
        <w:rPr>
          <w:sz w:val="22"/>
          <w:szCs w:val="22"/>
        </w:rPr>
        <w:t xml:space="preserve">, </w:t>
      </w:r>
      <w:r w:rsidRPr="00560F07" w:rsidR="00BC58A4">
        <w:rPr>
          <w:sz w:val="22"/>
          <w:szCs w:val="22"/>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r w:rsidRPr="00560F07">
        <w:rPr>
          <w:sz w:val="22"/>
          <w:szCs w:val="22"/>
        </w:rPr>
        <w:t>.</w:t>
      </w:r>
    </w:p>
    <w:p w:rsidR="006D6D6C" w:rsidRPr="00560F07" w:rsidP="006D6D6C" w14:paraId="1EDD66E3" w14:textId="1FAACF3E">
      <w:pPr>
        <w:ind w:firstLine="567"/>
        <w:jc w:val="both"/>
        <w:rPr>
          <w:sz w:val="22"/>
          <w:szCs w:val="22"/>
        </w:rPr>
      </w:pPr>
      <w:r w:rsidRPr="00560F07">
        <w:rPr>
          <w:sz w:val="22"/>
          <w:szCs w:val="22"/>
        </w:rPr>
        <w:t xml:space="preserve">В соответствии со </w:t>
      </w:r>
      <w:r w:rsidRPr="00560F07">
        <w:rPr>
          <w:sz w:val="22"/>
          <w:szCs w:val="22"/>
        </w:rPr>
        <w:t>ст.ст</w:t>
      </w:r>
      <w:r w:rsidRPr="00560F07">
        <w:rPr>
          <w:sz w:val="22"/>
          <w:szCs w:val="22"/>
        </w:rPr>
        <w:t xml:space="preserve">. 26.1, 26.11 КоАП РФ по делу об административном правонарушении подлежит выяснению наличие события административного правонарушения, лицо, совершившее противоправное действие, виновность лица в совершении административного правонарушения. </w:t>
      </w:r>
    </w:p>
    <w:p w:rsidR="006D6D6C" w:rsidRPr="00560F07" w:rsidP="006D6D6C" w14:paraId="2EC0C258" w14:textId="665F2297">
      <w:pPr>
        <w:ind w:firstLine="567"/>
        <w:jc w:val="both"/>
        <w:rPr>
          <w:sz w:val="22"/>
          <w:szCs w:val="22"/>
        </w:rPr>
      </w:pPr>
      <w:r w:rsidRPr="00560F07">
        <w:rPr>
          <w:sz w:val="22"/>
          <w:szCs w:val="22"/>
        </w:rPr>
        <w:t xml:space="preserve">Вина </w:t>
      </w:r>
      <w:r w:rsidRPr="00560F07" w:rsidR="00BC58A4">
        <w:rPr>
          <w:sz w:val="22"/>
          <w:szCs w:val="22"/>
        </w:rPr>
        <w:t>Демидовой Ю.А.</w:t>
      </w:r>
      <w:r w:rsidRPr="00560F07">
        <w:rPr>
          <w:sz w:val="22"/>
          <w:szCs w:val="22"/>
        </w:rPr>
        <w:t xml:space="preserve"> в совершении административного правонарушения подтверждается е</w:t>
      </w:r>
      <w:r w:rsidRPr="00560F07" w:rsidR="00BC58A4">
        <w:rPr>
          <w:sz w:val="22"/>
          <w:szCs w:val="22"/>
        </w:rPr>
        <w:t>е</w:t>
      </w:r>
      <w:r w:rsidRPr="00560F07">
        <w:rPr>
          <w:sz w:val="22"/>
          <w:szCs w:val="22"/>
        </w:rPr>
        <w:t xml:space="preserve"> пояснениями, данными в судебном заседании, а также:</w:t>
      </w:r>
    </w:p>
    <w:p w:rsidR="00BC58A4" w:rsidRPr="00560F07" w:rsidP="006D6D6C" w14:paraId="6ABEE76D" w14:textId="41843236">
      <w:pPr>
        <w:ind w:firstLine="567"/>
        <w:jc w:val="both"/>
        <w:rPr>
          <w:sz w:val="22"/>
          <w:szCs w:val="22"/>
        </w:rPr>
      </w:pPr>
      <w:r w:rsidRPr="00560F07">
        <w:rPr>
          <w:sz w:val="22"/>
          <w:szCs w:val="22"/>
        </w:rPr>
        <w:t>- рапортом следователя СО УМВД России по г. Керчи (л.д.3);</w:t>
      </w:r>
    </w:p>
    <w:p w:rsidR="00BC58A4" w:rsidRPr="00560F07" w:rsidP="006D6D6C" w14:paraId="078713AB" w14:textId="4CC5BB01">
      <w:pPr>
        <w:ind w:firstLine="567"/>
        <w:jc w:val="both"/>
        <w:rPr>
          <w:sz w:val="22"/>
          <w:szCs w:val="22"/>
        </w:rPr>
      </w:pPr>
      <w:r w:rsidRPr="00560F07">
        <w:rPr>
          <w:sz w:val="22"/>
          <w:szCs w:val="22"/>
        </w:rPr>
        <w:t xml:space="preserve">- протоколом допроса потерпевшего от </w:t>
      </w:r>
      <w:r w:rsidR="00560F07">
        <w:rPr>
          <w:i/>
          <w:iCs/>
          <w:sz w:val="22"/>
          <w:szCs w:val="22"/>
        </w:rPr>
        <w:t>/изъято/</w:t>
      </w:r>
      <w:r w:rsidRPr="00560F07" w:rsidR="00560F07">
        <w:rPr>
          <w:sz w:val="22"/>
          <w:szCs w:val="22"/>
        </w:rPr>
        <w:t xml:space="preserve"> </w:t>
      </w:r>
      <w:r w:rsidRPr="00560F07">
        <w:rPr>
          <w:sz w:val="22"/>
          <w:szCs w:val="22"/>
        </w:rPr>
        <w:t>(л.д.6-7);</w:t>
      </w:r>
    </w:p>
    <w:p w:rsidR="00BC58A4" w:rsidRPr="00560F07" w:rsidP="006D6D6C" w14:paraId="2E350EA0" w14:textId="234FBAE7">
      <w:pPr>
        <w:ind w:firstLine="567"/>
        <w:jc w:val="both"/>
        <w:rPr>
          <w:sz w:val="22"/>
          <w:szCs w:val="22"/>
        </w:rPr>
      </w:pPr>
      <w:r w:rsidRPr="00560F07">
        <w:rPr>
          <w:sz w:val="22"/>
          <w:szCs w:val="22"/>
        </w:rPr>
        <w:t xml:space="preserve">- протоколом осмотра предметов от </w:t>
      </w:r>
      <w:r w:rsidR="00560F07">
        <w:rPr>
          <w:i/>
          <w:iCs/>
          <w:sz w:val="22"/>
          <w:szCs w:val="22"/>
        </w:rPr>
        <w:t>/изъято/</w:t>
      </w:r>
      <w:r w:rsidRPr="00560F07" w:rsidR="00560F07">
        <w:rPr>
          <w:sz w:val="22"/>
          <w:szCs w:val="22"/>
        </w:rPr>
        <w:t xml:space="preserve"> </w:t>
      </w:r>
      <w:r w:rsidRPr="00560F07">
        <w:rPr>
          <w:sz w:val="22"/>
          <w:szCs w:val="22"/>
        </w:rPr>
        <w:t>(л.д.8-9);</w:t>
      </w:r>
    </w:p>
    <w:p w:rsidR="00BC58A4" w:rsidRPr="00560F07" w:rsidP="006D6D6C" w14:paraId="299DE573" w14:textId="62C96B79">
      <w:pPr>
        <w:ind w:firstLine="567"/>
        <w:jc w:val="both"/>
        <w:rPr>
          <w:sz w:val="22"/>
          <w:szCs w:val="22"/>
        </w:rPr>
      </w:pPr>
      <w:r w:rsidRPr="00560F07">
        <w:rPr>
          <w:sz w:val="22"/>
          <w:szCs w:val="22"/>
        </w:rPr>
        <w:t xml:space="preserve">- выпиской по договору банковской расчетной карты, принадлежащей </w:t>
      </w:r>
      <w:r w:rsidR="00560F07">
        <w:rPr>
          <w:i/>
          <w:iCs/>
          <w:sz w:val="22"/>
          <w:szCs w:val="22"/>
        </w:rPr>
        <w:t>/изъято/</w:t>
      </w:r>
      <w:r w:rsidRPr="00560F07">
        <w:rPr>
          <w:sz w:val="22"/>
          <w:szCs w:val="22"/>
        </w:rPr>
        <w:t xml:space="preserve"> (л.д.10);</w:t>
      </w:r>
    </w:p>
    <w:p w:rsidR="00BC58A4" w:rsidRPr="00560F07" w:rsidP="006D6D6C" w14:paraId="46D5DFB6" w14:textId="269C2F71">
      <w:pPr>
        <w:ind w:firstLine="567"/>
        <w:jc w:val="both"/>
        <w:rPr>
          <w:sz w:val="22"/>
          <w:szCs w:val="22"/>
        </w:rPr>
      </w:pPr>
      <w:r w:rsidRPr="00560F07">
        <w:rPr>
          <w:sz w:val="22"/>
          <w:szCs w:val="22"/>
        </w:rPr>
        <w:t xml:space="preserve">- протоколом допроса подозреваемой от </w:t>
      </w:r>
      <w:r w:rsidR="00560F07">
        <w:rPr>
          <w:i/>
          <w:iCs/>
          <w:sz w:val="22"/>
          <w:szCs w:val="22"/>
        </w:rPr>
        <w:t>/изъято/</w:t>
      </w:r>
      <w:r w:rsidRPr="00560F07" w:rsidR="00560F07">
        <w:rPr>
          <w:sz w:val="22"/>
          <w:szCs w:val="22"/>
        </w:rPr>
        <w:t xml:space="preserve"> </w:t>
      </w:r>
      <w:r w:rsidRPr="00560F07">
        <w:rPr>
          <w:sz w:val="22"/>
          <w:szCs w:val="22"/>
        </w:rPr>
        <w:t>(л.д.11-13);</w:t>
      </w:r>
    </w:p>
    <w:p w:rsidR="006D6D6C" w:rsidRPr="00560F07" w:rsidP="006D6D6C" w14:paraId="33EC866E" w14:textId="10386F13">
      <w:pPr>
        <w:ind w:firstLine="567"/>
        <w:jc w:val="both"/>
        <w:rPr>
          <w:sz w:val="22"/>
          <w:szCs w:val="22"/>
        </w:rPr>
      </w:pPr>
      <w:r w:rsidRPr="00560F07">
        <w:rPr>
          <w:sz w:val="22"/>
          <w:szCs w:val="22"/>
        </w:rPr>
        <w:t xml:space="preserve">- протоколом об административном правонарушении </w:t>
      </w:r>
      <w:r w:rsidR="00560F07">
        <w:rPr>
          <w:i/>
          <w:iCs/>
          <w:sz w:val="22"/>
          <w:szCs w:val="22"/>
        </w:rPr>
        <w:t>/изъято/</w:t>
      </w:r>
      <w:r w:rsidRPr="00560F07">
        <w:rPr>
          <w:sz w:val="22"/>
          <w:szCs w:val="22"/>
        </w:rPr>
        <w:t xml:space="preserve">, в котором подробно изложены обстоятельства совершенного </w:t>
      </w:r>
      <w:r w:rsidRPr="00560F07" w:rsidR="00BC58A4">
        <w:rPr>
          <w:sz w:val="22"/>
          <w:szCs w:val="22"/>
        </w:rPr>
        <w:t>Демидова Ю.А.</w:t>
      </w:r>
      <w:r w:rsidRPr="00560F07">
        <w:rPr>
          <w:sz w:val="22"/>
          <w:szCs w:val="22"/>
        </w:rPr>
        <w:t xml:space="preserve"> противоправного деяния с указанием времени и места его совершения</w:t>
      </w:r>
      <w:r w:rsidRPr="00560F07" w:rsidR="00BC58A4">
        <w:rPr>
          <w:sz w:val="22"/>
          <w:szCs w:val="22"/>
        </w:rPr>
        <w:t xml:space="preserve"> (л.д.18).</w:t>
      </w:r>
    </w:p>
    <w:p w:rsidR="006D6D6C" w:rsidRPr="00560F07" w:rsidP="006D6D6C" w14:paraId="4735567A" w14:textId="0A84C790">
      <w:pPr>
        <w:ind w:firstLine="567"/>
        <w:jc w:val="both"/>
        <w:rPr>
          <w:sz w:val="22"/>
          <w:szCs w:val="22"/>
        </w:rPr>
      </w:pPr>
      <w:r w:rsidRPr="00560F07">
        <w:rPr>
          <w:sz w:val="22"/>
          <w:szCs w:val="22"/>
        </w:rPr>
        <w:t xml:space="preserve">С учетом изложенного мировой судья считает доказанной вину </w:t>
      </w:r>
      <w:r w:rsidRPr="00560F07" w:rsidR="00BC58A4">
        <w:rPr>
          <w:sz w:val="22"/>
          <w:szCs w:val="22"/>
        </w:rPr>
        <w:t>Демидовой Ю.А.</w:t>
      </w:r>
      <w:r w:rsidRPr="00560F07">
        <w:rPr>
          <w:sz w:val="22"/>
          <w:szCs w:val="22"/>
        </w:rPr>
        <w:t xml:space="preserve"> в мелком хищение чужого имущества, </w:t>
      </w:r>
      <w:r w:rsidRPr="00560F07" w:rsidR="00BC58A4">
        <w:rPr>
          <w:sz w:val="22"/>
          <w:szCs w:val="22"/>
        </w:rPr>
        <w:t>стоимостью более одной тысячи рублей, но не более двух тысяч пятисот рублей путем кражи, мошенничества, присвоения или растраты</w:t>
      </w:r>
      <w:r w:rsidRPr="00560F07">
        <w:rPr>
          <w:sz w:val="22"/>
          <w:szCs w:val="22"/>
        </w:rPr>
        <w:t>, а квалификацию его действий по ч.</w:t>
      </w:r>
      <w:r w:rsidRPr="00560F07" w:rsidR="00BC58A4">
        <w:rPr>
          <w:sz w:val="22"/>
          <w:szCs w:val="22"/>
        </w:rPr>
        <w:t>2</w:t>
      </w:r>
      <w:r w:rsidRPr="00560F07">
        <w:rPr>
          <w:sz w:val="22"/>
          <w:szCs w:val="22"/>
        </w:rPr>
        <w:t xml:space="preserve"> ст.7.27 КоАП РФ правильной, поскольку </w:t>
      </w:r>
      <w:r w:rsidRPr="00560F07" w:rsidR="00BC58A4">
        <w:rPr>
          <w:sz w:val="22"/>
          <w:szCs w:val="22"/>
        </w:rPr>
        <w:t>Демидова Ю.А.</w:t>
      </w:r>
      <w:r w:rsidRPr="00560F07">
        <w:rPr>
          <w:sz w:val="22"/>
          <w:szCs w:val="22"/>
        </w:rPr>
        <w:t xml:space="preserve"> совершил</w:t>
      </w:r>
      <w:r w:rsidRPr="00560F07" w:rsidR="00BC58A4">
        <w:rPr>
          <w:sz w:val="22"/>
          <w:szCs w:val="22"/>
        </w:rPr>
        <w:t>а</w:t>
      </w:r>
      <w:r w:rsidRPr="00560F07">
        <w:rPr>
          <w:sz w:val="22"/>
          <w:szCs w:val="22"/>
        </w:rPr>
        <w:t xml:space="preserve"> хищение </w:t>
      </w:r>
      <w:r w:rsidRPr="00560F07" w:rsidR="00BC58A4">
        <w:rPr>
          <w:sz w:val="22"/>
          <w:szCs w:val="22"/>
        </w:rPr>
        <w:t xml:space="preserve">денежных средств с банковской карты </w:t>
      </w:r>
      <w:r w:rsidR="00560F07">
        <w:rPr>
          <w:i/>
          <w:iCs/>
          <w:sz w:val="22"/>
          <w:szCs w:val="22"/>
        </w:rPr>
        <w:t>/изъято/</w:t>
      </w:r>
      <w:r w:rsidRPr="00560F07" w:rsidR="00BC58A4">
        <w:rPr>
          <w:sz w:val="22"/>
          <w:szCs w:val="22"/>
        </w:rPr>
        <w:t xml:space="preserve"> принадлежащей </w:t>
      </w:r>
      <w:r w:rsidR="00560F07">
        <w:rPr>
          <w:i/>
          <w:iCs/>
          <w:sz w:val="22"/>
          <w:szCs w:val="22"/>
        </w:rPr>
        <w:t>/изъято/</w:t>
      </w:r>
      <w:r w:rsidRPr="00560F07" w:rsidR="00BC58A4">
        <w:rPr>
          <w:sz w:val="22"/>
          <w:szCs w:val="22"/>
        </w:rPr>
        <w:t>, в размере 2059 рублей 42 копейки</w:t>
      </w:r>
      <w:r w:rsidRPr="00560F07">
        <w:rPr>
          <w:sz w:val="22"/>
          <w:szCs w:val="22"/>
        </w:rPr>
        <w:t>.</w:t>
      </w:r>
    </w:p>
    <w:p w:rsidR="006D6D6C" w:rsidRPr="00560F07" w:rsidP="006D6D6C" w14:paraId="64435CEF" w14:textId="54124543">
      <w:pPr>
        <w:ind w:firstLine="567"/>
        <w:jc w:val="both"/>
        <w:rPr>
          <w:sz w:val="22"/>
          <w:szCs w:val="22"/>
        </w:rPr>
      </w:pPr>
      <w:r w:rsidRPr="00560F07">
        <w:rPr>
          <w:sz w:val="22"/>
          <w:szCs w:val="22"/>
        </w:rPr>
        <w:t xml:space="preserve">При назначении административного наказания </w:t>
      </w:r>
      <w:r w:rsidRPr="00560F07" w:rsidR="008C4602">
        <w:rPr>
          <w:sz w:val="22"/>
          <w:szCs w:val="22"/>
        </w:rPr>
        <w:t>Демидовой Ю.А.</w:t>
      </w:r>
      <w:r w:rsidRPr="00560F07">
        <w:rPr>
          <w:sz w:val="22"/>
          <w:szCs w:val="22"/>
        </w:rPr>
        <w:t xml:space="preserve"> мировой судья учитывает характер совершенного им административного правона</w:t>
      </w:r>
      <w:r w:rsidRPr="00560F07" w:rsidR="00C62B32">
        <w:rPr>
          <w:sz w:val="22"/>
          <w:szCs w:val="22"/>
        </w:rPr>
        <w:t>рушения, личность виновного, ее</w:t>
      </w:r>
      <w:r w:rsidRPr="00560F07">
        <w:rPr>
          <w:sz w:val="22"/>
          <w:szCs w:val="22"/>
        </w:rPr>
        <w:t xml:space="preserve"> имущественное положение, </w:t>
      </w:r>
      <w:r w:rsidRPr="00560F07" w:rsidR="00C62B32">
        <w:rPr>
          <w:sz w:val="22"/>
          <w:szCs w:val="22"/>
        </w:rPr>
        <w:t xml:space="preserve">факт отсутствия постоянного места работы, </w:t>
      </w:r>
      <w:r w:rsidRPr="00560F07">
        <w:rPr>
          <w:sz w:val="22"/>
          <w:szCs w:val="22"/>
        </w:rPr>
        <w:t>а также обстоятельства, смягчающие и отягчающие административную ответственность.</w:t>
      </w:r>
    </w:p>
    <w:p w:rsidR="006D6D6C" w:rsidRPr="00560F07" w:rsidP="006D6D6C" w14:paraId="07513C22" w14:textId="7D7746CB">
      <w:pPr>
        <w:ind w:firstLine="567"/>
        <w:jc w:val="both"/>
        <w:rPr>
          <w:sz w:val="22"/>
          <w:szCs w:val="22"/>
        </w:rPr>
      </w:pPr>
      <w:r w:rsidRPr="00560F07">
        <w:rPr>
          <w:sz w:val="22"/>
          <w:szCs w:val="22"/>
        </w:rPr>
        <w:t xml:space="preserve">Обстоятельством, смягчающим административную ответственность </w:t>
      </w:r>
      <w:r w:rsidRPr="00560F07" w:rsidR="008C4602">
        <w:rPr>
          <w:sz w:val="22"/>
          <w:szCs w:val="22"/>
        </w:rPr>
        <w:t>Демидовой Ю.А.</w:t>
      </w:r>
      <w:r w:rsidRPr="00560F07">
        <w:rPr>
          <w:sz w:val="22"/>
          <w:szCs w:val="22"/>
        </w:rPr>
        <w:t xml:space="preserve"> в соответствии со ст.4.2 КоАП РФ, мировой судья учитывает признание вины.</w:t>
      </w:r>
    </w:p>
    <w:p w:rsidR="006D6D6C" w:rsidRPr="00560F07" w:rsidP="006D6D6C" w14:paraId="527C88C4" w14:textId="77777777">
      <w:pPr>
        <w:ind w:firstLine="567"/>
        <w:jc w:val="both"/>
        <w:rPr>
          <w:sz w:val="22"/>
          <w:szCs w:val="22"/>
        </w:rPr>
      </w:pPr>
      <w:r w:rsidRPr="00560F07">
        <w:rPr>
          <w:sz w:val="22"/>
          <w:szCs w:val="22"/>
        </w:rPr>
        <w:t>Обстоятельств, отягчающих административную ответственность в соответствии со ст.4.3 КоАП РФ, мировым судьей не установлено.</w:t>
      </w:r>
    </w:p>
    <w:p w:rsidR="006D6D6C" w:rsidRPr="00560F07" w:rsidP="006D6D6C" w14:paraId="0E97ABAF" w14:textId="13897D01">
      <w:pPr>
        <w:ind w:firstLine="567"/>
        <w:jc w:val="both"/>
        <w:rPr>
          <w:sz w:val="22"/>
          <w:szCs w:val="22"/>
        </w:rPr>
      </w:pPr>
      <w:r w:rsidRPr="00560F07">
        <w:rPr>
          <w:sz w:val="22"/>
          <w:szCs w:val="22"/>
        </w:rPr>
        <w:t xml:space="preserve">С учетом изложенного мировой судья считает возможным назначить </w:t>
      </w:r>
      <w:r w:rsidRPr="00560F07" w:rsidR="008C4602">
        <w:rPr>
          <w:sz w:val="22"/>
          <w:szCs w:val="22"/>
        </w:rPr>
        <w:t>Демидовой Ю.А.</w:t>
      </w:r>
      <w:r w:rsidRPr="00560F07">
        <w:rPr>
          <w:sz w:val="22"/>
          <w:szCs w:val="22"/>
        </w:rPr>
        <w:t xml:space="preserve"> административное наказание в виде административного ареста в пределах санкции статьи, поскольку последн</w:t>
      </w:r>
      <w:r w:rsidRPr="00560F07" w:rsidR="008C4602">
        <w:rPr>
          <w:sz w:val="22"/>
          <w:szCs w:val="22"/>
        </w:rPr>
        <w:t>яя</w:t>
      </w:r>
      <w:r w:rsidRPr="00560F07">
        <w:rPr>
          <w:sz w:val="22"/>
          <w:szCs w:val="22"/>
        </w:rPr>
        <w:t xml:space="preserve"> не относится к категории граждан, к которым не может применяться административный арест, нигде не трудоустроен</w:t>
      </w:r>
      <w:r w:rsidRPr="00560F07" w:rsidR="008C4602">
        <w:rPr>
          <w:sz w:val="22"/>
          <w:szCs w:val="22"/>
        </w:rPr>
        <w:t>а</w:t>
      </w:r>
      <w:r w:rsidRPr="00560F07">
        <w:rPr>
          <w:sz w:val="22"/>
          <w:szCs w:val="22"/>
        </w:rPr>
        <w:t xml:space="preserve">, </w:t>
      </w:r>
      <w:r w:rsidRPr="00560F07" w:rsidR="008C4602">
        <w:rPr>
          <w:sz w:val="22"/>
          <w:szCs w:val="22"/>
        </w:rPr>
        <w:t>не имеет на иждивении несовершеннолетних детей, не имеет инвали</w:t>
      </w:r>
      <w:r w:rsidRPr="00560F07" w:rsidR="00C62B32">
        <w:rPr>
          <w:sz w:val="22"/>
          <w:szCs w:val="22"/>
        </w:rPr>
        <w:t>дности и хронических заболеваний.</w:t>
      </w:r>
    </w:p>
    <w:p w:rsidR="006D6D6C" w:rsidRPr="00560F07" w:rsidP="006D6D6C" w14:paraId="6BA2224D" w14:textId="77777777">
      <w:pPr>
        <w:ind w:firstLine="567"/>
        <w:jc w:val="both"/>
        <w:rPr>
          <w:sz w:val="22"/>
          <w:szCs w:val="22"/>
        </w:rPr>
      </w:pPr>
      <w:r w:rsidRPr="00560F07">
        <w:rPr>
          <w:sz w:val="22"/>
          <w:szCs w:val="22"/>
        </w:rPr>
        <w:t xml:space="preserve">На основании изложенного, руководствуясь </w:t>
      </w:r>
      <w:r w:rsidRPr="00560F07">
        <w:rPr>
          <w:sz w:val="22"/>
          <w:szCs w:val="22"/>
        </w:rPr>
        <w:t>ст.ст</w:t>
      </w:r>
      <w:r w:rsidRPr="00560F07">
        <w:rPr>
          <w:sz w:val="22"/>
          <w:szCs w:val="22"/>
        </w:rPr>
        <w:t>. 29.9, 29.10, 29.11, 30.2, 30.3 КоАП РФ, мировой судья</w:t>
      </w:r>
    </w:p>
    <w:p w:rsidR="006D6D6C" w:rsidRPr="00560F07" w:rsidP="006D6D6C" w14:paraId="460AD9FC" w14:textId="77777777">
      <w:pPr>
        <w:spacing w:before="120" w:after="120"/>
        <w:ind w:firstLine="567"/>
        <w:jc w:val="center"/>
        <w:rPr>
          <w:sz w:val="22"/>
          <w:szCs w:val="22"/>
        </w:rPr>
      </w:pPr>
      <w:r w:rsidRPr="00560F07">
        <w:rPr>
          <w:sz w:val="22"/>
          <w:szCs w:val="22"/>
        </w:rPr>
        <w:t>ПОСТАНОВИЛ:</w:t>
      </w:r>
    </w:p>
    <w:p w:rsidR="006D6D6C" w:rsidRPr="00560F07" w:rsidP="006D6D6C" w14:paraId="295975AF" w14:textId="2F5B726A">
      <w:pPr>
        <w:ind w:firstLine="567"/>
        <w:jc w:val="both"/>
        <w:rPr>
          <w:sz w:val="22"/>
          <w:szCs w:val="22"/>
        </w:rPr>
      </w:pPr>
      <w:r w:rsidRPr="00560F07">
        <w:rPr>
          <w:sz w:val="22"/>
          <w:szCs w:val="22"/>
        </w:rPr>
        <w:t xml:space="preserve">Признать </w:t>
      </w:r>
      <w:r w:rsidRPr="00560F07" w:rsidR="008C4602">
        <w:rPr>
          <w:sz w:val="22"/>
          <w:szCs w:val="22"/>
        </w:rPr>
        <w:t>Демидову Ю</w:t>
      </w:r>
      <w:r w:rsidR="00560F07">
        <w:rPr>
          <w:sz w:val="22"/>
          <w:szCs w:val="22"/>
        </w:rPr>
        <w:t>.</w:t>
      </w:r>
      <w:r w:rsidRPr="00560F07" w:rsidR="008C4602">
        <w:rPr>
          <w:sz w:val="22"/>
          <w:szCs w:val="22"/>
        </w:rPr>
        <w:t>А</w:t>
      </w:r>
      <w:r w:rsidR="00560F07">
        <w:rPr>
          <w:sz w:val="22"/>
          <w:szCs w:val="22"/>
        </w:rPr>
        <w:t>.</w:t>
      </w:r>
      <w:r w:rsidRPr="00560F07">
        <w:rPr>
          <w:sz w:val="22"/>
          <w:szCs w:val="22"/>
        </w:rPr>
        <w:t xml:space="preserve"> виновн</w:t>
      </w:r>
      <w:r w:rsidRPr="00560F07" w:rsidR="008C4602">
        <w:rPr>
          <w:sz w:val="22"/>
          <w:szCs w:val="22"/>
        </w:rPr>
        <w:t>ой</w:t>
      </w:r>
      <w:r w:rsidRPr="00560F07">
        <w:rPr>
          <w:sz w:val="22"/>
          <w:szCs w:val="22"/>
        </w:rPr>
        <w:t xml:space="preserve"> в совершении административного правонарушения, предусмотренного ч.</w:t>
      </w:r>
      <w:r w:rsidRPr="00560F07" w:rsidR="008C4602">
        <w:rPr>
          <w:sz w:val="22"/>
          <w:szCs w:val="22"/>
        </w:rPr>
        <w:t>2</w:t>
      </w:r>
      <w:r w:rsidRPr="00560F07">
        <w:rPr>
          <w:sz w:val="22"/>
          <w:szCs w:val="22"/>
        </w:rPr>
        <w:t xml:space="preserve"> </w:t>
      </w:r>
      <w:r w:rsidRPr="00560F07" w:rsidR="00C62B32">
        <w:rPr>
          <w:sz w:val="22"/>
          <w:szCs w:val="22"/>
        </w:rPr>
        <w:t>ст.7.27 КоАП РФ, и назначить ей</w:t>
      </w:r>
      <w:r w:rsidRPr="00560F07">
        <w:rPr>
          <w:sz w:val="22"/>
          <w:szCs w:val="22"/>
        </w:rPr>
        <w:t xml:space="preserve"> административное наказание в виде административного ареста сроком на 10 (десять) суток.</w:t>
      </w:r>
    </w:p>
    <w:p w:rsidR="006D6D6C" w:rsidRPr="00560F07" w:rsidP="006D6D6C" w14:paraId="68048BF2" w14:textId="5229FA96">
      <w:pPr>
        <w:ind w:firstLine="567"/>
        <w:jc w:val="both"/>
        <w:rPr>
          <w:sz w:val="22"/>
          <w:szCs w:val="22"/>
        </w:rPr>
      </w:pPr>
      <w:r w:rsidRPr="00560F07">
        <w:rPr>
          <w:sz w:val="22"/>
          <w:szCs w:val="22"/>
        </w:rPr>
        <w:t>Назначенное наказание исчислять с 1</w:t>
      </w:r>
      <w:r w:rsidRPr="00560F07" w:rsidR="00EB4A60">
        <w:rPr>
          <w:sz w:val="22"/>
          <w:szCs w:val="22"/>
        </w:rPr>
        <w:t>2</w:t>
      </w:r>
      <w:r w:rsidRPr="00560F07">
        <w:rPr>
          <w:sz w:val="22"/>
          <w:szCs w:val="22"/>
        </w:rPr>
        <w:t xml:space="preserve"> часов 0</w:t>
      </w:r>
      <w:r w:rsidRPr="00560F07" w:rsidR="00EB4A60">
        <w:rPr>
          <w:sz w:val="22"/>
          <w:szCs w:val="22"/>
        </w:rPr>
        <w:t>5</w:t>
      </w:r>
      <w:r w:rsidRPr="00560F07">
        <w:rPr>
          <w:sz w:val="22"/>
          <w:szCs w:val="22"/>
        </w:rPr>
        <w:t xml:space="preserve"> минут </w:t>
      </w:r>
      <w:r w:rsidRPr="00560F07" w:rsidR="008C4602">
        <w:rPr>
          <w:sz w:val="22"/>
          <w:szCs w:val="22"/>
        </w:rPr>
        <w:t>30 июля 2020</w:t>
      </w:r>
      <w:r w:rsidRPr="00560F07">
        <w:rPr>
          <w:sz w:val="22"/>
          <w:szCs w:val="22"/>
        </w:rPr>
        <w:t xml:space="preserve"> года.</w:t>
      </w:r>
    </w:p>
    <w:p w:rsidR="006D6D6C" w:rsidRPr="00560F07" w:rsidP="006D6D6C" w14:paraId="1179A6CC" w14:textId="6351B0FC">
      <w:pPr>
        <w:ind w:firstLine="567"/>
        <w:jc w:val="both"/>
        <w:rPr>
          <w:sz w:val="22"/>
          <w:szCs w:val="22"/>
        </w:rPr>
      </w:pPr>
      <w:r w:rsidRPr="00560F07">
        <w:rPr>
          <w:sz w:val="22"/>
          <w:szCs w:val="22"/>
        </w:rPr>
        <w:t>Постановление подлежит исполнению в соответствии с ч.1. ст. 32.8 КоАП РФ.</w:t>
      </w:r>
    </w:p>
    <w:p w:rsidR="000A0250" w:rsidRPr="00560F07" w:rsidP="006D6D6C" w14:paraId="158FABFE" w14:textId="1964C0FF">
      <w:pPr>
        <w:ind w:firstLine="567"/>
        <w:jc w:val="both"/>
        <w:rPr>
          <w:sz w:val="22"/>
          <w:szCs w:val="22"/>
        </w:rPr>
      </w:pPr>
      <w:r w:rsidRPr="00560F07">
        <w:rPr>
          <w:sz w:val="22"/>
          <w:szCs w:val="22"/>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0A0250" w:rsidRPr="00560F07" w:rsidP="000A0250" w14:paraId="43C5FE19" w14:textId="77777777">
      <w:pPr>
        <w:shd w:val="clear" w:color="auto" w:fill="FFFFFF"/>
        <w:jc w:val="both"/>
        <w:textAlignment w:val="baseline"/>
        <w:rPr>
          <w:sz w:val="22"/>
          <w:szCs w:val="22"/>
        </w:rPr>
      </w:pPr>
      <w:r w:rsidRPr="00560F07">
        <w:rPr>
          <w:sz w:val="22"/>
          <w:szCs w:val="22"/>
        </w:rPr>
        <w:t xml:space="preserve">          </w:t>
      </w:r>
    </w:p>
    <w:p w:rsidR="000A0250" w:rsidRPr="00560F07" w:rsidP="000A0250" w14:paraId="1DB1E238" w14:textId="77777777">
      <w:pPr>
        <w:shd w:val="clear" w:color="auto" w:fill="FFFFFF"/>
        <w:jc w:val="both"/>
        <w:textAlignment w:val="baseline"/>
        <w:rPr>
          <w:sz w:val="22"/>
          <w:szCs w:val="22"/>
        </w:rPr>
      </w:pPr>
    </w:p>
    <w:p w:rsidR="00B2474F" w:rsidP="006D6D6C" w14:paraId="5A3F035C" w14:textId="597219E3">
      <w:pPr>
        <w:shd w:val="clear" w:color="auto" w:fill="FFFFFF"/>
        <w:jc w:val="both"/>
        <w:textAlignment w:val="baseline"/>
        <w:rPr>
          <w:sz w:val="22"/>
          <w:szCs w:val="22"/>
        </w:rPr>
      </w:pPr>
      <w:r w:rsidRPr="00560F07">
        <w:rPr>
          <w:sz w:val="22"/>
          <w:szCs w:val="22"/>
        </w:rPr>
        <w:t xml:space="preserve">Мировой судья                        </w:t>
      </w:r>
      <w:r w:rsidRPr="00560F07" w:rsidR="00665410">
        <w:rPr>
          <w:sz w:val="22"/>
          <w:szCs w:val="22"/>
        </w:rPr>
        <w:tab/>
      </w:r>
      <w:r w:rsidRPr="00560F07" w:rsidR="00665410">
        <w:rPr>
          <w:sz w:val="22"/>
          <w:szCs w:val="22"/>
        </w:rPr>
        <w:tab/>
      </w:r>
      <w:r w:rsidRPr="00560F07" w:rsidR="00665410">
        <w:rPr>
          <w:sz w:val="22"/>
          <w:szCs w:val="22"/>
        </w:rPr>
        <w:tab/>
      </w:r>
      <w:r w:rsidRPr="00560F07" w:rsidR="00665410">
        <w:rPr>
          <w:sz w:val="22"/>
          <w:szCs w:val="22"/>
        </w:rPr>
        <w:tab/>
      </w:r>
      <w:r w:rsidRPr="00560F07" w:rsidR="00665410">
        <w:rPr>
          <w:sz w:val="22"/>
          <w:szCs w:val="22"/>
        </w:rPr>
        <w:tab/>
      </w:r>
      <w:r w:rsidRPr="00560F07" w:rsidR="00665410">
        <w:rPr>
          <w:sz w:val="22"/>
          <w:szCs w:val="22"/>
        </w:rPr>
        <w:tab/>
        <w:t xml:space="preserve">    </w:t>
      </w:r>
      <w:r w:rsidRPr="00560F07">
        <w:rPr>
          <w:sz w:val="22"/>
          <w:szCs w:val="22"/>
        </w:rPr>
        <w:t>И.Ю. Сергиенко</w:t>
      </w:r>
    </w:p>
    <w:p w:rsidR="00560F07" w:rsidP="006D6D6C" w14:paraId="09580A16" w14:textId="1187A1B2">
      <w:pPr>
        <w:shd w:val="clear" w:color="auto" w:fill="FFFFFF"/>
        <w:jc w:val="both"/>
        <w:textAlignment w:val="baseline"/>
        <w:rPr>
          <w:sz w:val="22"/>
          <w:szCs w:val="22"/>
        </w:rPr>
      </w:pPr>
    </w:p>
    <w:p w:rsidR="00560F07" w:rsidP="00560F07" w14:paraId="278F1994" w14:textId="77777777">
      <w:pPr>
        <w:rPr>
          <w:sz w:val="22"/>
        </w:rPr>
      </w:pPr>
      <w:r>
        <w:rPr>
          <w:sz w:val="22"/>
        </w:rPr>
        <w:t>ДЕПЕРСОНИФИКАЦИЮ</w:t>
      </w:r>
    </w:p>
    <w:p w:rsidR="00560F07" w:rsidP="00560F07" w14:paraId="37D515A3" w14:textId="77777777">
      <w:pPr>
        <w:rPr>
          <w:sz w:val="22"/>
        </w:rPr>
      </w:pPr>
      <w:r>
        <w:rPr>
          <w:sz w:val="22"/>
        </w:rPr>
        <w:t>Лингвистический контроль</w:t>
      </w:r>
    </w:p>
    <w:p w:rsidR="00560F07" w:rsidP="00560F07" w14:paraId="04ABE403" w14:textId="77777777">
      <w:pPr>
        <w:rPr>
          <w:sz w:val="22"/>
        </w:rPr>
      </w:pPr>
      <w:r>
        <w:rPr>
          <w:sz w:val="22"/>
        </w:rPr>
        <w:t>произвел</w:t>
      </w:r>
    </w:p>
    <w:p w:rsidR="00560F07" w:rsidP="00560F07" w14:paraId="5156F9BE" w14:textId="77777777">
      <w:pPr>
        <w:rPr>
          <w:sz w:val="22"/>
        </w:rPr>
      </w:pPr>
      <w:r>
        <w:rPr>
          <w:sz w:val="22"/>
        </w:rPr>
        <w:t>Помощник судьи __________ М.И. Сухова</w:t>
      </w:r>
    </w:p>
    <w:p w:rsidR="00560F07" w:rsidP="00560F07" w14:paraId="10B7BFC6" w14:textId="77777777">
      <w:pPr>
        <w:rPr>
          <w:sz w:val="22"/>
        </w:rPr>
      </w:pPr>
    </w:p>
    <w:p w:rsidR="00560F07" w:rsidP="00560F07" w14:paraId="7444C8EC" w14:textId="77777777">
      <w:pPr>
        <w:rPr>
          <w:sz w:val="22"/>
        </w:rPr>
      </w:pPr>
      <w:r>
        <w:rPr>
          <w:sz w:val="22"/>
        </w:rPr>
        <w:t>СОГЛАСОВАНО</w:t>
      </w:r>
    </w:p>
    <w:p w:rsidR="00560F07" w:rsidP="00560F07" w14:paraId="0DDCF635" w14:textId="77777777">
      <w:pPr>
        <w:rPr>
          <w:sz w:val="22"/>
        </w:rPr>
      </w:pPr>
      <w:r>
        <w:rPr>
          <w:sz w:val="22"/>
        </w:rPr>
        <w:t>Мировой судья с/у № 46</w:t>
      </w:r>
    </w:p>
    <w:p w:rsidR="00560F07" w:rsidP="00560F07" w14:paraId="70DDF517" w14:textId="77777777">
      <w:pPr>
        <w:rPr>
          <w:sz w:val="22"/>
        </w:rPr>
      </w:pPr>
      <w:r>
        <w:rPr>
          <w:sz w:val="22"/>
        </w:rPr>
        <w:t>Керченского судебного района         _________   Х.И. Чич</w:t>
      </w:r>
    </w:p>
    <w:p w:rsidR="00560F07" w:rsidP="00560F07" w14:paraId="0E106925" w14:textId="77777777">
      <w:pPr>
        <w:rPr>
          <w:sz w:val="22"/>
        </w:rPr>
      </w:pPr>
      <w:r>
        <w:rPr>
          <w:sz w:val="22"/>
        </w:rPr>
        <w:t>«04» августа 2020 г.</w:t>
      </w:r>
    </w:p>
    <w:p w:rsidR="00560F07" w:rsidRPr="00560F07" w:rsidP="006D6D6C" w14:paraId="1B52E9E1" w14:textId="77777777">
      <w:pPr>
        <w:shd w:val="clear" w:color="auto" w:fill="FFFFFF"/>
        <w:jc w:val="both"/>
        <w:textAlignment w:val="baseline"/>
        <w:rPr>
          <w:sz w:val="22"/>
          <w:szCs w:val="22"/>
        </w:rPr>
      </w:pPr>
    </w:p>
    <w:sectPr w:rsidSect="0019247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21952"/>
    <w:rsid w:val="000335A9"/>
    <w:rsid w:val="00072DB9"/>
    <w:rsid w:val="0007682B"/>
    <w:rsid w:val="00087F4D"/>
    <w:rsid w:val="00090757"/>
    <w:rsid w:val="000A0250"/>
    <w:rsid w:val="000B0C8B"/>
    <w:rsid w:val="000C5677"/>
    <w:rsid w:val="000D0E70"/>
    <w:rsid w:val="000E0EEA"/>
    <w:rsid w:val="000F7EB3"/>
    <w:rsid w:val="00101487"/>
    <w:rsid w:val="001023CB"/>
    <w:rsid w:val="001160CE"/>
    <w:rsid w:val="001171BF"/>
    <w:rsid w:val="001213F3"/>
    <w:rsid w:val="001600A0"/>
    <w:rsid w:val="0019247E"/>
    <w:rsid w:val="001A13A7"/>
    <w:rsid w:val="001E268A"/>
    <w:rsid w:val="001F0EEC"/>
    <w:rsid w:val="001F332E"/>
    <w:rsid w:val="002565C9"/>
    <w:rsid w:val="00270499"/>
    <w:rsid w:val="002B451E"/>
    <w:rsid w:val="002F1ED2"/>
    <w:rsid w:val="002F2809"/>
    <w:rsid w:val="00306B0B"/>
    <w:rsid w:val="00335762"/>
    <w:rsid w:val="00347F47"/>
    <w:rsid w:val="00357908"/>
    <w:rsid w:val="003627FD"/>
    <w:rsid w:val="003857E0"/>
    <w:rsid w:val="003931E8"/>
    <w:rsid w:val="00412213"/>
    <w:rsid w:val="00425425"/>
    <w:rsid w:val="004318CE"/>
    <w:rsid w:val="004378E9"/>
    <w:rsid w:val="004442B8"/>
    <w:rsid w:val="00444B79"/>
    <w:rsid w:val="004B62BC"/>
    <w:rsid w:val="004C1C78"/>
    <w:rsid w:val="004C6166"/>
    <w:rsid w:val="004F5513"/>
    <w:rsid w:val="005103A6"/>
    <w:rsid w:val="00527559"/>
    <w:rsid w:val="00560F07"/>
    <w:rsid w:val="00561553"/>
    <w:rsid w:val="0056676E"/>
    <w:rsid w:val="005971A4"/>
    <w:rsid w:val="005A7C1E"/>
    <w:rsid w:val="005B22C0"/>
    <w:rsid w:val="005B6DF1"/>
    <w:rsid w:val="005E045D"/>
    <w:rsid w:val="00644FE6"/>
    <w:rsid w:val="00645304"/>
    <w:rsid w:val="006543EC"/>
    <w:rsid w:val="00661B66"/>
    <w:rsid w:val="00665410"/>
    <w:rsid w:val="0068315E"/>
    <w:rsid w:val="006918CE"/>
    <w:rsid w:val="006A23C0"/>
    <w:rsid w:val="006D6D6C"/>
    <w:rsid w:val="00704DF6"/>
    <w:rsid w:val="007077CA"/>
    <w:rsid w:val="00795AEB"/>
    <w:rsid w:val="007A14CD"/>
    <w:rsid w:val="007B71AD"/>
    <w:rsid w:val="007D153B"/>
    <w:rsid w:val="008164E8"/>
    <w:rsid w:val="00851698"/>
    <w:rsid w:val="00852D63"/>
    <w:rsid w:val="00853B2C"/>
    <w:rsid w:val="00857E9F"/>
    <w:rsid w:val="00857F73"/>
    <w:rsid w:val="00867676"/>
    <w:rsid w:val="008A1C60"/>
    <w:rsid w:val="008A5282"/>
    <w:rsid w:val="008C4602"/>
    <w:rsid w:val="008C666B"/>
    <w:rsid w:val="008D214E"/>
    <w:rsid w:val="008E6F9B"/>
    <w:rsid w:val="009235B2"/>
    <w:rsid w:val="00927B81"/>
    <w:rsid w:val="00932B57"/>
    <w:rsid w:val="009557A7"/>
    <w:rsid w:val="0096440A"/>
    <w:rsid w:val="00972D9B"/>
    <w:rsid w:val="0099307B"/>
    <w:rsid w:val="009A1E02"/>
    <w:rsid w:val="009A52A0"/>
    <w:rsid w:val="009C23EF"/>
    <w:rsid w:val="009D3C00"/>
    <w:rsid w:val="00A019BB"/>
    <w:rsid w:val="00A22F96"/>
    <w:rsid w:val="00A24621"/>
    <w:rsid w:val="00A269A2"/>
    <w:rsid w:val="00A270DA"/>
    <w:rsid w:val="00A273A9"/>
    <w:rsid w:val="00A4071D"/>
    <w:rsid w:val="00A64EE9"/>
    <w:rsid w:val="00A70847"/>
    <w:rsid w:val="00A73DD5"/>
    <w:rsid w:val="00AA763B"/>
    <w:rsid w:val="00AC00A7"/>
    <w:rsid w:val="00B01907"/>
    <w:rsid w:val="00B1097E"/>
    <w:rsid w:val="00B174BB"/>
    <w:rsid w:val="00B2474F"/>
    <w:rsid w:val="00B30D40"/>
    <w:rsid w:val="00B34C8F"/>
    <w:rsid w:val="00B574B3"/>
    <w:rsid w:val="00B650F4"/>
    <w:rsid w:val="00B7316D"/>
    <w:rsid w:val="00BC58A4"/>
    <w:rsid w:val="00BE1370"/>
    <w:rsid w:val="00BF0CA3"/>
    <w:rsid w:val="00C05985"/>
    <w:rsid w:val="00C56EDB"/>
    <w:rsid w:val="00C60282"/>
    <w:rsid w:val="00C62B32"/>
    <w:rsid w:val="00CC5BBF"/>
    <w:rsid w:val="00CE046B"/>
    <w:rsid w:val="00CE741D"/>
    <w:rsid w:val="00CF2F4A"/>
    <w:rsid w:val="00D167DB"/>
    <w:rsid w:val="00D17092"/>
    <w:rsid w:val="00DF01DB"/>
    <w:rsid w:val="00E06064"/>
    <w:rsid w:val="00E13DFF"/>
    <w:rsid w:val="00E2009D"/>
    <w:rsid w:val="00E35F02"/>
    <w:rsid w:val="00E464F1"/>
    <w:rsid w:val="00E71169"/>
    <w:rsid w:val="00E9187A"/>
    <w:rsid w:val="00EB4A60"/>
    <w:rsid w:val="00EB718D"/>
    <w:rsid w:val="00EC4F6A"/>
    <w:rsid w:val="00ED1C9E"/>
    <w:rsid w:val="00ED772E"/>
    <w:rsid w:val="00EF056D"/>
    <w:rsid w:val="00EF64E5"/>
    <w:rsid w:val="00F03E41"/>
    <w:rsid w:val="00F2430B"/>
    <w:rsid w:val="00F32D8D"/>
    <w:rsid w:val="00F63BDA"/>
    <w:rsid w:val="00FA5ADD"/>
    <w:rsid w:val="00FB3052"/>
    <w:rsid w:val="00FC36A8"/>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FFB53C7F-4EEC-4624-96D4-A0AC8713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347F47"/>
    <w:rPr>
      <w:sz w:val="24"/>
    </w:rPr>
  </w:style>
  <w:style w:type="paragraph" w:styleId="BalloonText">
    <w:name w:val="Balloon Text"/>
    <w:basedOn w:val="Normal"/>
    <w:link w:val="a0"/>
    <w:rsid w:val="00867676"/>
    <w:rPr>
      <w:rFonts w:ascii="Tahoma" w:hAnsi="Tahoma" w:cs="Tahoma"/>
      <w:sz w:val="16"/>
      <w:szCs w:val="16"/>
    </w:rPr>
  </w:style>
  <w:style w:type="character" w:customStyle="1" w:styleId="a0">
    <w:name w:val="Текст выноски Знак"/>
    <w:basedOn w:val="DefaultParagraphFont"/>
    <w:link w:val="BalloonText"/>
    <w:rsid w:val="00867676"/>
    <w:rPr>
      <w:rFonts w:ascii="Tahoma" w:hAnsi="Tahoma" w:cs="Tahoma"/>
      <w:sz w:val="16"/>
      <w:szCs w:val="16"/>
    </w:rPr>
  </w:style>
  <w:style w:type="character" w:styleId="Hyperlink">
    <w:name w:val="Hyperlink"/>
    <w:basedOn w:val="DefaultParagraphFont"/>
    <w:uiPriority w:val="99"/>
    <w:semiHidden/>
    <w:unhideWhenUsed/>
    <w:rsid w:val="000D0E70"/>
    <w:rPr>
      <w:color w:val="0000FF"/>
      <w:u w:val="single"/>
    </w:rPr>
  </w:style>
  <w:style w:type="paragraph" w:styleId="NormalWeb">
    <w:name w:val="Normal (Web)"/>
    <w:basedOn w:val="Normal"/>
    <w:uiPriority w:val="99"/>
    <w:semiHidden/>
    <w:unhideWhenUsed/>
    <w:rsid w:val="000D0E70"/>
    <w:pPr>
      <w:spacing w:before="100" w:beforeAutospacing="1" w:after="100" w:afterAutospacing="1"/>
    </w:pPr>
    <w:rPr>
      <w:szCs w:val="24"/>
    </w:rPr>
  </w:style>
  <w:style w:type="paragraph" w:styleId="NoSpacing">
    <w:name w:val="No Spacing"/>
    <w:uiPriority w:val="1"/>
    <w:qFormat/>
    <w:rsid w:val="000D0E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1CB66-FD0E-48FB-ACA0-046D5891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