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788E" w:rsidRPr="005D2720" w:rsidP="003B2FAA">
      <w:pPr>
        <w:jc w:val="right"/>
        <w:rPr>
          <w:sz w:val="22"/>
          <w:szCs w:val="22"/>
        </w:rPr>
      </w:pPr>
      <w:r w:rsidRPr="005D2720">
        <w:rPr>
          <w:sz w:val="22"/>
          <w:szCs w:val="22"/>
        </w:rPr>
        <w:t>к д</w:t>
      </w:r>
      <w:r w:rsidRPr="005D2720">
        <w:rPr>
          <w:sz w:val="22"/>
          <w:szCs w:val="22"/>
        </w:rPr>
        <w:t>ел</w:t>
      </w:r>
      <w:r w:rsidRPr="005D2720">
        <w:rPr>
          <w:sz w:val="22"/>
          <w:szCs w:val="22"/>
        </w:rPr>
        <w:t>у</w:t>
      </w:r>
      <w:r w:rsidRPr="005D2720">
        <w:rPr>
          <w:sz w:val="22"/>
          <w:szCs w:val="22"/>
        </w:rPr>
        <w:t xml:space="preserve"> № 5-</w:t>
      </w:r>
      <w:r w:rsidRPr="005D2720" w:rsidR="00B857E2">
        <w:rPr>
          <w:sz w:val="22"/>
          <w:szCs w:val="22"/>
        </w:rPr>
        <w:t>4</w:t>
      </w:r>
      <w:r w:rsidRPr="005D2720">
        <w:rPr>
          <w:sz w:val="22"/>
          <w:szCs w:val="22"/>
        </w:rPr>
        <w:t>6</w:t>
      </w:r>
      <w:r w:rsidRPr="005D2720" w:rsidR="00B857E2">
        <w:rPr>
          <w:sz w:val="22"/>
          <w:szCs w:val="22"/>
        </w:rPr>
        <w:t>-</w:t>
      </w:r>
      <w:r w:rsidRPr="005D2720" w:rsidR="0092066C">
        <w:rPr>
          <w:sz w:val="22"/>
          <w:szCs w:val="22"/>
        </w:rPr>
        <w:t>211/2019</w:t>
      </w:r>
    </w:p>
    <w:p w:rsidR="00EA788E" w:rsidRPr="005D2720" w:rsidP="003B2FAA">
      <w:pPr>
        <w:jc w:val="right"/>
        <w:rPr>
          <w:sz w:val="22"/>
          <w:szCs w:val="22"/>
        </w:rPr>
      </w:pPr>
    </w:p>
    <w:p w:rsidR="00EA788E" w:rsidRPr="005D2720" w:rsidP="004D3CFE">
      <w:pPr>
        <w:jc w:val="center"/>
        <w:rPr>
          <w:b/>
          <w:sz w:val="22"/>
          <w:szCs w:val="22"/>
        </w:rPr>
      </w:pPr>
      <w:r w:rsidRPr="005D2720">
        <w:rPr>
          <w:b/>
          <w:sz w:val="22"/>
          <w:szCs w:val="22"/>
        </w:rPr>
        <w:t>ПОСТАНОВЛЕНИЕ</w:t>
      </w:r>
    </w:p>
    <w:p w:rsidR="008A240D" w:rsidRPr="005D2720" w:rsidP="004D3CFE">
      <w:pPr>
        <w:jc w:val="center"/>
        <w:rPr>
          <w:b/>
          <w:sz w:val="22"/>
          <w:szCs w:val="22"/>
        </w:rPr>
      </w:pPr>
    </w:p>
    <w:p w:rsidR="003B2FAA" w:rsidRPr="005D2720" w:rsidP="0092066C">
      <w:pPr>
        <w:tabs>
          <w:tab w:val="left" w:pos="6800"/>
        </w:tabs>
        <w:rPr>
          <w:sz w:val="22"/>
          <w:szCs w:val="22"/>
        </w:rPr>
      </w:pPr>
      <w:r w:rsidRPr="005D2720">
        <w:rPr>
          <w:sz w:val="22"/>
          <w:szCs w:val="22"/>
        </w:rPr>
        <w:t xml:space="preserve">25 июля 2019 года </w:t>
      </w:r>
      <w:r w:rsidRPr="005D2720">
        <w:rPr>
          <w:sz w:val="22"/>
          <w:szCs w:val="22"/>
        </w:rPr>
        <w:tab/>
        <w:t>г. Керчь</w:t>
      </w:r>
    </w:p>
    <w:p w:rsidR="0092066C" w:rsidRPr="005D2720" w:rsidP="0092066C">
      <w:pPr>
        <w:tabs>
          <w:tab w:val="left" w:pos="6800"/>
        </w:tabs>
        <w:rPr>
          <w:sz w:val="22"/>
          <w:szCs w:val="22"/>
        </w:rPr>
      </w:pPr>
    </w:p>
    <w:p w:rsidR="00A90839" w:rsidRPr="005D2720" w:rsidP="008A240D">
      <w:pPr>
        <w:pStyle w:val="a"/>
        <w:ind w:firstLine="567"/>
        <w:rPr>
          <w:sz w:val="22"/>
          <w:szCs w:val="22"/>
        </w:rPr>
      </w:pPr>
      <w:r w:rsidRPr="005D2720">
        <w:rPr>
          <w:sz w:val="22"/>
          <w:szCs w:val="22"/>
        </w:rPr>
        <w:t>Мировой судья судебного участка № 4</w:t>
      </w:r>
      <w:r w:rsidRPr="005D2720" w:rsidR="00297BD7">
        <w:rPr>
          <w:sz w:val="22"/>
          <w:szCs w:val="22"/>
        </w:rPr>
        <w:t>7</w:t>
      </w:r>
      <w:r w:rsidRPr="005D2720">
        <w:rPr>
          <w:sz w:val="22"/>
          <w:szCs w:val="22"/>
        </w:rPr>
        <w:t xml:space="preserve"> Керченского судебного района Республики Крым </w:t>
      </w:r>
      <w:r w:rsidRPr="005D2720" w:rsidR="00297BD7">
        <w:rPr>
          <w:sz w:val="22"/>
          <w:szCs w:val="22"/>
        </w:rPr>
        <w:t>(городской округ Керчь) Сергиенко И.Ю.</w:t>
      </w:r>
      <w:r w:rsidRPr="005D2720" w:rsidR="008A240D">
        <w:rPr>
          <w:sz w:val="22"/>
          <w:szCs w:val="22"/>
        </w:rPr>
        <w:t xml:space="preserve"> (участок расположен по адресу: г. Керчь, ул. Фурманова, 9)</w:t>
      </w:r>
      <w:r w:rsidRPr="005D2720" w:rsidR="00297BD7">
        <w:rPr>
          <w:sz w:val="22"/>
          <w:szCs w:val="22"/>
        </w:rPr>
        <w:t>, исполняя обязанности мирового судьи судебного участка № 4</w:t>
      </w:r>
      <w:r w:rsidRPr="005D2720" w:rsidR="00D16368">
        <w:rPr>
          <w:sz w:val="22"/>
          <w:szCs w:val="22"/>
        </w:rPr>
        <w:t>6</w:t>
      </w:r>
      <w:r w:rsidRPr="005D2720" w:rsidR="00297BD7">
        <w:rPr>
          <w:sz w:val="22"/>
          <w:szCs w:val="22"/>
        </w:rPr>
        <w:t xml:space="preserve"> Керченского судебного района Республики Крым</w:t>
      </w:r>
      <w:r w:rsidRPr="005D2720" w:rsidR="00D16368">
        <w:rPr>
          <w:sz w:val="22"/>
          <w:szCs w:val="22"/>
        </w:rPr>
        <w:t xml:space="preserve"> </w:t>
      </w:r>
      <w:r w:rsidRPr="005D2720" w:rsidR="00EA788E">
        <w:rPr>
          <w:sz w:val="22"/>
          <w:szCs w:val="22"/>
        </w:rPr>
        <w:t>рассмотрев</w:t>
      </w:r>
      <w:r w:rsidRPr="005D2720">
        <w:rPr>
          <w:sz w:val="22"/>
          <w:szCs w:val="22"/>
        </w:rPr>
        <w:t xml:space="preserve"> </w:t>
      </w:r>
      <w:r w:rsidRPr="005D2720" w:rsidR="008A240D">
        <w:rPr>
          <w:sz w:val="22"/>
          <w:szCs w:val="22"/>
        </w:rPr>
        <w:t xml:space="preserve">в открытом судебном заседании дело об административном правонарушении, предусмотренном </w:t>
      </w:r>
      <w:r w:rsidRPr="005D2720" w:rsidR="0092066C">
        <w:rPr>
          <w:sz w:val="22"/>
          <w:szCs w:val="22"/>
        </w:rPr>
        <w:t>ч.1.</w:t>
      </w:r>
      <w:r w:rsidRPr="005D2720" w:rsidR="008A240D">
        <w:rPr>
          <w:sz w:val="22"/>
          <w:szCs w:val="22"/>
        </w:rPr>
        <w:t>ст.</w:t>
      </w:r>
      <w:r w:rsidRPr="005D2720" w:rsidR="0092066C">
        <w:rPr>
          <w:sz w:val="22"/>
          <w:szCs w:val="22"/>
        </w:rPr>
        <w:t xml:space="preserve"> 7.12 </w:t>
      </w:r>
      <w:r w:rsidRPr="005D2720" w:rsidR="008A240D">
        <w:rPr>
          <w:sz w:val="22"/>
          <w:szCs w:val="22"/>
        </w:rPr>
        <w:t xml:space="preserve">Кодекса РФ об Административных Правонарушениях в отношении </w:t>
      </w:r>
      <w:r w:rsidRPr="005D2720" w:rsidR="0092066C">
        <w:rPr>
          <w:sz w:val="22"/>
          <w:szCs w:val="22"/>
        </w:rPr>
        <w:t>индивидуального предпринимателя Николаенко П</w:t>
      </w:r>
      <w:r w:rsidR="005D2720">
        <w:rPr>
          <w:sz w:val="22"/>
          <w:szCs w:val="22"/>
        </w:rPr>
        <w:t>.</w:t>
      </w:r>
      <w:r w:rsidRPr="005D2720" w:rsidR="0092066C">
        <w:rPr>
          <w:sz w:val="22"/>
          <w:szCs w:val="22"/>
        </w:rPr>
        <w:t>Ф</w:t>
      </w:r>
      <w:r w:rsidR="005D2720">
        <w:rPr>
          <w:sz w:val="22"/>
          <w:szCs w:val="22"/>
        </w:rPr>
        <w:t xml:space="preserve">. </w:t>
      </w:r>
      <w:r w:rsidR="005D2720">
        <w:rPr>
          <w:i/>
          <w:iCs/>
          <w:sz w:val="22"/>
          <w:szCs w:val="22"/>
        </w:rPr>
        <w:t>/изъято/</w:t>
      </w:r>
      <w:r w:rsidRPr="005D2720" w:rsidR="0092066C">
        <w:rPr>
          <w:sz w:val="22"/>
          <w:szCs w:val="22"/>
        </w:rPr>
        <w:t xml:space="preserve">, </w:t>
      </w:r>
    </w:p>
    <w:p w:rsidR="003E3FDA" w:rsidRPr="005D2720" w:rsidP="003B2FAA">
      <w:pPr>
        <w:pStyle w:val="a"/>
        <w:ind w:firstLine="567"/>
        <w:rPr>
          <w:sz w:val="22"/>
          <w:szCs w:val="22"/>
        </w:rPr>
      </w:pPr>
    </w:p>
    <w:p w:rsidR="00273122" w:rsidRPr="005D2720" w:rsidP="00273122">
      <w:pPr>
        <w:jc w:val="center"/>
        <w:rPr>
          <w:b/>
          <w:sz w:val="22"/>
          <w:szCs w:val="22"/>
        </w:rPr>
      </w:pPr>
      <w:r w:rsidRPr="005D2720">
        <w:rPr>
          <w:b/>
          <w:sz w:val="22"/>
          <w:szCs w:val="22"/>
        </w:rPr>
        <w:t>УСТАНОВИЛ:</w:t>
      </w:r>
    </w:p>
    <w:p w:rsidR="00273122" w:rsidRPr="005D2720" w:rsidP="00273122">
      <w:pPr>
        <w:jc w:val="center"/>
        <w:rPr>
          <w:sz w:val="22"/>
          <w:szCs w:val="22"/>
        </w:rPr>
      </w:pPr>
    </w:p>
    <w:p w:rsidR="00273122" w:rsidRPr="005D2720" w:rsidP="00273122">
      <w:pPr>
        <w:autoSpaceDE w:val="0"/>
        <w:autoSpaceDN w:val="0"/>
        <w:adjustRightInd w:val="0"/>
        <w:ind w:firstLine="567"/>
        <w:jc w:val="both"/>
        <w:rPr>
          <w:sz w:val="22"/>
          <w:szCs w:val="22"/>
        </w:rPr>
      </w:pPr>
      <w:r w:rsidRPr="005D2720">
        <w:rPr>
          <w:sz w:val="22"/>
          <w:szCs w:val="22"/>
        </w:rPr>
        <w:t xml:space="preserve">Согласно постановлению о возбуждении дела об административном правонарушении от </w:t>
      </w:r>
      <w:r w:rsidR="005D2720">
        <w:rPr>
          <w:i/>
          <w:iCs/>
          <w:sz w:val="22"/>
          <w:szCs w:val="22"/>
        </w:rPr>
        <w:t>/изъято/</w:t>
      </w:r>
      <w:r w:rsidRPr="005D2720">
        <w:rPr>
          <w:sz w:val="22"/>
          <w:szCs w:val="22"/>
        </w:rPr>
        <w:t xml:space="preserve">, вынесенного заместителем прокурора города Керчи, прокуратурой г. Керчи </w:t>
      </w:r>
      <w:r w:rsidRPr="005D2720" w:rsidR="00775AAC">
        <w:rPr>
          <w:sz w:val="22"/>
          <w:szCs w:val="22"/>
        </w:rPr>
        <w:t>проведена проверка</w:t>
      </w:r>
      <w:r w:rsidRPr="005D2720" w:rsidR="0092066C">
        <w:rPr>
          <w:sz w:val="22"/>
          <w:szCs w:val="22"/>
        </w:rPr>
        <w:t xml:space="preserve"> </w:t>
      </w:r>
      <w:r w:rsidRPr="005D2720" w:rsidR="00775AAC">
        <w:rPr>
          <w:sz w:val="22"/>
          <w:szCs w:val="22"/>
        </w:rPr>
        <w:t>исполнения требований законодательства об интеллектуальной собственности, авторских и смежных правах</w:t>
      </w:r>
      <w:r w:rsidRPr="005D2720">
        <w:rPr>
          <w:sz w:val="22"/>
          <w:szCs w:val="22"/>
        </w:rPr>
        <w:t>.</w:t>
      </w:r>
    </w:p>
    <w:p w:rsidR="00E16611" w:rsidRPr="005D2720" w:rsidP="00273122">
      <w:pPr>
        <w:autoSpaceDE w:val="0"/>
        <w:autoSpaceDN w:val="0"/>
        <w:adjustRightInd w:val="0"/>
        <w:ind w:firstLine="567"/>
        <w:jc w:val="both"/>
        <w:rPr>
          <w:sz w:val="22"/>
          <w:szCs w:val="22"/>
        </w:rPr>
      </w:pPr>
      <w:r w:rsidRPr="005D2720">
        <w:rPr>
          <w:sz w:val="22"/>
          <w:szCs w:val="22"/>
        </w:rPr>
        <w:t xml:space="preserve">В ходе проведения проверки установлено, что </w:t>
      </w:r>
      <w:r w:rsidR="005D2720">
        <w:rPr>
          <w:i/>
          <w:iCs/>
          <w:sz w:val="22"/>
          <w:szCs w:val="22"/>
        </w:rPr>
        <w:t>/изъято/</w:t>
      </w:r>
      <w:r w:rsidRPr="005D2720" w:rsidR="00775AAC">
        <w:rPr>
          <w:sz w:val="22"/>
          <w:szCs w:val="22"/>
        </w:rPr>
        <w:t xml:space="preserve"> в помещении </w:t>
      </w:r>
      <w:r w:rsidR="005D2720">
        <w:rPr>
          <w:i/>
          <w:iCs/>
          <w:sz w:val="22"/>
          <w:szCs w:val="22"/>
        </w:rPr>
        <w:t>/изъято/</w:t>
      </w:r>
      <w:r w:rsidRPr="005D2720" w:rsidR="00775AAC">
        <w:rPr>
          <w:sz w:val="22"/>
          <w:szCs w:val="22"/>
        </w:rPr>
        <w:t xml:space="preserve">, расположенного по адресу: </w:t>
      </w:r>
      <w:r w:rsidR="005D2720">
        <w:rPr>
          <w:i/>
          <w:iCs/>
          <w:sz w:val="22"/>
          <w:szCs w:val="22"/>
        </w:rPr>
        <w:t>/изъято/</w:t>
      </w:r>
      <w:r w:rsidRPr="005D2720" w:rsidR="00775AAC">
        <w:rPr>
          <w:sz w:val="22"/>
          <w:szCs w:val="22"/>
        </w:rPr>
        <w:t>, в котором осуществляет деятельность индивидуальный предприниматель Николаенко П.Ф. зафиксировано воспроизведение фонограмм музыкальных произведений без выплаты вознаграждения правообладателям, договор на использование авторских прав не заключен, публичное воспроизведение музыкальных произведений – объектов авторского права является для индивидуального предпринимателя Николаенко П.Ф. одним из условий успешной предпринимательской деятельности, поскольку фоновое музыкальное сопровождение  зала организовано для достижения конкурентоспособности предприятия, в целях создания благоприятных условий для отдыха посетителей и как следствие – получение прибыли. Таким образом</w:t>
      </w:r>
      <w:r w:rsidRPr="005D2720">
        <w:rPr>
          <w:sz w:val="22"/>
          <w:szCs w:val="22"/>
        </w:rPr>
        <w:t>,</w:t>
      </w:r>
      <w:r w:rsidRPr="005D2720" w:rsidR="00775AAC">
        <w:rPr>
          <w:sz w:val="22"/>
          <w:szCs w:val="22"/>
        </w:rPr>
        <w:t xml:space="preserve"> ИП Николаенко П.Ф. нарушены требования ст. ст. 1270, 1229, 1233, 1242,1243,   ГК РФ</w:t>
      </w:r>
      <w:r w:rsidRPr="005D2720" w:rsidR="002F63B0">
        <w:rPr>
          <w:sz w:val="22"/>
          <w:szCs w:val="22"/>
        </w:rPr>
        <w:t xml:space="preserve">, </w:t>
      </w:r>
      <w:r w:rsidRPr="005D2720">
        <w:rPr>
          <w:sz w:val="22"/>
          <w:szCs w:val="22"/>
        </w:rPr>
        <w:t>ч.3. ст. 1244, п.5. ч.1. ст. 1225ГК РФ, в результате чего совершено административное правонарушение, предусмотренное ч.1. ст. 7.12 КоАП РФ.</w:t>
      </w:r>
    </w:p>
    <w:p w:rsidR="00E16611" w:rsidRPr="005D2720" w:rsidP="00E16611">
      <w:pPr>
        <w:autoSpaceDE w:val="0"/>
        <w:autoSpaceDN w:val="0"/>
        <w:adjustRightInd w:val="0"/>
        <w:ind w:firstLine="567"/>
        <w:jc w:val="both"/>
        <w:rPr>
          <w:sz w:val="22"/>
          <w:szCs w:val="22"/>
        </w:rPr>
      </w:pPr>
      <w:r w:rsidRPr="005D2720">
        <w:rPr>
          <w:sz w:val="22"/>
          <w:szCs w:val="22"/>
        </w:rPr>
        <w:t>В судебном заседании помощник прокурора г. Керчи Ковалёва Л.А.</w:t>
      </w:r>
      <w:r w:rsidRPr="005D2720" w:rsidR="00F53E22">
        <w:rPr>
          <w:sz w:val="22"/>
          <w:szCs w:val="22"/>
        </w:rPr>
        <w:t>, поддержал</w:t>
      </w:r>
      <w:r w:rsidRPr="005D2720">
        <w:rPr>
          <w:sz w:val="22"/>
          <w:szCs w:val="22"/>
        </w:rPr>
        <w:t>а</w:t>
      </w:r>
      <w:r w:rsidRPr="005D2720" w:rsidR="00273122">
        <w:rPr>
          <w:sz w:val="22"/>
          <w:szCs w:val="22"/>
        </w:rPr>
        <w:t xml:space="preserve"> доводы постановления о возбуждении дела об админист</w:t>
      </w:r>
      <w:r w:rsidRPr="005D2720" w:rsidR="00F53E22">
        <w:rPr>
          <w:sz w:val="22"/>
          <w:szCs w:val="22"/>
        </w:rPr>
        <w:t>ративном правонарушении, просил</w:t>
      </w:r>
      <w:r w:rsidRPr="005D2720" w:rsidR="00273122">
        <w:rPr>
          <w:sz w:val="22"/>
          <w:szCs w:val="22"/>
        </w:rPr>
        <w:t xml:space="preserve"> привлечь </w:t>
      </w:r>
      <w:r w:rsidRPr="005D2720">
        <w:rPr>
          <w:sz w:val="22"/>
          <w:szCs w:val="22"/>
        </w:rPr>
        <w:t xml:space="preserve">ИП Николаенко П.Ф. </w:t>
      </w:r>
      <w:r w:rsidRPr="005D2720" w:rsidR="00273122">
        <w:rPr>
          <w:sz w:val="22"/>
          <w:szCs w:val="22"/>
        </w:rPr>
        <w:t>к административной ответственности</w:t>
      </w:r>
      <w:r w:rsidRPr="005D2720">
        <w:rPr>
          <w:sz w:val="22"/>
          <w:szCs w:val="22"/>
        </w:rPr>
        <w:t xml:space="preserve"> по ч.1. ст. 7.12 КоАП РФ, при этом, не смогла суду пояснить, чьи именно авторские и смежные с ними права были нарушены в инкриминируемый период, поскольку не указала какие именно музыкальные произведения были публично исполнены, также не представила доказательств подтверждающих факт извлечения индивидуальным предпринимателем дохода.</w:t>
      </w:r>
    </w:p>
    <w:p w:rsidR="00E16611" w:rsidRPr="005D2720" w:rsidP="00E16611">
      <w:pPr>
        <w:autoSpaceDE w:val="0"/>
        <w:autoSpaceDN w:val="0"/>
        <w:adjustRightInd w:val="0"/>
        <w:ind w:firstLine="567"/>
        <w:jc w:val="both"/>
        <w:rPr>
          <w:sz w:val="22"/>
          <w:szCs w:val="22"/>
        </w:rPr>
      </w:pPr>
      <w:r w:rsidRPr="005D2720">
        <w:rPr>
          <w:sz w:val="22"/>
          <w:szCs w:val="22"/>
        </w:rPr>
        <w:t xml:space="preserve">В судебном заседании ИП Николаенко П.Ф. вину в совершении административного правонарушения признал, пояснив при этом, что не совсем понимает, в чем именно заключается его вина. </w:t>
      </w:r>
    </w:p>
    <w:p w:rsidR="006418B1" w:rsidRPr="005D2720" w:rsidP="00273122">
      <w:pPr>
        <w:autoSpaceDE w:val="0"/>
        <w:autoSpaceDN w:val="0"/>
        <w:adjustRightInd w:val="0"/>
        <w:ind w:firstLine="567"/>
        <w:jc w:val="both"/>
        <w:rPr>
          <w:sz w:val="22"/>
          <w:szCs w:val="22"/>
        </w:rPr>
      </w:pPr>
      <w:r w:rsidRPr="005D2720">
        <w:rPr>
          <w:sz w:val="22"/>
          <w:szCs w:val="22"/>
        </w:rPr>
        <w:t xml:space="preserve">Выслушав участников процесса, изучив материалы дела об административном правонарушении и оценив их в совокупности, мировой судья приходит к </w:t>
      </w:r>
      <w:r w:rsidRPr="005D2720">
        <w:rPr>
          <w:sz w:val="22"/>
          <w:szCs w:val="22"/>
        </w:rPr>
        <w:t>следующему.</w:t>
      </w:r>
    </w:p>
    <w:p w:rsidR="00E16611" w:rsidRPr="005D2720" w:rsidP="003E5A0F">
      <w:pPr>
        <w:autoSpaceDE w:val="0"/>
        <w:autoSpaceDN w:val="0"/>
        <w:adjustRightInd w:val="0"/>
        <w:ind w:firstLine="567"/>
        <w:jc w:val="both"/>
        <w:rPr>
          <w:sz w:val="22"/>
          <w:szCs w:val="22"/>
        </w:rPr>
      </w:pPr>
      <w:r w:rsidRPr="005D2720">
        <w:rPr>
          <w:sz w:val="22"/>
          <w:szCs w:val="22"/>
        </w:rPr>
        <w:t>В соответствии с ч.1. ст. 7.12 КоАП РФ в</w:t>
      </w:r>
      <w:r w:rsidRPr="005D2720">
        <w:rPr>
          <w:sz w:val="22"/>
          <w:szCs w:val="22"/>
        </w:rPr>
        <w:t xml:space="preserve">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r:id="rId5" w:history="1">
        <w:r w:rsidRPr="005D2720">
          <w:rPr>
            <w:color w:val="0000FF"/>
            <w:sz w:val="22"/>
            <w:szCs w:val="22"/>
          </w:rPr>
          <w:t>частью 2 статьи 14.33</w:t>
        </w:r>
      </w:hyperlink>
      <w:r w:rsidRPr="005D2720">
        <w:rPr>
          <w:sz w:val="22"/>
          <w:szCs w:val="22"/>
        </w:rPr>
        <w:t xml:space="preserve"> настоящего Кодекса, -</w:t>
      </w:r>
      <w:r w:rsidRPr="005D2720">
        <w:rPr>
          <w:sz w:val="22"/>
          <w:szCs w:val="22"/>
        </w:rPr>
        <w:t xml:space="preserve"> </w:t>
      </w:r>
      <w:r w:rsidRPr="005D2720">
        <w:rPr>
          <w:sz w:val="22"/>
          <w:szCs w:val="22"/>
        </w:rPr>
        <w:t xml:space="preserve">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w:t>
      </w:r>
      <w:r w:rsidRPr="005D2720">
        <w:rPr>
          <w:sz w:val="22"/>
          <w:szCs w:val="22"/>
        </w:rPr>
        <w:t>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3E5A0F" w:rsidRPr="005D2720" w:rsidP="003E5A0F">
      <w:pPr>
        <w:autoSpaceDE w:val="0"/>
        <w:autoSpaceDN w:val="0"/>
        <w:adjustRightInd w:val="0"/>
        <w:ind w:firstLine="567"/>
        <w:jc w:val="both"/>
        <w:rPr>
          <w:sz w:val="22"/>
          <w:szCs w:val="22"/>
        </w:rPr>
      </w:pPr>
      <w:r w:rsidRPr="005D2720">
        <w:rPr>
          <w:sz w:val="22"/>
          <w:szCs w:val="22"/>
        </w:rPr>
        <w:t xml:space="preserve">В судебном заседании установлено, что Николаенко П.Ф. зарегистрирован в качестве индивидуального предпринимателя с </w:t>
      </w:r>
      <w:r w:rsidR="005D2720">
        <w:rPr>
          <w:i/>
          <w:iCs/>
          <w:sz w:val="22"/>
          <w:szCs w:val="22"/>
        </w:rPr>
        <w:t>/изъято/</w:t>
      </w:r>
      <w:r w:rsidRPr="005D2720">
        <w:rPr>
          <w:sz w:val="22"/>
          <w:szCs w:val="22"/>
        </w:rPr>
        <w:t>, что подтверждается выпиской из ЕГРИП от 03.07.2019 года.</w:t>
      </w:r>
    </w:p>
    <w:p w:rsidR="003E5A0F" w:rsidRPr="005D2720" w:rsidP="003E5A0F">
      <w:pPr>
        <w:autoSpaceDE w:val="0"/>
        <w:autoSpaceDN w:val="0"/>
        <w:adjustRightInd w:val="0"/>
        <w:ind w:firstLine="567"/>
        <w:jc w:val="both"/>
        <w:rPr>
          <w:sz w:val="22"/>
          <w:szCs w:val="22"/>
        </w:rPr>
      </w:pPr>
      <w:r w:rsidRPr="005D2720">
        <w:rPr>
          <w:sz w:val="22"/>
          <w:szCs w:val="22"/>
        </w:rPr>
        <w:t xml:space="preserve">Из материалов дела усматривается, что на основании решения о проведении проверки </w:t>
      </w:r>
      <w:r w:rsidR="005D2720">
        <w:rPr>
          <w:i/>
          <w:iCs/>
          <w:sz w:val="22"/>
          <w:szCs w:val="22"/>
        </w:rPr>
        <w:t>/изъято/</w:t>
      </w:r>
      <w:r w:rsidRPr="005D2720">
        <w:rPr>
          <w:sz w:val="22"/>
          <w:szCs w:val="22"/>
        </w:rPr>
        <w:t xml:space="preserve">, целью и предметом которой являлось  проверка исполнения требований законодательства о </w:t>
      </w:r>
      <w:r w:rsidRPr="005D2720" w:rsidR="00A06A81">
        <w:rPr>
          <w:sz w:val="22"/>
          <w:szCs w:val="22"/>
        </w:rPr>
        <w:t>защите смежных и авторских прав,</w:t>
      </w:r>
      <w:r w:rsidRPr="005D2720">
        <w:rPr>
          <w:sz w:val="22"/>
          <w:szCs w:val="22"/>
        </w:rPr>
        <w:t xml:space="preserve"> </w:t>
      </w:r>
      <w:r w:rsidR="005D2720">
        <w:rPr>
          <w:i/>
          <w:iCs/>
          <w:sz w:val="22"/>
          <w:szCs w:val="22"/>
        </w:rPr>
        <w:t>/изъято/</w:t>
      </w:r>
      <w:r w:rsidRPr="005D2720">
        <w:rPr>
          <w:sz w:val="22"/>
          <w:szCs w:val="22"/>
        </w:rPr>
        <w:t xml:space="preserve"> в помещении </w:t>
      </w:r>
      <w:r w:rsidR="005D2720">
        <w:rPr>
          <w:i/>
          <w:iCs/>
          <w:sz w:val="22"/>
          <w:szCs w:val="22"/>
        </w:rPr>
        <w:t>/изъято/</w:t>
      </w:r>
      <w:r w:rsidRPr="005D2720">
        <w:rPr>
          <w:sz w:val="22"/>
          <w:szCs w:val="22"/>
        </w:rPr>
        <w:t xml:space="preserve">, расположенного по адресу: </w:t>
      </w:r>
      <w:r w:rsidR="005D2720">
        <w:rPr>
          <w:i/>
          <w:iCs/>
          <w:sz w:val="22"/>
          <w:szCs w:val="22"/>
        </w:rPr>
        <w:t>/изъято/</w:t>
      </w:r>
      <w:r w:rsidRPr="005D2720">
        <w:rPr>
          <w:sz w:val="22"/>
          <w:szCs w:val="22"/>
        </w:rPr>
        <w:t>, в котором осуществляет деятельность индивидуальный предприниматель Николаенко П.Ф. зафиксировано воспроизведение фонограмм музыкальных произведений без выплаты вознаграждения правообладателям, договор на использование авторских прав не заключен, публичное воспроизведение музыкальных произведений – объектов авторского права является для индивидуального предпринимателя Николаенко П.Ф. одним из условий успешной предпринимательской деятельности, поскольку фоновое музыкальное сопровождение  зала организовано для достижения конкурентоспособности предприятия, в целях создания благоприятных условий для отдыха посетителей и как следствие – получение прибыли.</w:t>
      </w:r>
    </w:p>
    <w:p w:rsidR="003E5A0F" w:rsidRPr="005D2720" w:rsidP="003E5A0F">
      <w:pPr>
        <w:autoSpaceDE w:val="0"/>
        <w:autoSpaceDN w:val="0"/>
        <w:adjustRightInd w:val="0"/>
        <w:ind w:firstLine="540"/>
        <w:jc w:val="both"/>
        <w:rPr>
          <w:sz w:val="22"/>
          <w:szCs w:val="22"/>
        </w:rPr>
      </w:pPr>
      <w:r w:rsidRPr="005D2720">
        <w:rPr>
          <w:sz w:val="22"/>
          <w:szCs w:val="22"/>
        </w:rPr>
        <w:t>В силу ч.1. ст. 1259 ГК РФ музыкальные произведения с текстом или без текста являются объектами авторских прав.</w:t>
      </w:r>
    </w:p>
    <w:p w:rsidR="003E5A0F" w:rsidRPr="005D2720" w:rsidP="003E5A0F">
      <w:pPr>
        <w:autoSpaceDE w:val="0"/>
        <w:autoSpaceDN w:val="0"/>
        <w:adjustRightInd w:val="0"/>
        <w:ind w:firstLine="540"/>
        <w:jc w:val="both"/>
        <w:rPr>
          <w:sz w:val="22"/>
          <w:szCs w:val="22"/>
        </w:rPr>
      </w:pPr>
      <w:r w:rsidRPr="005D2720">
        <w:rPr>
          <w:sz w:val="22"/>
          <w:szCs w:val="22"/>
        </w:rPr>
        <w:t xml:space="preserve">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 в том числе путем его отчуждения по договору другому лицу (договор об отчуждении исключительного права) или предоставления другому лицу права использования соответствующих результата интеллектуальной деятельности или средства индивидуализации в установленных договором </w:t>
      </w:r>
      <w:r w:rsidRPr="005D2720" w:rsidR="00882AE1">
        <w:rPr>
          <w:sz w:val="22"/>
          <w:szCs w:val="22"/>
        </w:rPr>
        <w:t>пределах (лицензионный договор) (ст. 1233 ГК РФ).</w:t>
      </w:r>
    </w:p>
    <w:p w:rsidR="00882AE1" w:rsidRPr="005D2720" w:rsidP="00882AE1">
      <w:pPr>
        <w:autoSpaceDE w:val="0"/>
        <w:autoSpaceDN w:val="0"/>
        <w:adjustRightInd w:val="0"/>
        <w:ind w:firstLine="540"/>
        <w:jc w:val="both"/>
        <w:rPr>
          <w:sz w:val="22"/>
          <w:szCs w:val="22"/>
        </w:rPr>
      </w:pPr>
      <w:r w:rsidRPr="005D2720">
        <w:rPr>
          <w:sz w:val="22"/>
          <w:szCs w:val="22"/>
        </w:rPr>
        <w:t xml:space="preserve">Автору произведения или иному правообладателю принадлежит исключительное право использовать произведение в соответствии со </w:t>
      </w:r>
      <w:hyperlink r:id="rId6" w:history="1">
        <w:r w:rsidRPr="005D2720">
          <w:rPr>
            <w:color w:val="0000FF"/>
            <w:sz w:val="22"/>
            <w:szCs w:val="22"/>
          </w:rPr>
          <w:t>статьей 1229</w:t>
        </w:r>
      </w:hyperlink>
      <w:r w:rsidRPr="005D2720">
        <w:rPr>
          <w:sz w:val="22"/>
          <w:szCs w:val="22"/>
        </w:rPr>
        <w:t xml:space="preserve"> настоящего Кодекса в любой форме и любым не противоречащим закону способом (исключительное право на произведение), в том числе способами, указанными в </w:t>
      </w:r>
      <w:hyperlink r:id="rId7" w:history="1">
        <w:r w:rsidRPr="005D2720">
          <w:rPr>
            <w:color w:val="0000FF"/>
            <w:sz w:val="22"/>
            <w:szCs w:val="22"/>
          </w:rPr>
          <w:t>пункте 2</w:t>
        </w:r>
      </w:hyperlink>
      <w:r w:rsidRPr="005D2720">
        <w:rPr>
          <w:sz w:val="22"/>
          <w:szCs w:val="22"/>
        </w:rPr>
        <w:t xml:space="preserve"> настоящей статьи. Правообладатель может распоряжаться исключительным правом на произведение (ч.1. ст. 1270 ГК РФ).</w:t>
      </w:r>
    </w:p>
    <w:p w:rsidR="00882AE1" w:rsidRPr="005D2720" w:rsidP="00882AE1">
      <w:pPr>
        <w:autoSpaceDE w:val="0"/>
        <w:autoSpaceDN w:val="0"/>
        <w:adjustRightInd w:val="0"/>
        <w:ind w:firstLine="540"/>
        <w:jc w:val="both"/>
        <w:rPr>
          <w:sz w:val="22"/>
          <w:szCs w:val="22"/>
        </w:rPr>
      </w:pPr>
      <w:r w:rsidRPr="005D2720">
        <w:rPr>
          <w:sz w:val="22"/>
          <w:szCs w:val="22"/>
        </w:rPr>
        <w:t>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 за исключением случаев, предусмотренных настоящим Кодексом. Использование результата интеллектуальной деятельности или средства индивидуализации (в том числе их использование способами, предусмотренными настоящим Кодексом), если такое использование осуществляется без согласия правообладателя, является незаконным и влечет ответственность, установленную настоящим Кодексом, другими законами, за исключением случаев, когда использование результата интеллектуальной деятельности или средства индивидуализации лицами иными, чем правообладатель, без его согласия допускается настоящим Кодексом (ст. 1229 ГК РФ).</w:t>
      </w:r>
    </w:p>
    <w:p w:rsidR="00882AE1" w:rsidRPr="005D2720" w:rsidP="00882AE1">
      <w:pPr>
        <w:autoSpaceDE w:val="0"/>
        <w:autoSpaceDN w:val="0"/>
        <w:adjustRightInd w:val="0"/>
        <w:ind w:firstLine="540"/>
        <w:jc w:val="both"/>
        <w:rPr>
          <w:sz w:val="22"/>
          <w:szCs w:val="22"/>
        </w:rPr>
      </w:pPr>
      <w:r w:rsidRPr="005D2720">
        <w:rPr>
          <w:sz w:val="22"/>
          <w:szCs w:val="22"/>
        </w:rPr>
        <w:t xml:space="preserve">Материалы дела об административном правонарушении не содержат сведений о том, чьи именно авторские и смежные с ними права были нарушены </w:t>
      </w:r>
      <w:r w:rsidR="005D2720">
        <w:rPr>
          <w:i/>
          <w:iCs/>
          <w:sz w:val="22"/>
          <w:szCs w:val="22"/>
        </w:rPr>
        <w:t>/изъято/</w:t>
      </w:r>
      <w:r w:rsidRPr="005D2720">
        <w:rPr>
          <w:sz w:val="22"/>
          <w:szCs w:val="22"/>
        </w:rPr>
        <w:t xml:space="preserve"> при публичном воспроизведении музыкальных произведений в принадлежащем ИП Николаенко П.Ф. в помещении </w:t>
      </w:r>
      <w:r w:rsidR="005D2720">
        <w:rPr>
          <w:i/>
          <w:iCs/>
          <w:sz w:val="22"/>
          <w:szCs w:val="22"/>
        </w:rPr>
        <w:t>/изъято/</w:t>
      </w:r>
      <w:r w:rsidRPr="005D2720">
        <w:rPr>
          <w:sz w:val="22"/>
          <w:szCs w:val="22"/>
        </w:rPr>
        <w:t xml:space="preserve">, расположенного по адресу: </w:t>
      </w:r>
      <w:r w:rsidR="005D2720">
        <w:rPr>
          <w:i/>
          <w:iCs/>
          <w:sz w:val="22"/>
          <w:szCs w:val="22"/>
        </w:rPr>
        <w:t>/изъято/</w:t>
      </w:r>
      <w:r w:rsidRPr="005D2720">
        <w:rPr>
          <w:sz w:val="22"/>
          <w:szCs w:val="22"/>
        </w:rPr>
        <w:t xml:space="preserve">, </w:t>
      </w:r>
      <w:r w:rsidRPr="005D2720" w:rsidR="00A06A81">
        <w:rPr>
          <w:sz w:val="22"/>
          <w:szCs w:val="22"/>
        </w:rPr>
        <w:t xml:space="preserve">поскольку они нигде не указаны, </w:t>
      </w:r>
      <w:r w:rsidRPr="005D2720">
        <w:rPr>
          <w:sz w:val="22"/>
          <w:szCs w:val="22"/>
        </w:rPr>
        <w:t xml:space="preserve">таким образом, идентифицировать </w:t>
      </w:r>
      <w:r w:rsidRPr="005D2720" w:rsidR="00A06A81">
        <w:rPr>
          <w:sz w:val="22"/>
          <w:szCs w:val="22"/>
        </w:rPr>
        <w:t xml:space="preserve">воспроизведенные </w:t>
      </w:r>
      <w:r w:rsidR="005D2720">
        <w:rPr>
          <w:i/>
          <w:iCs/>
          <w:sz w:val="22"/>
          <w:szCs w:val="22"/>
        </w:rPr>
        <w:t>/изъято/</w:t>
      </w:r>
      <w:r w:rsidRPr="005D2720" w:rsidR="00A06A81">
        <w:rPr>
          <w:sz w:val="22"/>
          <w:szCs w:val="22"/>
        </w:rPr>
        <w:t xml:space="preserve"> </w:t>
      </w:r>
      <w:r w:rsidRPr="005D2720">
        <w:rPr>
          <w:sz w:val="22"/>
          <w:szCs w:val="22"/>
        </w:rPr>
        <w:t xml:space="preserve">музыкальные произведения суду не представляется </w:t>
      </w:r>
      <w:r w:rsidRPr="005D2720" w:rsidR="00A06A81">
        <w:rPr>
          <w:sz w:val="22"/>
          <w:szCs w:val="22"/>
        </w:rPr>
        <w:t xml:space="preserve">возможным, </w:t>
      </w:r>
      <w:r w:rsidRPr="005D2720">
        <w:rPr>
          <w:sz w:val="22"/>
          <w:szCs w:val="22"/>
        </w:rPr>
        <w:t xml:space="preserve">в связи с отсутствием </w:t>
      </w:r>
      <w:r w:rsidRPr="005D2720" w:rsidR="00A06A81">
        <w:rPr>
          <w:sz w:val="22"/>
          <w:szCs w:val="22"/>
        </w:rPr>
        <w:t xml:space="preserve">каких-либо </w:t>
      </w:r>
      <w:r w:rsidRPr="005D2720">
        <w:rPr>
          <w:sz w:val="22"/>
          <w:szCs w:val="22"/>
        </w:rPr>
        <w:t>доказательств.</w:t>
      </w:r>
    </w:p>
    <w:p w:rsidR="002D4EED" w:rsidRPr="005D2720" w:rsidP="00882AE1">
      <w:pPr>
        <w:autoSpaceDE w:val="0"/>
        <w:autoSpaceDN w:val="0"/>
        <w:adjustRightInd w:val="0"/>
        <w:ind w:firstLine="540"/>
        <w:jc w:val="both"/>
        <w:rPr>
          <w:sz w:val="22"/>
          <w:szCs w:val="22"/>
        </w:rPr>
      </w:pPr>
      <w:r w:rsidRPr="005D2720">
        <w:rPr>
          <w:sz w:val="22"/>
          <w:szCs w:val="22"/>
        </w:rPr>
        <w:t xml:space="preserve">Более того, в судебном заседании помощник прокурора г. Керчи </w:t>
      </w:r>
      <w:r w:rsidRPr="005D2720">
        <w:rPr>
          <w:sz w:val="22"/>
          <w:szCs w:val="22"/>
        </w:rPr>
        <w:t>также не представила доказательств, позволяющих суду идентифицировать музыкальные произведения, пояснив, что не знает какие именно музыкальные произведения воспроизводились на момент проведения проверки.</w:t>
      </w:r>
    </w:p>
    <w:p w:rsidR="002D4EED" w:rsidRPr="005D2720" w:rsidP="002D4EED">
      <w:pPr>
        <w:autoSpaceDE w:val="0"/>
        <w:autoSpaceDN w:val="0"/>
        <w:adjustRightInd w:val="0"/>
        <w:ind w:firstLine="540"/>
        <w:jc w:val="both"/>
        <w:rPr>
          <w:sz w:val="22"/>
          <w:szCs w:val="22"/>
        </w:rPr>
      </w:pPr>
      <w:r w:rsidRPr="005D2720">
        <w:rPr>
          <w:sz w:val="22"/>
          <w:szCs w:val="22"/>
        </w:rPr>
        <w:t xml:space="preserve">Согласно ч.2. ст. 28.4 КоАП РФ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r:id="rId8" w:history="1">
        <w:r w:rsidRPr="005D2720">
          <w:rPr>
            <w:color w:val="0000FF"/>
            <w:sz w:val="22"/>
            <w:szCs w:val="22"/>
          </w:rPr>
          <w:t>статьей 28.2</w:t>
        </w:r>
      </w:hyperlink>
      <w:r w:rsidRPr="005D2720">
        <w:rPr>
          <w:sz w:val="22"/>
          <w:szCs w:val="22"/>
        </w:rPr>
        <w:t xml:space="preserve"> настоящего Кодекса. Указанное постановление выносится в сроки, установленные </w:t>
      </w:r>
      <w:hyperlink r:id="rId9" w:history="1">
        <w:r w:rsidRPr="005D2720">
          <w:rPr>
            <w:color w:val="0000FF"/>
            <w:sz w:val="22"/>
            <w:szCs w:val="22"/>
          </w:rPr>
          <w:t>статьей 28.5</w:t>
        </w:r>
      </w:hyperlink>
      <w:r w:rsidRPr="005D2720">
        <w:rPr>
          <w:sz w:val="22"/>
          <w:szCs w:val="22"/>
        </w:rPr>
        <w:t xml:space="preserve"> настоящего Кодекса.</w:t>
      </w:r>
    </w:p>
    <w:p w:rsidR="002D4EED" w:rsidRPr="005D2720" w:rsidP="002D4EED">
      <w:pPr>
        <w:autoSpaceDE w:val="0"/>
        <w:autoSpaceDN w:val="0"/>
        <w:adjustRightInd w:val="0"/>
        <w:ind w:firstLine="540"/>
        <w:jc w:val="both"/>
        <w:rPr>
          <w:sz w:val="22"/>
          <w:szCs w:val="22"/>
        </w:rPr>
      </w:pPr>
      <w:r w:rsidRPr="005D2720">
        <w:rPr>
          <w:sz w:val="22"/>
          <w:szCs w:val="22"/>
        </w:rPr>
        <w:t xml:space="preserve">В силу ч.2. ст. 28.2 КоАП РФ в протоколе об административном правонарушении </w:t>
      </w:r>
      <w:hyperlink r:id="rId10" w:history="1">
        <w:r w:rsidRPr="005D2720">
          <w:rPr>
            <w:color w:val="0000FF"/>
            <w:sz w:val="22"/>
            <w:szCs w:val="22"/>
          </w:rPr>
          <w:t>указываются</w:t>
        </w:r>
      </w:hyperlink>
      <w:r w:rsidRPr="005D2720">
        <w:rPr>
          <w:sz w:val="22"/>
          <w:szCs w:val="22"/>
        </w:rPr>
        <w:t xml:space="preserve"> дата и место его составления, должность, фамилия и инициалы лица, составившего </w:t>
      </w:r>
      <w:r w:rsidRPr="005D2720">
        <w:rPr>
          <w:sz w:val="22"/>
          <w:szCs w:val="22"/>
        </w:rPr>
        <w:t xml:space="preserve">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w:t>
      </w:r>
      <w:r w:rsidRPr="005D2720">
        <w:rPr>
          <w:b/>
          <w:sz w:val="22"/>
          <w:szCs w:val="22"/>
        </w:rPr>
        <w:t>потерпевших</w:t>
      </w:r>
      <w:r w:rsidRPr="005D2720">
        <w:rPr>
          <w:sz w:val="22"/>
          <w:szCs w:val="22"/>
        </w:rPr>
        <w:t>,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2D4EED" w:rsidRPr="005D2720" w:rsidP="002D4EED">
      <w:pPr>
        <w:autoSpaceDE w:val="0"/>
        <w:autoSpaceDN w:val="0"/>
        <w:adjustRightInd w:val="0"/>
        <w:ind w:firstLine="540"/>
        <w:jc w:val="both"/>
        <w:rPr>
          <w:sz w:val="22"/>
          <w:szCs w:val="22"/>
        </w:rPr>
      </w:pPr>
      <w:r w:rsidRPr="005D2720">
        <w:rPr>
          <w:sz w:val="22"/>
          <w:szCs w:val="22"/>
        </w:rPr>
        <w:t xml:space="preserve">Таким </w:t>
      </w:r>
      <w:r w:rsidRPr="005D2720">
        <w:rPr>
          <w:sz w:val="22"/>
          <w:szCs w:val="22"/>
        </w:rPr>
        <w:t>образом,  постановление</w:t>
      </w:r>
      <w:r w:rsidRPr="005D2720">
        <w:rPr>
          <w:sz w:val="22"/>
          <w:szCs w:val="22"/>
        </w:rPr>
        <w:t xml:space="preserve"> об административном правонарушении  не соответствует требованиям ст. 28.2 КоАП РФ, поскольку по мнению суда, не содержит в полном объеме обстоятельств совершенного административного правонарушения.</w:t>
      </w:r>
    </w:p>
    <w:p w:rsidR="005A1662" w:rsidRPr="005D2720" w:rsidP="002D4EED">
      <w:pPr>
        <w:autoSpaceDE w:val="0"/>
        <w:autoSpaceDN w:val="0"/>
        <w:adjustRightInd w:val="0"/>
        <w:ind w:firstLine="540"/>
        <w:jc w:val="both"/>
        <w:rPr>
          <w:sz w:val="22"/>
          <w:szCs w:val="22"/>
        </w:rPr>
      </w:pPr>
      <w:r w:rsidRPr="005D2720">
        <w:rPr>
          <w:sz w:val="22"/>
          <w:szCs w:val="22"/>
        </w:rPr>
        <w:t>Кроме того, нарушение авторских и смежных прав образуют состав административного правонарушения, предусмотренного ч.1. ст. 7.12 КоАП РФ в том случае, если такие действия совершены в целях извлечения доходов лицом, совершающим эти действия.</w:t>
      </w:r>
    </w:p>
    <w:p w:rsidR="005A1662" w:rsidRPr="005D2720" w:rsidP="002D4EED">
      <w:pPr>
        <w:autoSpaceDE w:val="0"/>
        <w:autoSpaceDN w:val="0"/>
        <w:adjustRightInd w:val="0"/>
        <w:ind w:firstLine="540"/>
        <w:jc w:val="both"/>
        <w:rPr>
          <w:sz w:val="22"/>
          <w:szCs w:val="22"/>
        </w:rPr>
      </w:pPr>
      <w:r w:rsidRPr="005D2720">
        <w:rPr>
          <w:sz w:val="22"/>
          <w:szCs w:val="22"/>
        </w:rPr>
        <w:t xml:space="preserve">Таким образом, </w:t>
      </w:r>
      <w:r w:rsidRPr="005D2720" w:rsidR="00A06A81">
        <w:rPr>
          <w:sz w:val="22"/>
          <w:szCs w:val="22"/>
        </w:rPr>
        <w:t xml:space="preserve">объективная сторона административного </w:t>
      </w:r>
      <w:r w:rsidRPr="005D2720" w:rsidR="002D4EED">
        <w:rPr>
          <w:sz w:val="22"/>
          <w:szCs w:val="22"/>
        </w:rPr>
        <w:t xml:space="preserve"> правонарушения, предусмотренного ч.1. ст. 7.12 КоАП РФ состоит в нарушении авторских и смежных прав в целях извлечения дохода</w:t>
      </w:r>
      <w:r w:rsidRPr="005D2720">
        <w:rPr>
          <w:sz w:val="22"/>
          <w:szCs w:val="22"/>
        </w:rPr>
        <w:t xml:space="preserve"> и подлежит доказыванию наряду с нарушением авторских прав.</w:t>
      </w:r>
    </w:p>
    <w:p w:rsidR="005A1662" w:rsidRPr="005D2720" w:rsidP="002D4EED">
      <w:pPr>
        <w:autoSpaceDE w:val="0"/>
        <w:autoSpaceDN w:val="0"/>
        <w:adjustRightInd w:val="0"/>
        <w:ind w:firstLine="540"/>
        <w:jc w:val="both"/>
        <w:rPr>
          <w:sz w:val="22"/>
          <w:szCs w:val="22"/>
        </w:rPr>
      </w:pPr>
      <w:r w:rsidRPr="005D2720">
        <w:rPr>
          <w:sz w:val="22"/>
          <w:szCs w:val="22"/>
        </w:rPr>
        <w:t>Представленные суду материалы дела не позволяют сделать вывод о том, что ИП Николаенко П.Ф. осуществляет предпринимательскую деятельность и извлекает доход в результате музыкального сопровождения без заключения лицензионного договора.</w:t>
      </w:r>
    </w:p>
    <w:p w:rsidR="00D45757" w:rsidRPr="005D2720" w:rsidP="002D4EED">
      <w:pPr>
        <w:autoSpaceDE w:val="0"/>
        <w:autoSpaceDN w:val="0"/>
        <w:adjustRightInd w:val="0"/>
        <w:ind w:firstLine="540"/>
        <w:jc w:val="both"/>
        <w:rPr>
          <w:sz w:val="22"/>
          <w:szCs w:val="22"/>
        </w:rPr>
      </w:pPr>
      <w:r w:rsidRPr="005D2720">
        <w:rPr>
          <w:sz w:val="22"/>
          <w:szCs w:val="22"/>
        </w:rPr>
        <w:t xml:space="preserve">Воспроизведение фонограмм музыкальных произведений в помещении кафе само по себе не может свидетельствовать о цели извлечения дохода </w:t>
      </w:r>
      <w:r w:rsidRPr="005D2720">
        <w:rPr>
          <w:sz w:val="22"/>
          <w:szCs w:val="22"/>
        </w:rPr>
        <w:t>со ссылкой на достижение конкурентоспособности предприятия в целях создания благоприятных условий для отдыха посетителей, при этом цель извлечения дохода является обязательным элементом объективной стороны административного правонарушения, предусмотренного ч.1. ст. 7.12 КоАП РФ.</w:t>
      </w:r>
    </w:p>
    <w:p w:rsidR="00D45757" w:rsidRPr="005D2720" w:rsidP="002D4EED">
      <w:pPr>
        <w:autoSpaceDE w:val="0"/>
        <w:autoSpaceDN w:val="0"/>
        <w:adjustRightInd w:val="0"/>
        <w:ind w:firstLine="540"/>
        <w:jc w:val="both"/>
        <w:rPr>
          <w:sz w:val="22"/>
          <w:szCs w:val="22"/>
        </w:rPr>
      </w:pPr>
      <w:r w:rsidRPr="005D2720">
        <w:rPr>
          <w:sz w:val="22"/>
          <w:szCs w:val="22"/>
        </w:rPr>
        <w:t xml:space="preserve">Кроме того, в судебном заседании помощник прокурора г. Керчи суду пояснила, что доказательств извлечения дохода ИП Николаенко П.Ф. в результате воспроизведения фонограмм музыкальных произведений в </w:t>
      </w:r>
      <w:r w:rsidR="005D2720">
        <w:rPr>
          <w:i/>
          <w:iCs/>
          <w:sz w:val="22"/>
          <w:szCs w:val="22"/>
        </w:rPr>
        <w:t>/изъято/</w:t>
      </w:r>
      <w:r w:rsidRPr="005D2720">
        <w:rPr>
          <w:sz w:val="22"/>
          <w:szCs w:val="22"/>
        </w:rPr>
        <w:t xml:space="preserve">, расположенного по адресу: </w:t>
      </w:r>
      <w:r w:rsidR="005D2720">
        <w:rPr>
          <w:i/>
          <w:iCs/>
          <w:sz w:val="22"/>
          <w:szCs w:val="22"/>
        </w:rPr>
        <w:t>/изъято/</w:t>
      </w:r>
      <w:r w:rsidRPr="005D2720">
        <w:rPr>
          <w:sz w:val="22"/>
          <w:szCs w:val="22"/>
        </w:rPr>
        <w:t xml:space="preserve"> не имеется.</w:t>
      </w:r>
    </w:p>
    <w:p w:rsidR="00D45757" w:rsidRPr="005D2720" w:rsidP="002D4EED">
      <w:pPr>
        <w:autoSpaceDE w:val="0"/>
        <w:autoSpaceDN w:val="0"/>
        <w:adjustRightInd w:val="0"/>
        <w:ind w:firstLine="540"/>
        <w:jc w:val="both"/>
        <w:rPr>
          <w:sz w:val="22"/>
          <w:szCs w:val="22"/>
        </w:rPr>
      </w:pPr>
      <w:r w:rsidRPr="005D2720">
        <w:rPr>
          <w:sz w:val="22"/>
          <w:szCs w:val="22"/>
        </w:rPr>
        <w:t xml:space="preserve">Также материалы дела не содержат сведений о том, что в стоимость услуг, оказываемых в вышеуказанном </w:t>
      </w:r>
      <w:r w:rsidR="005D2720">
        <w:rPr>
          <w:i/>
          <w:iCs/>
          <w:sz w:val="22"/>
          <w:szCs w:val="22"/>
        </w:rPr>
        <w:t>/изъято/</w:t>
      </w:r>
      <w:r w:rsidRPr="005D2720">
        <w:rPr>
          <w:sz w:val="22"/>
          <w:szCs w:val="22"/>
        </w:rPr>
        <w:t xml:space="preserve">, </w:t>
      </w:r>
      <w:r w:rsidRPr="005D2720">
        <w:rPr>
          <w:sz w:val="22"/>
          <w:szCs w:val="22"/>
        </w:rPr>
        <w:t>входит  стоимость</w:t>
      </w:r>
      <w:r w:rsidRPr="005D2720">
        <w:rPr>
          <w:sz w:val="22"/>
          <w:szCs w:val="22"/>
        </w:rPr>
        <w:t xml:space="preserve"> музыкального сопровождения.</w:t>
      </w:r>
    </w:p>
    <w:p w:rsidR="00D45757" w:rsidRPr="005D2720" w:rsidP="00124ED7">
      <w:pPr>
        <w:autoSpaceDE w:val="0"/>
        <w:autoSpaceDN w:val="0"/>
        <w:adjustRightInd w:val="0"/>
        <w:jc w:val="both"/>
        <w:rPr>
          <w:sz w:val="22"/>
          <w:szCs w:val="22"/>
        </w:rPr>
      </w:pPr>
      <w:r w:rsidRPr="005D2720">
        <w:rPr>
          <w:sz w:val="22"/>
          <w:szCs w:val="22"/>
        </w:rPr>
        <w:t xml:space="preserve"> </w:t>
      </w:r>
      <w:r w:rsidRPr="005D2720">
        <w:rPr>
          <w:sz w:val="22"/>
          <w:szCs w:val="22"/>
        </w:rPr>
        <w:tab/>
        <w:t xml:space="preserve">В соответствии со ст. 1.5 КоАП РФ  лицо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 Лицо, привлекаемое к административной ответственности, не обязано доказывать свою невиновность, за исключением случаев, предусмотренных </w:t>
      </w:r>
      <w:hyperlink r:id="rId11" w:history="1">
        <w:r w:rsidRPr="005D2720">
          <w:rPr>
            <w:color w:val="0000FF"/>
            <w:sz w:val="22"/>
            <w:szCs w:val="22"/>
          </w:rPr>
          <w:t>примечанием</w:t>
        </w:r>
      </w:hyperlink>
      <w:r w:rsidRPr="005D2720">
        <w:rPr>
          <w:sz w:val="22"/>
          <w:szCs w:val="22"/>
        </w:rPr>
        <w:t xml:space="preserve"> к настоящей статье. Неустранимые сомнения в виновности лица, привлекаемого к административной ответственности, толкуются в пользу этого лица.</w:t>
      </w:r>
    </w:p>
    <w:p w:rsidR="009D05ED" w:rsidRPr="005D2720" w:rsidP="009D05ED">
      <w:pPr>
        <w:pStyle w:val="NoSpacing"/>
        <w:ind w:firstLine="540"/>
        <w:jc w:val="both"/>
        <w:rPr>
          <w:rFonts w:ascii="Times New Roman" w:hAnsi="Times New Roman"/>
        </w:rPr>
      </w:pPr>
      <w:r w:rsidRPr="005D2720">
        <w:rPr>
          <w:rFonts w:ascii="Times New Roman" w:hAnsi="Times New Roman"/>
        </w:rPr>
        <w:t>В соответствии со ст.ст.26.1., 26.11.КоАП РФ по делу об административном правонарушении подлежит выяснению наличие события административного правонарушения, лицо, совершившие противоправное действие, виновность лица в совершении административного правонарушения. </w:t>
      </w:r>
    </w:p>
    <w:p w:rsidR="009D05ED" w:rsidRPr="005D2720" w:rsidP="009D05ED">
      <w:pPr>
        <w:pStyle w:val="NoSpacing"/>
        <w:jc w:val="both"/>
        <w:rPr>
          <w:rFonts w:ascii="Times New Roman" w:hAnsi="Times New Roman"/>
        </w:rPr>
      </w:pPr>
      <w:r w:rsidRPr="005D2720">
        <w:rPr>
          <w:rFonts w:ascii="Times New Roman" w:hAnsi="Times New Roman"/>
        </w:rPr>
        <w:t xml:space="preserve">      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значения для дела; в соответствии с частью 2 указанной статьи эти данные могут устанавливаться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иными видами доказательств.</w:t>
      </w:r>
    </w:p>
    <w:p w:rsidR="00A53F56" w:rsidRPr="005D2720" w:rsidP="00124ED7">
      <w:pPr>
        <w:pStyle w:val="NoSpacing"/>
        <w:ind w:firstLine="708"/>
        <w:jc w:val="both"/>
        <w:rPr>
          <w:rFonts w:ascii="Times New Roman" w:hAnsi="Times New Roman"/>
        </w:rPr>
      </w:pPr>
      <w:r w:rsidRPr="005D2720">
        <w:rPr>
          <w:rFonts w:ascii="Times New Roman" w:hAnsi="Times New Roman"/>
        </w:rPr>
        <w:t xml:space="preserve">С учетом вышеизложенного, суд приходит к выводу, что материалы дела об административном правонарушении не содержат ни сведений, ни доказательств о нарушении чьих-либо авторских и смежных прав в целях извлечения прибыли, а потому в действиях  индивидуального предпринимателя Николаенко П.Ф., </w:t>
      </w:r>
      <w:r w:rsidRPr="005D2720" w:rsidR="00E75391">
        <w:rPr>
          <w:rFonts w:ascii="Times New Roman" w:hAnsi="Times New Roman"/>
        </w:rPr>
        <w:t xml:space="preserve">суд не усматривает состава административного правонарушения, предусмотренного </w:t>
      </w:r>
      <w:r w:rsidRPr="005D2720">
        <w:rPr>
          <w:rFonts w:ascii="Times New Roman" w:hAnsi="Times New Roman"/>
        </w:rPr>
        <w:t xml:space="preserve">ч.1. ст. 7.12 </w:t>
      </w:r>
      <w:r w:rsidRPr="005D2720" w:rsidR="00E75391">
        <w:rPr>
          <w:rFonts w:ascii="Times New Roman" w:hAnsi="Times New Roman"/>
        </w:rPr>
        <w:t>КоАП РФ.</w:t>
      </w:r>
    </w:p>
    <w:p w:rsidR="00A06A81" w:rsidRPr="005D2720" w:rsidP="003162B6">
      <w:pPr>
        <w:pStyle w:val="NoSpacing"/>
        <w:ind w:firstLine="708"/>
        <w:jc w:val="both"/>
        <w:rPr>
          <w:rFonts w:ascii="Times New Roman" w:hAnsi="Times New Roman"/>
        </w:rPr>
      </w:pPr>
      <w:r w:rsidRPr="005D2720">
        <w:rPr>
          <w:rFonts w:ascii="Times New Roman" w:hAnsi="Times New Roman"/>
        </w:rPr>
        <w:t xml:space="preserve">Само по себе признание </w:t>
      </w:r>
      <w:r w:rsidRPr="005D2720" w:rsidR="003162B6">
        <w:rPr>
          <w:rFonts w:ascii="Times New Roman" w:hAnsi="Times New Roman"/>
        </w:rPr>
        <w:t xml:space="preserve">ИП Николаенко П.Ф. </w:t>
      </w:r>
      <w:r w:rsidRPr="005D2720">
        <w:rPr>
          <w:rFonts w:ascii="Times New Roman" w:hAnsi="Times New Roman"/>
        </w:rPr>
        <w:t>своей вины не может являться безусловным основанием для привлечения последнего к административной ответственности</w:t>
      </w:r>
      <w:r w:rsidRPr="005D2720" w:rsidR="003162B6">
        <w:rPr>
          <w:rFonts w:ascii="Times New Roman" w:hAnsi="Times New Roman"/>
        </w:rPr>
        <w:t xml:space="preserve">, поскольку в его </w:t>
      </w:r>
      <w:r w:rsidRPr="005D2720" w:rsidR="003162B6">
        <w:rPr>
          <w:rFonts w:ascii="Times New Roman" w:hAnsi="Times New Roman"/>
        </w:rPr>
        <w:t>действиях не усматривается состава административного правонарушения, предусмотренного ч.1. ст. 7.12 КоАП РФ.</w:t>
      </w:r>
      <w:r w:rsidRPr="005D2720">
        <w:rPr>
          <w:rFonts w:ascii="Times New Roman" w:hAnsi="Times New Roman"/>
        </w:rPr>
        <w:t xml:space="preserve"> </w:t>
      </w:r>
    </w:p>
    <w:p w:rsidR="003B2FAA" w:rsidRPr="005D2720" w:rsidP="003915DE">
      <w:pPr>
        <w:rPr>
          <w:sz w:val="22"/>
          <w:szCs w:val="22"/>
        </w:rPr>
      </w:pPr>
      <w:r w:rsidRPr="005D2720">
        <w:rPr>
          <w:sz w:val="22"/>
          <w:szCs w:val="22"/>
        </w:rPr>
        <w:t xml:space="preserve">         Р</w:t>
      </w:r>
      <w:r w:rsidRPr="005D2720" w:rsidR="00273122">
        <w:rPr>
          <w:sz w:val="22"/>
          <w:szCs w:val="22"/>
        </w:rPr>
        <w:t>уко</w:t>
      </w:r>
      <w:r w:rsidRPr="005D2720">
        <w:rPr>
          <w:sz w:val="22"/>
          <w:szCs w:val="22"/>
        </w:rPr>
        <w:t>водствуясь ст. ст. 29.9-29.10 КоАП РФ</w:t>
      </w:r>
      <w:r w:rsidRPr="005D2720" w:rsidR="00273122">
        <w:rPr>
          <w:sz w:val="22"/>
          <w:szCs w:val="22"/>
        </w:rPr>
        <w:t>, мировой судья</w:t>
      </w:r>
    </w:p>
    <w:p w:rsidR="00273122" w:rsidRPr="005D2720" w:rsidP="00273122">
      <w:pPr>
        <w:jc w:val="center"/>
        <w:rPr>
          <w:sz w:val="22"/>
          <w:szCs w:val="22"/>
        </w:rPr>
      </w:pPr>
    </w:p>
    <w:p w:rsidR="00EA788E" w:rsidRPr="005D2720" w:rsidP="00A90839">
      <w:pPr>
        <w:jc w:val="center"/>
        <w:rPr>
          <w:b/>
          <w:sz w:val="22"/>
          <w:szCs w:val="22"/>
        </w:rPr>
      </w:pPr>
      <w:r w:rsidRPr="005D2720">
        <w:rPr>
          <w:b/>
          <w:sz w:val="22"/>
          <w:szCs w:val="22"/>
        </w:rPr>
        <w:t>ПОСТАНОВИЛ:</w:t>
      </w:r>
    </w:p>
    <w:p w:rsidR="00994407" w:rsidRPr="005D2720" w:rsidP="00994407">
      <w:pPr>
        <w:jc w:val="center"/>
        <w:rPr>
          <w:sz w:val="22"/>
          <w:szCs w:val="22"/>
        </w:rPr>
      </w:pPr>
    </w:p>
    <w:p w:rsidR="00994407" w:rsidRPr="005D2720" w:rsidP="00124ED7">
      <w:pPr>
        <w:ind w:firstLine="567"/>
        <w:jc w:val="both"/>
        <w:rPr>
          <w:sz w:val="22"/>
          <w:szCs w:val="22"/>
        </w:rPr>
      </w:pPr>
      <w:r w:rsidRPr="005D2720">
        <w:rPr>
          <w:sz w:val="22"/>
          <w:szCs w:val="22"/>
        </w:rPr>
        <w:t xml:space="preserve">Производство по делу об административном правонарушении в отношении </w:t>
      </w:r>
      <w:r w:rsidRPr="005D2720" w:rsidR="00124ED7">
        <w:rPr>
          <w:sz w:val="22"/>
          <w:szCs w:val="22"/>
        </w:rPr>
        <w:t>индивидуального предпринимателя Николаенко П</w:t>
      </w:r>
      <w:r w:rsidR="005D2720">
        <w:rPr>
          <w:sz w:val="22"/>
          <w:szCs w:val="22"/>
        </w:rPr>
        <w:t>.</w:t>
      </w:r>
      <w:r w:rsidRPr="005D2720" w:rsidR="00124ED7">
        <w:rPr>
          <w:sz w:val="22"/>
          <w:szCs w:val="22"/>
        </w:rPr>
        <w:t>Ф</w:t>
      </w:r>
      <w:r w:rsidR="005D2720">
        <w:rPr>
          <w:sz w:val="22"/>
          <w:szCs w:val="22"/>
        </w:rPr>
        <w:t>.</w:t>
      </w:r>
      <w:r w:rsidRPr="005D2720">
        <w:rPr>
          <w:sz w:val="22"/>
          <w:szCs w:val="22"/>
        </w:rPr>
        <w:t xml:space="preserve">, предусмотренного </w:t>
      </w:r>
      <w:r w:rsidRPr="005D2720" w:rsidR="00124ED7">
        <w:rPr>
          <w:sz w:val="22"/>
          <w:szCs w:val="22"/>
        </w:rPr>
        <w:t xml:space="preserve">ч.1. ст. 7.12 КоАП РФ </w:t>
      </w:r>
      <w:r w:rsidRPr="005D2720">
        <w:rPr>
          <w:sz w:val="22"/>
          <w:szCs w:val="22"/>
        </w:rPr>
        <w:t>прекратить в связи с отсутствием состава административного правонарушения.</w:t>
      </w:r>
    </w:p>
    <w:p w:rsidR="00124ED7" w:rsidRPr="005D2720" w:rsidP="00124ED7">
      <w:pPr>
        <w:ind w:firstLine="567"/>
        <w:jc w:val="both"/>
        <w:rPr>
          <w:sz w:val="22"/>
          <w:szCs w:val="22"/>
        </w:rPr>
      </w:pPr>
      <w:r w:rsidRPr="005D2720">
        <w:rPr>
          <w:sz w:val="22"/>
          <w:szCs w:val="22"/>
        </w:rPr>
        <w:t xml:space="preserve">Планшет </w:t>
      </w:r>
      <w:r w:rsidR="005D2720">
        <w:rPr>
          <w:i/>
          <w:iCs/>
          <w:sz w:val="22"/>
          <w:szCs w:val="22"/>
        </w:rPr>
        <w:t>/изъято/</w:t>
      </w:r>
      <w:r w:rsidRPr="005D2720">
        <w:rPr>
          <w:sz w:val="22"/>
          <w:szCs w:val="22"/>
        </w:rPr>
        <w:t xml:space="preserve"> и две аудиоколонки </w:t>
      </w:r>
      <w:r w:rsidR="005D2720">
        <w:rPr>
          <w:i/>
          <w:iCs/>
          <w:sz w:val="22"/>
          <w:szCs w:val="22"/>
        </w:rPr>
        <w:t>/изъято/</w:t>
      </w:r>
      <w:r w:rsidRPr="005D2720">
        <w:rPr>
          <w:sz w:val="22"/>
          <w:szCs w:val="22"/>
        </w:rPr>
        <w:t xml:space="preserve">, переданные на ответственное хранение Николаенко В.П. на основании сохранной расписки – вернуть по принадлежности индивидуальному предпринимателю Николаенко </w:t>
      </w:r>
      <w:r w:rsidRPr="005D2720">
        <w:rPr>
          <w:sz w:val="22"/>
          <w:szCs w:val="22"/>
        </w:rPr>
        <w:t>П</w:t>
      </w:r>
      <w:r w:rsidR="005D2720">
        <w:rPr>
          <w:sz w:val="22"/>
          <w:szCs w:val="22"/>
        </w:rPr>
        <w:t>.</w:t>
      </w:r>
      <w:r w:rsidRPr="005D2720">
        <w:rPr>
          <w:sz w:val="22"/>
          <w:szCs w:val="22"/>
        </w:rPr>
        <w:t>Ф</w:t>
      </w:r>
      <w:r w:rsidR="005D2720">
        <w:rPr>
          <w:sz w:val="22"/>
          <w:szCs w:val="22"/>
        </w:rPr>
        <w:t>.</w:t>
      </w:r>
      <w:r w:rsidRPr="005D2720">
        <w:rPr>
          <w:sz w:val="22"/>
          <w:szCs w:val="22"/>
        </w:rPr>
        <w:t>.</w:t>
      </w:r>
    </w:p>
    <w:p w:rsidR="00994407" w:rsidRPr="005D2720" w:rsidP="00994407">
      <w:pPr>
        <w:ind w:firstLine="567"/>
        <w:jc w:val="both"/>
        <w:rPr>
          <w:sz w:val="22"/>
          <w:szCs w:val="22"/>
        </w:rPr>
      </w:pPr>
      <w:r w:rsidRPr="005D2720">
        <w:rPr>
          <w:sz w:val="22"/>
          <w:szCs w:val="22"/>
        </w:rPr>
        <w:t xml:space="preserve">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w:t>
      </w:r>
      <w:r w:rsidRPr="005D2720" w:rsidR="00736D49">
        <w:rPr>
          <w:sz w:val="22"/>
          <w:szCs w:val="22"/>
        </w:rPr>
        <w:t>мирового судью с</w:t>
      </w:r>
      <w:r w:rsidRPr="005D2720">
        <w:rPr>
          <w:sz w:val="22"/>
          <w:szCs w:val="22"/>
        </w:rPr>
        <w:t>удебн</w:t>
      </w:r>
      <w:r w:rsidRPr="005D2720" w:rsidR="00736D49">
        <w:rPr>
          <w:sz w:val="22"/>
          <w:szCs w:val="22"/>
        </w:rPr>
        <w:t>ого</w:t>
      </w:r>
      <w:r w:rsidRPr="005D2720">
        <w:rPr>
          <w:sz w:val="22"/>
          <w:szCs w:val="22"/>
        </w:rPr>
        <w:t xml:space="preserve"> участ</w:t>
      </w:r>
      <w:r w:rsidRPr="005D2720" w:rsidR="00736D49">
        <w:rPr>
          <w:sz w:val="22"/>
          <w:szCs w:val="22"/>
        </w:rPr>
        <w:t>ка</w:t>
      </w:r>
      <w:r w:rsidRPr="005D2720">
        <w:rPr>
          <w:sz w:val="22"/>
          <w:szCs w:val="22"/>
        </w:rPr>
        <w:t xml:space="preserve"> №</w:t>
      </w:r>
      <w:r w:rsidRPr="005D2720" w:rsidR="00736D49">
        <w:rPr>
          <w:sz w:val="22"/>
          <w:szCs w:val="22"/>
        </w:rPr>
        <w:t xml:space="preserve"> </w:t>
      </w:r>
      <w:r w:rsidRPr="005D2720">
        <w:rPr>
          <w:sz w:val="22"/>
          <w:szCs w:val="22"/>
        </w:rPr>
        <w:t>46 Керченского судебного района Республики Крым</w:t>
      </w:r>
      <w:r w:rsidRPr="005D2720">
        <w:rPr>
          <w:sz w:val="22"/>
          <w:szCs w:val="22"/>
        </w:rPr>
        <w:t>.</w:t>
      </w:r>
    </w:p>
    <w:p w:rsidR="00994407" w:rsidRPr="005D2720" w:rsidP="00994407">
      <w:pPr>
        <w:jc w:val="both"/>
        <w:rPr>
          <w:sz w:val="22"/>
          <w:szCs w:val="22"/>
        </w:rPr>
      </w:pPr>
    </w:p>
    <w:p w:rsidR="006418B1" w:rsidP="005D2720">
      <w:pPr>
        <w:jc w:val="both"/>
        <w:rPr>
          <w:sz w:val="22"/>
          <w:szCs w:val="22"/>
        </w:rPr>
      </w:pPr>
      <w:r w:rsidRPr="005D2720">
        <w:rPr>
          <w:sz w:val="22"/>
          <w:szCs w:val="22"/>
        </w:rPr>
        <w:t>Мировой судья</w:t>
      </w:r>
      <w:r w:rsidRPr="005D2720" w:rsidR="00994407">
        <w:rPr>
          <w:sz w:val="22"/>
          <w:szCs w:val="22"/>
        </w:rPr>
        <w:tab/>
      </w:r>
      <w:r w:rsidRPr="005D2720" w:rsidR="00994407">
        <w:rPr>
          <w:sz w:val="22"/>
          <w:szCs w:val="22"/>
        </w:rPr>
        <w:tab/>
      </w:r>
      <w:r w:rsidRPr="005D2720" w:rsidR="00994407">
        <w:rPr>
          <w:sz w:val="22"/>
          <w:szCs w:val="22"/>
        </w:rPr>
        <w:tab/>
      </w:r>
      <w:r w:rsidRPr="005D2720" w:rsidR="00994407">
        <w:rPr>
          <w:sz w:val="22"/>
          <w:szCs w:val="22"/>
        </w:rPr>
        <w:tab/>
      </w:r>
      <w:r w:rsidRPr="005D2720" w:rsidR="00994407">
        <w:rPr>
          <w:sz w:val="22"/>
          <w:szCs w:val="22"/>
        </w:rPr>
        <w:tab/>
      </w:r>
      <w:r w:rsidRPr="005D2720" w:rsidR="00994407">
        <w:rPr>
          <w:sz w:val="22"/>
          <w:szCs w:val="22"/>
        </w:rPr>
        <w:tab/>
      </w:r>
      <w:r w:rsidRPr="005D2720" w:rsidR="00994407">
        <w:rPr>
          <w:sz w:val="22"/>
          <w:szCs w:val="22"/>
        </w:rPr>
        <w:tab/>
        <w:t xml:space="preserve">      </w:t>
      </w:r>
      <w:r w:rsidRPr="005D2720" w:rsidR="00D3356D">
        <w:rPr>
          <w:sz w:val="22"/>
          <w:szCs w:val="22"/>
        </w:rPr>
        <w:t>И.Ю.</w:t>
      </w:r>
      <w:r w:rsidRPr="005D2720" w:rsidR="000305BA">
        <w:rPr>
          <w:sz w:val="22"/>
          <w:szCs w:val="22"/>
        </w:rPr>
        <w:t xml:space="preserve"> </w:t>
      </w:r>
      <w:r w:rsidRPr="005D2720" w:rsidR="00D3356D">
        <w:rPr>
          <w:sz w:val="22"/>
          <w:szCs w:val="22"/>
        </w:rPr>
        <w:t>Сергиенко</w:t>
      </w:r>
    </w:p>
    <w:p w:rsidR="005D2720" w:rsidP="005D2720">
      <w:pPr>
        <w:jc w:val="both"/>
        <w:rPr>
          <w:sz w:val="22"/>
          <w:szCs w:val="22"/>
        </w:rPr>
      </w:pPr>
    </w:p>
    <w:p w:rsidR="005D2720" w:rsidP="005D2720">
      <w:pPr>
        <w:rPr>
          <w:sz w:val="22"/>
        </w:rPr>
      </w:pPr>
      <w:r>
        <w:rPr>
          <w:sz w:val="22"/>
        </w:rPr>
        <w:t>ДЕПЕРСОНИФИКАЦИЮ</w:t>
      </w:r>
    </w:p>
    <w:p w:rsidR="005D2720" w:rsidP="005D2720">
      <w:pPr>
        <w:rPr>
          <w:sz w:val="22"/>
        </w:rPr>
      </w:pPr>
      <w:r>
        <w:rPr>
          <w:sz w:val="22"/>
        </w:rPr>
        <w:t>Лингвистический контроль</w:t>
      </w:r>
    </w:p>
    <w:p w:rsidR="005D2720" w:rsidP="005D2720">
      <w:pPr>
        <w:rPr>
          <w:sz w:val="22"/>
        </w:rPr>
      </w:pPr>
      <w:r>
        <w:rPr>
          <w:sz w:val="22"/>
        </w:rPr>
        <w:t>произвел</w:t>
      </w:r>
    </w:p>
    <w:p w:rsidR="005D2720" w:rsidP="005D2720">
      <w:pPr>
        <w:rPr>
          <w:sz w:val="22"/>
        </w:rPr>
      </w:pPr>
      <w:r>
        <w:rPr>
          <w:sz w:val="22"/>
        </w:rPr>
        <w:t>Помощник судьи __________ М.И. Сухова</w:t>
      </w:r>
    </w:p>
    <w:p w:rsidR="005D2720" w:rsidP="005D2720">
      <w:pPr>
        <w:rPr>
          <w:sz w:val="22"/>
        </w:rPr>
      </w:pPr>
    </w:p>
    <w:p w:rsidR="005D2720" w:rsidP="005D2720">
      <w:pPr>
        <w:rPr>
          <w:sz w:val="22"/>
        </w:rPr>
      </w:pPr>
      <w:r>
        <w:rPr>
          <w:sz w:val="22"/>
        </w:rPr>
        <w:t>СОГЛАСОВАНО</w:t>
      </w:r>
    </w:p>
    <w:p w:rsidR="005D2720" w:rsidP="005D2720">
      <w:pPr>
        <w:rPr>
          <w:sz w:val="22"/>
        </w:rPr>
      </w:pPr>
      <w:r>
        <w:rPr>
          <w:sz w:val="22"/>
        </w:rPr>
        <w:t xml:space="preserve">Мировой судья с/у № 46 </w:t>
      </w:r>
    </w:p>
    <w:p w:rsidR="005D2720" w:rsidP="005D2720">
      <w:pPr>
        <w:rPr>
          <w:sz w:val="22"/>
        </w:rPr>
      </w:pPr>
      <w:r>
        <w:rPr>
          <w:sz w:val="22"/>
        </w:rPr>
        <w:t>Керченского судебного района     _________   Х.И. Чич</w:t>
      </w:r>
    </w:p>
    <w:p w:rsidR="005D2720" w:rsidRPr="005D2720" w:rsidP="005D2720">
      <w:pPr>
        <w:rPr>
          <w:sz w:val="22"/>
        </w:rPr>
      </w:pPr>
      <w:r>
        <w:rPr>
          <w:sz w:val="22"/>
        </w:rPr>
        <w:t>«14» января 2020 г</w:t>
      </w:r>
      <w:r>
        <w:rPr>
          <w:sz w:val="22"/>
        </w:rPr>
        <w:t>.</w:t>
      </w:r>
    </w:p>
    <w:p w:rsidR="009A6B03" w:rsidRPr="005D2720" w:rsidP="006418B1">
      <w:pPr>
        <w:rPr>
          <w:sz w:val="22"/>
          <w:szCs w:val="22"/>
        </w:rPr>
      </w:pPr>
    </w:p>
    <w:sectPr w:rsidSect="005D272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EA788E"/>
    <w:rsid w:val="00017427"/>
    <w:rsid w:val="00027950"/>
    <w:rsid w:val="000305BA"/>
    <w:rsid w:val="000407B1"/>
    <w:rsid w:val="0004168D"/>
    <w:rsid w:val="000542A7"/>
    <w:rsid w:val="00071B84"/>
    <w:rsid w:val="00083610"/>
    <w:rsid w:val="000B54CB"/>
    <w:rsid w:val="000D5935"/>
    <w:rsid w:val="000E47DF"/>
    <w:rsid w:val="000F35E1"/>
    <w:rsid w:val="00124ED7"/>
    <w:rsid w:val="00127D7E"/>
    <w:rsid w:val="001476D9"/>
    <w:rsid w:val="00164FFD"/>
    <w:rsid w:val="0017393E"/>
    <w:rsid w:val="0017784E"/>
    <w:rsid w:val="0018024A"/>
    <w:rsid w:val="0019383F"/>
    <w:rsid w:val="001C018B"/>
    <w:rsid w:val="001C7B60"/>
    <w:rsid w:val="001D1868"/>
    <w:rsid w:val="001F4C12"/>
    <w:rsid w:val="00205F05"/>
    <w:rsid w:val="002270A0"/>
    <w:rsid w:val="00250801"/>
    <w:rsid w:val="00252ECD"/>
    <w:rsid w:val="0027012D"/>
    <w:rsid w:val="00270563"/>
    <w:rsid w:val="00273122"/>
    <w:rsid w:val="00280D3C"/>
    <w:rsid w:val="00287EDE"/>
    <w:rsid w:val="00297BD7"/>
    <w:rsid w:val="002B0B3F"/>
    <w:rsid w:val="002D4EED"/>
    <w:rsid w:val="002E4C17"/>
    <w:rsid w:val="002F4344"/>
    <w:rsid w:val="002F63B0"/>
    <w:rsid w:val="00300989"/>
    <w:rsid w:val="00301EB1"/>
    <w:rsid w:val="00305204"/>
    <w:rsid w:val="003116FC"/>
    <w:rsid w:val="00313A90"/>
    <w:rsid w:val="003162B6"/>
    <w:rsid w:val="00366A66"/>
    <w:rsid w:val="00366D2C"/>
    <w:rsid w:val="00382437"/>
    <w:rsid w:val="0038286F"/>
    <w:rsid w:val="003915DE"/>
    <w:rsid w:val="003B1A5D"/>
    <w:rsid w:val="003B2FAA"/>
    <w:rsid w:val="003C33AA"/>
    <w:rsid w:val="003E1D45"/>
    <w:rsid w:val="003E3FDA"/>
    <w:rsid w:val="003E5A0F"/>
    <w:rsid w:val="004030F6"/>
    <w:rsid w:val="00405AF8"/>
    <w:rsid w:val="0040630D"/>
    <w:rsid w:val="00410435"/>
    <w:rsid w:val="00426A26"/>
    <w:rsid w:val="00431AA4"/>
    <w:rsid w:val="004379A3"/>
    <w:rsid w:val="00444658"/>
    <w:rsid w:val="0045724A"/>
    <w:rsid w:val="00462570"/>
    <w:rsid w:val="0046471A"/>
    <w:rsid w:val="00475961"/>
    <w:rsid w:val="004770E1"/>
    <w:rsid w:val="004A4811"/>
    <w:rsid w:val="004C63A3"/>
    <w:rsid w:val="004D3CFE"/>
    <w:rsid w:val="004E1C4C"/>
    <w:rsid w:val="00514300"/>
    <w:rsid w:val="00531F64"/>
    <w:rsid w:val="0053559E"/>
    <w:rsid w:val="00565912"/>
    <w:rsid w:val="00566046"/>
    <w:rsid w:val="00572E43"/>
    <w:rsid w:val="00574968"/>
    <w:rsid w:val="00581BA9"/>
    <w:rsid w:val="005A1662"/>
    <w:rsid w:val="005B726B"/>
    <w:rsid w:val="005D22AE"/>
    <w:rsid w:val="005D2720"/>
    <w:rsid w:val="005F09C8"/>
    <w:rsid w:val="00612515"/>
    <w:rsid w:val="0063786C"/>
    <w:rsid w:val="006418B1"/>
    <w:rsid w:val="00654C02"/>
    <w:rsid w:val="00666797"/>
    <w:rsid w:val="006801F4"/>
    <w:rsid w:val="0068072A"/>
    <w:rsid w:val="00691A63"/>
    <w:rsid w:val="00712A99"/>
    <w:rsid w:val="00717298"/>
    <w:rsid w:val="00736D49"/>
    <w:rsid w:val="007438E2"/>
    <w:rsid w:val="00775AAC"/>
    <w:rsid w:val="00793C38"/>
    <w:rsid w:val="007A26B6"/>
    <w:rsid w:val="007B4C22"/>
    <w:rsid w:val="007B74EE"/>
    <w:rsid w:val="007C0A3A"/>
    <w:rsid w:val="007C3081"/>
    <w:rsid w:val="007C7CFD"/>
    <w:rsid w:val="007D0399"/>
    <w:rsid w:val="007F50B4"/>
    <w:rsid w:val="00803144"/>
    <w:rsid w:val="00824391"/>
    <w:rsid w:val="00827C87"/>
    <w:rsid w:val="00835123"/>
    <w:rsid w:val="00850027"/>
    <w:rsid w:val="00882AE1"/>
    <w:rsid w:val="008A240D"/>
    <w:rsid w:val="008A5A19"/>
    <w:rsid w:val="008A61F0"/>
    <w:rsid w:val="008B0B61"/>
    <w:rsid w:val="008D33BB"/>
    <w:rsid w:val="008D6C64"/>
    <w:rsid w:val="008F0002"/>
    <w:rsid w:val="008F19AA"/>
    <w:rsid w:val="008F4B45"/>
    <w:rsid w:val="008F77A6"/>
    <w:rsid w:val="009179D5"/>
    <w:rsid w:val="0092066C"/>
    <w:rsid w:val="00961BA4"/>
    <w:rsid w:val="00992543"/>
    <w:rsid w:val="00994407"/>
    <w:rsid w:val="009A26FD"/>
    <w:rsid w:val="009A4087"/>
    <w:rsid w:val="009A6B03"/>
    <w:rsid w:val="009B0D5D"/>
    <w:rsid w:val="009C4FCA"/>
    <w:rsid w:val="009D05ED"/>
    <w:rsid w:val="009D7164"/>
    <w:rsid w:val="009E2169"/>
    <w:rsid w:val="009E4F4E"/>
    <w:rsid w:val="00A06A81"/>
    <w:rsid w:val="00A263E5"/>
    <w:rsid w:val="00A37146"/>
    <w:rsid w:val="00A47BA9"/>
    <w:rsid w:val="00A53F56"/>
    <w:rsid w:val="00A572DB"/>
    <w:rsid w:val="00A57E10"/>
    <w:rsid w:val="00A72B99"/>
    <w:rsid w:val="00A76990"/>
    <w:rsid w:val="00A90839"/>
    <w:rsid w:val="00AB4235"/>
    <w:rsid w:val="00AD63E1"/>
    <w:rsid w:val="00AE5CEC"/>
    <w:rsid w:val="00AE7CFD"/>
    <w:rsid w:val="00AF0C99"/>
    <w:rsid w:val="00B006A1"/>
    <w:rsid w:val="00B11761"/>
    <w:rsid w:val="00B1749E"/>
    <w:rsid w:val="00B32B08"/>
    <w:rsid w:val="00B35695"/>
    <w:rsid w:val="00B668A3"/>
    <w:rsid w:val="00B82CCF"/>
    <w:rsid w:val="00B857E2"/>
    <w:rsid w:val="00BA0EF1"/>
    <w:rsid w:val="00BA2DA9"/>
    <w:rsid w:val="00BB286A"/>
    <w:rsid w:val="00BB6881"/>
    <w:rsid w:val="00BF1042"/>
    <w:rsid w:val="00BF26F8"/>
    <w:rsid w:val="00C0283D"/>
    <w:rsid w:val="00C27E4C"/>
    <w:rsid w:val="00C42C58"/>
    <w:rsid w:val="00C46E91"/>
    <w:rsid w:val="00C56B96"/>
    <w:rsid w:val="00C77316"/>
    <w:rsid w:val="00C82B78"/>
    <w:rsid w:val="00C90123"/>
    <w:rsid w:val="00CC56A3"/>
    <w:rsid w:val="00CD6DD4"/>
    <w:rsid w:val="00CD7E5A"/>
    <w:rsid w:val="00D16368"/>
    <w:rsid w:val="00D16677"/>
    <w:rsid w:val="00D3356D"/>
    <w:rsid w:val="00D36012"/>
    <w:rsid w:val="00D41185"/>
    <w:rsid w:val="00D420D4"/>
    <w:rsid w:val="00D45757"/>
    <w:rsid w:val="00D543F3"/>
    <w:rsid w:val="00D719E8"/>
    <w:rsid w:val="00D81F35"/>
    <w:rsid w:val="00DA488A"/>
    <w:rsid w:val="00DE0B43"/>
    <w:rsid w:val="00DE3960"/>
    <w:rsid w:val="00DE5C3D"/>
    <w:rsid w:val="00E05E3C"/>
    <w:rsid w:val="00E16611"/>
    <w:rsid w:val="00E1778E"/>
    <w:rsid w:val="00E21BDA"/>
    <w:rsid w:val="00E24531"/>
    <w:rsid w:val="00E34950"/>
    <w:rsid w:val="00E507DF"/>
    <w:rsid w:val="00E57F48"/>
    <w:rsid w:val="00E609AB"/>
    <w:rsid w:val="00E75391"/>
    <w:rsid w:val="00E803BA"/>
    <w:rsid w:val="00E81F9B"/>
    <w:rsid w:val="00EA1A65"/>
    <w:rsid w:val="00EA788E"/>
    <w:rsid w:val="00EC66E7"/>
    <w:rsid w:val="00EE4EED"/>
    <w:rsid w:val="00EE6B97"/>
    <w:rsid w:val="00EF01D8"/>
    <w:rsid w:val="00EF4C9A"/>
    <w:rsid w:val="00F23FA3"/>
    <w:rsid w:val="00F35C0A"/>
    <w:rsid w:val="00F44CCE"/>
    <w:rsid w:val="00F46208"/>
    <w:rsid w:val="00F53E22"/>
    <w:rsid w:val="00F56274"/>
    <w:rsid w:val="00F83AD3"/>
    <w:rsid w:val="00FA20D8"/>
    <w:rsid w:val="00FC0649"/>
    <w:rsid w:val="00FD2CD5"/>
    <w:rsid w:val="00FE62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D2059ACE-E537-4FCB-819B-493A224C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88E"/>
    <w:rPr>
      <w:sz w:val="24"/>
      <w:szCs w:val="24"/>
    </w:rPr>
  </w:style>
  <w:style w:type="paragraph" w:styleId="Heading1">
    <w:name w:val="heading 1"/>
    <w:basedOn w:val="Normal"/>
    <w:next w:val="Normal"/>
    <w:qFormat/>
    <w:rsid w:val="007A26B6"/>
    <w:pPr>
      <w:keepNext/>
      <w:jc w:val="both"/>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текст"/>
    <w:basedOn w:val="Normal"/>
    <w:rsid w:val="00EA788E"/>
    <w:pPr>
      <w:ind w:firstLine="454"/>
      <w:jc w:val="both"/>
    </w:pPr>
  </w:style>
  <w:style w:type="paragraph" w:styleId="NormalWeb">
    <w:name w:val="Normal (Web)"/>
    <w:basedOn w:val="Normal"/>
    <w:unhideWhenUsed/>
    <w:rsid w:val="00EA788E"/>
    <w:pPr>
      <w:spacing w:before="100" w:beforeAutospacing="1" w:after="100" w:afterAutospacing="1"/>
    </w:pPr>
  </w:style>
  <w:style w:type="paragraph" w:styleId="BalloonText">
    <w:name w:val="Balloon Text"/>
    <w:basedOn w:val="Normal"/>
    <w:link w:val="a0"/>
    <w:rsid w:val="002F4344"/>
    <w:rPr>
      <w:rFonts w:ascii="Tahoma" w:hAnsi="Tahoma"/>
      <w:sz w:val="16"/>
      <w:szCs w:val="16"/>
      <w:lang w:val="x-none" w:eastAsia="x-none"/>
    </w:rPr>
  </w:style>
  <w:style w:type="character" w:customStyle="1" w:styleId="a0">
    <w:name w:val="Текст выноски Знак"/>
    <w:link w:val="BalloonText"/>
    <w:rsid w:val="002F4344"/>
    <w:rPr>
      <w:rFonts w:ascii="Tahoma" w:hAnsi="Tahoma" w:cs="Tahoma"/>
      <w:sz w:val="16"/>
      <w:szCs w:val="16"/>
    </w:rPr>
  </w:style>
  <w:style w:type="paragraph" w:styleId="NoSpacing">
    <w:name w:val="No Spacing"/>
    <w:uiPriority w:val="1"/>
    <w:qFormat/>
    <w:rsid w:val="00A47BA9"/>
    <w:rPr>
      <w:rFonts w:ascii="Calibri" w:eastAsia="Calibri" w:hAnsi="Calibri"/>
      <w:sz w:val="22"/>
      <w:szCs w:val="22"/>
      <w:lang w:eastAsia="en-US"/>
    </w:rPr>
  </w:style>
  <w:style w:type="character" w:customStyle="1" w:styleId="blk">
    <w:name w:val="blk"/>
    <w:basedOn w:val="DefaultParagraphFont"/>
    <w:rsid w:val="00D41185"/>
  </w:style>
  <w:style w:type="character" w:styleId="Hyperlink">
    <w:name w:val="Hyperlink"/>
    <w:basedOn w:val="DefaultParagraphFont"/>
    <w:uiPriority w:val="99"/>
    <w:unhideWhenUsed/>
    <w:rsid w:val="00D41185"/>
    <w:rPr>
      <w:color w:val="0000FF"/>
      <w:u w:val="single"/>
    </w:rPr>
  </w:style>
  <w:style w:type="paragraph" w:styleId="BodyText">
    <w:name w:val="Body Text"/>
    <w:basedOn w:val="Normal"/>
    <w:link w:val="a1"/>
    <w:rsid w:val="00287EDE"/>
    <w:pPr>
      <w:jc w:val="both"/>
    </w:pPr>
    <w:rPr>
      <w:szCs w:val="20"/>
    </w:rPr>
  </w:style>
  <w:style w:type="character" w:customStyle="1" w:styleId="a1">
    <w:name w:val="Основной текст Знак"/>
    <w:basedOn w:val="DefaultParagraphFont"/>
    <w:link w:val="BodyText"/>
    <w:rsid w:val="00287EDE"/>
    <w:rPr>
      <w:sz w:val="24"/>
    </w:rPr>
  </w:style>
  <w:style w:type="character" w:customStyle="1" w:styleId="snippetequal">
    <w:name w:val="snippet_equal"/>
    <w:basedOn w:val="DefaultParagraphFont"/>
    <w:rsid w:val="00366D2C"/>
  </w:style>
  <w:style w:type="character" w:customStyle="1" w:styleId="a2">
    <w:name w:val="Гипертекстовая ссылка"/>
    <w:uiPriority w:val="99"/>
    <w:rsid w:val="000B54C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6952B3D054AAE857DD809BA736DDBC1F9BAAE1AC01ECAB3B4ADC967744852E5E8C88FCE524EBB3CDA24D72B7C290B72FD29D799EF227099n8ICK" TargetMode="External" /><Relationship Id="rId11" Type="http://schemas.openxmlformats.org/officeDocument/2006/relationships/hyperlink" Target="consultantplus://offline/ref=F0C4BB6048AF07078D27166F5E6797D40D61BB011BF0CD8107B116E52E23D7B565140DFA0EC5FBFB634FE66EC4FE8D7FDE4BE033B51CDE3845r7K"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6C6A494084CE3F729DFF0C5023D1542161875BCF2DA14E50FA369DE61F257F01F142EB5FB026D1CB1E6313258CC0788EFB9A64CE6uEq2J" TargetMode="External" /><Relationship Id="rId6" Type="http://schemas.openxmlformats.org/officeDocument/2006/relationships/hyperlink" Target="consultantplus://offline/ref=A2E8CB93A25CB1BC0CFF575D26095D7DDE86014AE5A1D2945D1BCE1145823A90685778497EE700286A04A8338798DF317CE4A9B33AF9E5BDG348J" TargetMode="External" /><Relationship Id="rId7" Type="http://schemas.openxmlformats.org/officeDocument/2006/relationships/hyperlink" Target="consultantplus://offline/ref=A2E8CB93A25CB1BC0CFF575D26095D7DDE86014AE5A1D2945D1BCE1145823A90685778497EE703286804A8338798DF317CE4A9B33AF9E5BDG348J" TargetMode="External" /><Relationship Id="rId8" Type="http://schemas.openxmlformats.org/officeDocument/2006/relationships/hyperlink" Target="consultantplus://offline/ref=37699F75E34738B3B866EE4129E525329F31FD26C39D43953AD90D38EFE232D1D45DCF6AFCAB8F5A1F4090D53070467BFC26B38BBFED5DACo1HFK" TargetMode="External" /><Relationship Id="rId9" Type="http://schemas.openxmlformats.org/officeDocument/2006/relationships/hyperlink" Target="consultantplus://offline/ref=37699F75E34738B3B866EE4129E525329F31FD26C39D43953AD90D38EFE232D1D45DCF6AFCAB8C5B174090D53070467BFC26B38BBFED5DACo1HF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0074E-EA94-4A93-B1B5-AD45B04F1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