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9DA" w:rsidRPr="002A4353" w:rsidP="00B069D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5-46-228/2023</w:t>
      </w:r>
    </w:p>
    <w:p w:rsidR="00B069DA" w:rsidRPr="002A4353" w:rsidP="00B06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069DA" w:rsidRPr="002A4353" w:rsidP="00B06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B069DA" w:rsidRPr="002A4353" w:rsidP="00B0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 2023 года                                                                              город Керчь</w:t>
      </w:r>
    </w:p>
    <w:p w:rsidR="00B069DA" w:rsidRPr="002A4353" w:rsidP="00B0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9DA" w:rsidRPr="002A4353" w:rsidP="00B06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B069DA" w:rsidRPr="002A4353" w:rsidP="00B069D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Киркица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Михаила Михайловича,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="002E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5FE">
        <w:rPr>
          <w:rFonts w:ascii="Times New Roman" w:hAnsi="Times New Roman"/>
          <w:sz w:val="24"/>
        </w:rPr>
        <w:t>(изъято)</w:t>
      </w:r>
      <w:r w:rsidR="002E65FE">
        <w:rPr>
          <w:rFonts w:ascii="Times New Roman" w:hAnsi="Times New Roman"/>
          <w:sz w:val="24"/>
        </w:rPr>
        <w:t xml:space="preserve"> </w:t>
      </w:r>
    </w:p>
    <w:p w:rsidR="00B069DA" w:rsidRPr="002A4353" w:rsidP="00B0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2E65F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г. в </w:t>
      </w:r>
      <w:r w:rsidR="003C16CF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, по адресу: </w:t>
      </w:r>
      <w:r w:rsidR="003C16CF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 сотрудники полиции обнаружили и изъяли фрагменты пластиковой бутылки с наслоениями темного цвета, а также фольгированный сверток  с наслоениями темного цвета, в соответствии с заключением эксперта № </w:t>
      </w:r>
      <w:r w:rsidR="003C16CF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C16CF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предоставленные на экспертизу предметы содержат смолу </w:t>
      </w:r>
      <w:r w:rsidR="00321A38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массой 0,37 г., 0,39 г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., 0,09 г., 0,02 г., которые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 хранил для личного употребления без цели сбыта, </w:t>
      </w:r>
      <w:r w:rsidRPr="002A43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  <w:r w:rsidR="003C1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21A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признал полностью, подтвердил обстоятельства, изложенные в протоколе об административном правонарушении, подтвердил, что хранил наркотическое средство для личного употребления, без цели сбыта.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М.М.,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53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арест на срок до пятнадцати суток.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353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(л.д.3), определением о возбуждении дела об административном правонарушении и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административного расследования (л.д.4), рапортом сотрудника полиции (л.д.5-7), копиями постановлений от </w:t>
      </w:r>
      <w:r w:rsidR="00F4512D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(л.д.8-9), копией протокола обследования помещений (л.д.10-11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копией заключения эксперта № </w:t>
      </w:r>
      <w:r w:rsidR="00321A38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A38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(л.д.14-17).</w:t>
      </w:r>
      <w:r w:rsidR="00321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  <w:r w:rsidR="00F45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</w:t>
      </w:r>
      <w:r w:rsidRPr="002A4353">
        <w:rPr>
          <w:rFonts w:ascii="Times New Roman" w:eastAsia="Calibri" w:hAnsi="Times New Roman" w:cs="Times New Roman"/>
          <w:sz w:val="24"/>
          <w:szCs w:val="24"/>
        </w:rPr>
        <w:t>Киркица</w:t>
      </w:r>
      <w:r w:rsidRPr="002A4353">
        <w:rPr>
          <w:rFonts w:ascii="Times New Roman" w:eastAsia="Calibri" w:hAnsi="Times New Roman" w:cs="Times New Roman"/>
          <w:sz w:val="24"/>
          <w:szCs w:val="24"/>
        </w:rPr>
        <w:t xml:space="preserve"> М.М. мировой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квалифицирует по ч. 1 ст. 6.8  КоАП РФ как 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хранение без цели сбыта наркотических средств, психотропных веществ или их аналогов.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административную ответственность, не усматривается.</w:t>
      </w:r>
    </w:p>
    <w:p w:rsidR="00B069DA" w:rsidRPr="002A4353" w:rsidP="00B069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ответственность, не усматривается.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 23.1 и главой 29  КоАП РФ, мировой судья, </w:t>
      </w:r>
    </w:p>
    <w:p w:rsidR="00B069DA" w:rsidRPr="002A4353" w:rsidP="00B069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Киркица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Михаила Михайловича виновным в совершении административного правонарушения, ответственность за которое предусмотрена ч. 1   ст. 6.8 КоАП РФ,</w:t>
      </w:r>
      <w:r w:rsidRPr="002A4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штрафа в размере 4000 (четыре тысячи) рублей.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вещество – смола </w:t>
      </w:r>
      <w:r w:rsidR="00F4512D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находящееся в Центральной камере хранения наркотических средств МВД по Республике Крым (квитанция № </w:t>
      </w:r>
      <w:r w:rsidR="00F4512D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2D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уничтожить. </w:t>
      </w:r>
      <w:r w:rsidR="00F4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2A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69DA" w:rsidRPr="002A4353" w:rsidP="00B06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</w:t>
      </w:r>
      <w:r w:rsidRPr="002A4353">
        <w:rPr>
          <w:rFonts w:ascii="Times New Roman" w:hAnsi="Times New Roman" w:cs="Times New Roman"/>
          <w:sz w:val="24"/>
          <w:szCs w:val="24"/>
        </w:rPr>
        <w:t xml:space="preserve">828 1 16 01063 01 0008 140, УИН </w:t>
      </w:r>
      <w:r w:rsidR="0053386E">
        <w:rPr>
          <w:rFonts w:ascii="Times New Roman" w:hAnsi="Times New Roman"/>
          <w:sz w:val="24"/>
        </w:rPr>
        <w:t>(изъято)</w:t>
      </w:r>
      <w:r w:rsidRPr="002A4353">
        <w:rPr>
          <w:rFonts w:ascii="Times New Roman" w:hAnsi="Times New Roman" w:cs="Times New Roman"/>
          <w:sz w:val="24"/>
          <w:szCs w:val="24"/>
        </w:rPr>
        <w:t>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53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B069DA" w:rsidRPr="002A4353" w:rsidP="00B0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B069DA" w:rsidRPr="002A4353" w:rsidP="00B06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9DA" w:rsidRPr="002A4353" w:rsidP="00B069DA">
      <w:pPr>
        <w:spacing w:after="0" w:line="240" w:lineRule="auto"/>
        <w:jc w:val="both"/>
        <w:rPr>
          <w:sz w:val="24"/>
          <w:szCs w:val="24"/>
        </w:rPr>
      </w:pP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2A4353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   Полищук Е.Д.</w:t>
      </w:r>
      <w:r w:rsidRPr="002A4353">
        <w:rPr>
          <w:sz w:val="24"/>
          <w:szCs w:val="24"/>
        </w:rPr>
        <w:t xml:space="preserve"> </w:t>
      </w:r>
    </w:p>
    <w:p w:rsidR="00B069DA" w:rsidRPr="00A323F1" w:rsidP="00B069D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B069DA" w:rsidRPr="002A4353" w:rsidP="00B069D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</w:p>
    <w:p w:rsidR="00682D5C"/>
    <w:sectPr w:rsidSect="00B51C38">
      <w:headerReference w:type="default" r:id="rId4"/>
      <w:pgSz w:w="11906" w:h="16838"/>
      <w:pgMar w:top="426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F3"/>
    <w:rsid w:val="002A4353"/>
    <w:rsid w:val="002E65FE"/>
    <w:rsid w:val="00321A38"/>
    <w:rsid w:val="003C16CF"/>
    <w:rsid w:val="00435B0A"/>
    <w:rsid w:val="0053386E"/>
    <w:rsid w:val="006050F3"/>
    <w:rsid w:val="00682D5C"/>
    <w:rsid w:val="00896307"/>
    <w:rsid w:val="00A323F1"/>
    <w:rsid w:val="00B069DA"/>
    <w:rsid w:val="00F45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6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06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