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3B00" w:rsidRPr="0098052A" w:rsidP="008D3B00">
      <w:pPr>
        <w:pStyle w:val="Title"/>
        <w:jc w:val="right"/>
        <w:rPr>
          <w:b w:val="0"/>
          <w:sz w:val="28"/>
          <w:szCs w:val="28"/>
        </w:rPr>
      </w:pPr>
      <w:r>
        <w:rPr>
          <w:b w:val="0"/>
          <w:sz w:val="28"/>
          <w:szCs w:val="28"/>
        </w:rPr>
        <w:t xml:space="preserve">Дело </w:t>
      </w:r>
      <w:r w:rsidRPr="0098052A">
        <w:rPr>
          <w:b w:val="0"/>
          <w:sz w:val="28"/>
          <w:szCs w:val="28"/>
        </w:rPr>
        <w:t>№ 5-46-</w:t>
      </w:r>
      <w:r w:rsidR="00C71B3A">
        <w:rPr>
          <w:b w:val="0"/>
          <w:sz w:val="28"/>
          <w:szCs w:val="28"/>
        </w:rPr>
        <w:t>279</w:t>
      </w:r>
      <w:r w:rsidRPr="0098052A">
        <w:rPr>
          <w:b w:val="0"/>
          <w:sz w:val="28"/>
          <w:szCs w:val="28"/>
        </w:rPr>
        <w:t>/20</w:t>
      </w:r>
      <w:r w:rsidR="00751DBE">
        <w:rPr>
          <w:b w:val="0"/>
          <w:sz w:val="28"/>
          <w:szCs w:val="28"/>
        </w:rPr>
        <w:t>22</w:t>
      </w:r>
    </w:p>
    <w:p w:rsidR="008D3B00" w:rsidRPr="004404A2" w:rsidP="008D3B00">
      <w:pPr>
        <w:pStyle w:val="Title"/>
        <w:jc w:val="right"/>
        <w:rPr>
          <w:b w:val="0"/>
          <w:sz w:val="20"/>
        </w:rPr>
      </w:pPr>
    </w:p>
    <w:p w:rsidR="008D3B00" w:rsidRPr="000F07F3" w:rsidP="008D3B00">
      <w:pPr>
        <w:pStyle w:val="Title"/>
        <w:rPr>
          <w:szCs w:val="24"/>
        </w:rPr>
      </w:pPr>
      <w:r w:rsidRPr="000F07F3">
        <w:rPr>
          <w:szCs w:val="24"/>
        </w:rPr>
        <w:t>ПОСТАНОВЛЕНИЕ</w:t>
      </w:r>
    </w:p>
    <w:p w:rsidR="00B3349E" w:rsidRPr="000F07F3" w:rsidP="00B3349E">
      <w:pPr>
        <w:pStyle w:val="Title"/>
        <w:rPr>
          <w:b w:val="0"/>
          <w:szCs w:val="24"/>
        </w:rPr>
      </w:pPr>
      <w:r w:rsidRPr="000F07F3">
        <w:rPr>
          <w:b w:val="0"/>
          <w:szCs w:val="24"/>
        </w:rPr>
        <w:t>по делу об административном правонарушении</w:t>
      </w:r>
    </w:p>
    <w:p w:rsidR="00B3349E" w:rsidRPr="000F07F3" w:rsidP="00B3349E">
      <w:pPr>
        <w:pStyle w:val="Title"/>
        <w:jc w:val="left"/>
        <w:rPr>
          <w:b w:val="0"/>
          <w:szCs w:val="24"/>
        </w:rPr>
      </w:pPr>
    </w:p>
    <w:p w:rsidR="008D3B00" w:rsidRPr="000F07F3" w:rsidP="00B3349E">
      <w:pPr>
        <w:pStyle w:val="Title"/>
        <w:jc w:val="left"/>
        <w:rPr>
          <w:b w:val="0"/>
          <w:szCs w:val="24"/>
        </w:rPr>
      </w:pPr>
      <w:r w:rsidRPr="000F07F3">
        <w:rPr>
          <w:b w:val="0"/>
          <w:szCs w:val="24"/>
        </w:rPr>
        <w:t>26 сентября</w:t>
      </w:r>
      <w:r w:rsidRPr="000F07F3" w:rsidR="00843A04">
        <w:rPr>
          <w:b w:val="0"/>
          <w:szCs w:val="24"/>
        </w:rPr>
        <w:t xml:space="preserve"> </w:t>
      </w:r>
      <w:r w:rsidRPr="000F07F3">
        <w:rPr>
          <w:b w:val="0"/>
          <w:szCs w:val="24"/>
        </w:rPr>
        <w:t>20</w:t>
      </w:r>
      <w:r w:rsidRPr="000F07F3" w:rsidR="00751DBE">
        <w:rPr>
          <w:b w:val="0"/>
          <w:szCs w:val="24"/>
        </w:rPr>
        <w:t>22</w:t>
      </w:r>
      <w:r w:rsidRPr="000F07F3">
        <w:rPr>
          <w:b w:val="0"/>
          <w:szCs w:val="24"/>
        </w:rPr>
        <w:t xml:space="preserve"> года</w:t>
      </w:r>
      <w:r w:rsidRPr="000F07F3" w:rsidR="00B3349E">
        <w:rPr>
          <w:b w:val="0"/>
          <w:szCs w:val="24"/>
        </w:rPr>
        <w:t xml:space="preserve"> </w:t>
      </w:r>
      <w:r w:rsidRPr="000F07F3" w:rsidR="00B3349E">
        <w:rPr>
          <w:b w:val="0"/>
          <w:szCs w:val="24"/>
        </w:rPr>
        <w:tab/>
      </w:r>
      <w:r w:rsidRPr="000F07F3" w:rsidR="00B3349E">
        <w:rPr>
          <w:b w:val="0"/>
          <w:szCs w:val="24"/>
        </w:rPr>
        <w:tab/>
      </w:r>
      <w:r w:rsidRPr="000F07F3" w:rsidR="00B3349E">
        <w:rPr>
          <w:b w:val="0"/>
          <w:szCs w:val="24"/>
        </w:rPr>
        <w:tab/>
      </w:r>
      <w:r w:rsidRPr="000F07F3" w:rsidR="00B3349E">
        <w:rPr>
          <w:b w:val="0"/>
          <w:szCs w:val="24"/>
        </w:rPr>
        <w:tab/>
      </w:r>
      <w:r w:rsidRPr="000F07F3" w:rsidR="00B3349E">
        <w:rPr>
          <w:b w:val="0"/>
          <w:szCs w:val="24"/>
        </w:rPr>
        <w:tab/>
      </w:r>
      <w:r w:rsidRPr="000F07F3" w:rsidR="00B3349E">
        <w:rPr>
          <w:b w:val="0"/>
          <w:szCs w:val="24"/>
        </w:rPr>
        <w:tab/>
      </w:r>
      <w:r w:rsidRPr="000F07F3" w:rsidR="00B3349E">
        <w:rPr>
          <w:b w:val="0"/>
          <w:szCs w:val="24"/>
        </w:rPr>
        <w:tab/>
      </w:r>
      <w:r w:rsidRPr="000F07F3" w:rsidR="00B3349E">
        <w:rPr>
          <w:b w:val="0"/>
          <w:szCs w:val="24"/>
        </w:rPr>
        <w:tab/>
        <w:t>г. Керчь</w:t>
      </w:r>
    </w:p>
    <w:p w:rsidR="00B3349E" w:rsidRPr="000F07F3" w:rsidP="00B3349E">
      <w:pPr>
        <w:pStyle w:val="Title"/>
        <w:jc w:val="left"/>
        <w:rPr>
          <w:b w:val="0"/>
          <w:szCs w:val="24"/>
        </w:rPr>
      </w:pPr>
    </w:p>
    <w:p w:rsidR="00843A04" w:rsidRPr="000F07F3" w:rsidP="00B3349E">
      <w:pPr>
        <w:ind w:firstLine="567"/>
        <w:jc w:val="both"/>
        <w:rPr>
          <w:szCs w:val="24"/>
        </w:rPr>
      </w:pPr>
      <w:r w:rsidRPr="000F07F3">
        <w:rPr>
          <w:szCs w:val="24"/>
        </w:rPr>
        <w:t xml:space="preserve">Мировой судья судебного участка № 46 Керченского судебного района Республики Крым (298312, Республика Крым, г. Керчь, ул. Фурманова, д. 9) </w:t>
      </w:r>
      <w:r w:rsidRPr="000F07F3" w:rsidR="00B3349E">
        <w:rPr>
          <w:szCs w:val="24"/>
        </w:rPr>
        <w:t>Полищук Е.Д</w:t>
      </w:r>
      <w:r w:rsidRPr="000F07F3">
        <w:rPr>
          <w:szCs w:val="24"/>
        </w:rPr>
        <w:t xml:space="preserve">., рассмотрев в открытом судебном заседании дело об административном правонарушении, </w:t>
      </w:r>
      <w:r w:rsidRPr="000F07F3" w:rsidR="00B3349E">
        <w:rPr>
          <w:szCs w:val="24"/>
        </w:rPr>
        <w:t xml:space="preserve">предусмотренного </w:t>
      </w:r>
      <w:r w:rsidRPr="000F07F3" w:rsidR="00D82923">
        <w:rPr>
          <w:szCs w:val="24"/>
        </w:rPr>
        <w:t xml:space="preserve">ч.1 </w:t>
      </w:r>
      <w:r w:rsidRPr="000F07F3" w:rsidR="00B3349E">
        <w:rPr>
          <w:szCs w:val="24"/>
        </w:rPr>
        <w:t>ст.15.33</w:t>
      </w:r>
      <w:r w:rsidRPr="000F07F3" w:rsidR="0082229C">
        <w:rPr>
          <w:szCs w:val="24"/>
        </w:rPr>
        <w:t>.2</w:t>
      </w:r>
      <w:r w:rsidRPr="000F07F3" w:rsidR="00B3349E">
        <w:rPr>
          <w:szCs w:val="24"/>
        </w:rPr>
        <w:t xml:space="preserve"> Кодекса Российской Федерации об административных правонарушениях (далее – КоАП РФ)</w:t>
      </w:r>
      <w:r w:rsidRPr="000F07F3">
        <w:rPr>
          <w:szCs w:val="24"/>
        </w:rPr>
        <w:t>, в отношении должностного лица</w:t>
      </w:r>
    </w:p>
    <w:p w:rsidR="006051A6" w:rsidRPr="000F07F3" w:rsidP="00D82923">
      <w:pPr>
        <w:ind w:left="2124"/>
        <w:jc w:val="both"/>
        <w:rPr>
          <w:szCs w:val="24"/>
        </w:rPr>
      </w:pPr>
      <w:r w:rsidRPr="000F07F3">
        <w:rPr>
          <w:szCs w:val="24"/>
        </w:rPr>
        <w:t xml:space="preserve">Рубана </w:t>
      </w:r>
      <w:r w:rsidR="00CF1855">
        <w:rPr>
          <w:szCs w:val="24"/>
        </w:rPr>
        <w:t xml:space="preserve">/изъято/ </w:t>
      </w:r>
    </w:p>
    <w:p w:rsidR="008D3B00" w:rsidRPr="000F07F3" w:rsidP="008D3B00">
      <w:pPr>
        <w:spacing w:before="120" w:after="120"/>
        <w:jc w:val="center"/>
        <w:rPr>
          <w:b/>
          <w:szCs w:val="24"/>
        </w:rPr>
      </w:pPr>
      <w:r w:rsidRPr="000F07F3">
        <w:rPr>
          <w:b/>
          <w:szCs w:val="24"/>
        </w:rPr>
        <w:t>УСТАНОВИЛ:</w:t>
      </w:r>
    </w:p>
    <w:p w:rsidR="00845F4E" w:rsidRPr="000F07F3" w:rsidP="006051A6">
      <w:pPr>
        <w:jc w:val="both"/>
        <w:rPr>
          <w:szCs w:val="24"/>
        </w:rPr>
      </w:pPr>
      <w:r w:rsidRPr="000F07F3">
        <w:rPr>
          <w:b/>
          <w:szCs w:val="24"/>
        </w:rPr>
        <w:tab/>
      </w:r>
      <w:r w:rsidRPr="000F07F3">
        <w:rPr>
          <w:szCs w:val="24"/>
        </w:rPr>
        <w:t xml:space="preserve"> </w:t>
      </w:r>
      <w:r w:rsidRPr="000F07F3">
        <w:rPr>
          <w:szCs w:val="24"/>
        </w:rPr>
        <w:t>Согласно протоколу об адм</w:t>
      </w:r>
      <w:r w:rsidRPr="000F07F3" w:rsidR="006C6746">
        <w:rPr>
          <w:szCs w:val="24"/>
        </w:rPr>
        <w:t>инистративном правон</w:t>
      </w:r>
      <w:r w:rsidRPr="000F07F3" w:rsidR="00C71B3A">
        <w:rPr>
          <w:szCs w:val="24"/>
        </w:rPr>
        <w:t xml:space="preserve">арушении № </w:t>
      </w:r>
      <w:r w:rsidR="00CF1855">
        <w:rPr>
          <w:szCs w:val="24"/>
        </w:rPr>
        <w:t xml:space="preserve">/изъято/ </w:t>
      </w:r>
      <w:r w:rsidRPr="000F07F3" w:rsidR="00AD6E5F">
        <w:rPr>
          <w:szCs w:val="24"/>
        </w:rPr>
        <w:t>от 10 августа</w:t>
      </w:r>
      <w:r w:rsidRPr="000F07F3" w:rsidR="00751DBE">
        <w:rPr>
          <w:szCs w:val="24"/>
        </w:rPr>
        <w:t xml:space="preserve"> 2022</w:t>
      </w:r>
      <w:r w:rsidRPr="000F07F3" w:rsidR="00CA0502">
        <w:rPr>
          <w:szCs w:val="24"/>
        </w:rPr>
        <w:t xml:space="preserve"> года,</w:t>
      </w:r>
      <w:r w:rsidRPr="000F07F3">
        <w:rPr>
          <w:szCs w:val="24"/>
        </w:rPr>
        <w:t xml:space="preserve"> </w:t>
      </w:r>
      <w:r w:rsidRPr="000F07F3" w:rsidR="00AD6E5F">
        <w:rPr>
          <w:szCs w:val="24"/>
        </w:rPr>
        <w:t xml:space="preserve">директором Муниципального унитарного </w:t>
      </w:r>
      <w:r w:rsidRPr="000F07F3" w:rsidR="00626828">
        <w:rPr>
          <w:szCs w:val="24"/>
        </w:rPr>
        <w:t xml:space="preserve">предприятия муниципального </w:t>
      </w:r>
      <w:r w:rsidRPr="00D215A2" w:rsidR="00CF1855">
        <w:rPr>
          <w:szCs w:val="24"/>
        </w:rPr>
        <w:t>/изъято/</w:t>
      </w:r>
      <w:r w:rsidR="00CF1855">
        <w:t xml:space="preserve"> </w:t>
      </w:r>
      <w:r w:rsidRPr="000F07F3" w:rsidR="00C71B3A">
        <w:rPr>
          <w:szCs w:val="24"/>
        </w:rPr>
        <w:t xml:space="preserve">Рубан </w:t>
      </w:r>
      <w:r w:rsidR="00AE6F6D">
        <w:rPr>
          <w:szCs w:val="24"/>
        </w:rPr>
        <w:t xml:space="preserve"> </w:t>
      </w:r>
      <w:r w:rsidR="00CF1855">
        <w:t xml:space="preserve"> </w:t>
      </w:r>
      <w:r w:rsidRPr="000F07F3" w:rsidR="00C71B3A">
        <w:rPr>
          <w:szCs w:val="24"/>
        </w:rPr>
        <w:t>26 апреля</w:t>
      </w:r>
      <w:r w:rsidRPr="000F07F3" w:rsidR="00626828">
        <w:rPr>
          <w:szCs w:val="24"/>
        </w:rPr>
        <w:t xml:space="preserve"> 2022 </w:t>
      </w:r>
      <w:r w:rsidRPr="000F07F3" w:rsidR="00751DBE">
        <w:rPr>
          <w:szCs w:val="24"/>
        </w:rPr>
        <w:t>года в 00 ча</w:t>
      </w:r>
      <w:r w:rsidRPr="000F07F3" w:rsidR="00F01C99">
        <w:rPr>
          <w:szCs w:val="24"/>
        </w:rPr>
        <w:t xml:space="preserve">сов 01 минуту в г. Керчи по ул. </w:t>
      </w:r>
      <w:r w:rsidRPr="000F07F3" w:rsidR="00626828">
        <w:rPr>
          <w:szCs w:val="24"/>
        </w:rPr>
        <w:t xml:space="preserve">Гудованцева,4 </w:t>
      </w:r>
      <w:r w:rsidRPr="000F07F3" w:rsidR="00843A04">
        <w:rPr>
          <w:szCs w:val="24"/>
        </w:rPr>
        <w:t xml:space="preserve">нарушен установленный </w:t>
      </w:r>
      <w:r w:rsidRPr="000F07F3">
        <w:rPr>
          <w:szCs w:val="24"/>
        </w:rPr>
        <w:t>абзацем 17 пункта 2 статьи 11 Федерального закона  от 01.04.1996 г. №27-ФЗ «Об индивидуальном (персонифицированном) учете в системе обязательного пенсионного страхования»</w:t>
      </w:r>
      <w:r w:rsidRPr="000F07F3" w:rsidR="00843A04">
        <w:rPr>
          <w:szCs w:val="24"/>
        </w:rPr>
        <w:t xml:space="preserve"> </w:t>
      </w:r>
      <w:r w:rsidRPr="000F07F3" w:rsidR="00962F12">
        <w:rPr>
          <w:szCs w:val="24"/>
        </w:rPr>
        <w:t>порядок</w:t>
      </w:r>
      <w:r w:rsidRPr="000F07F3" w:rsidR="00843A04">
        <w:rPr>
          <w:szCs w:val="24"/>
        </w:rPr>
        <w:t xml:space="preserve"> предоставления в</w:t>
      </w:r>
      <w:r w:rsidRPr="000F07F3" w:rsidR="00843A04">
        <w:rPr>
          <w:szCs w:val="24"/>
        </w:rPr>
        <w:t xml:space="preserve"> </w:t>
      </w:r>
      <w:r w:rsidRPr="000F07F3" w:rsidR="001C7FFB">
        <w:rPr>
          <w:szCs w:val="24"/>
        </w:rPr>
        <w:t xml:space="preserve">Отделение </w:t>
      </w:r>
      <w:r w:rsidRPr="000F07F3" w:rsidR="006C6746">
        <w:rPr>
          <w:szCs w:val="24"/>
        </w:rPr>
        <w:t xml:space="preserve">пенсионного фонда Российской Федерации </w:t>
      </w:r>
      <w:r w:rsidRPr="000F07F3" w:rsidR="001C7FFB">
        <w:rPr>
          <w:szCs w:val="24"/>
        </w:rPr>
        <w:t>по Республике</w:t>
      </w:r>
      <w:r w:rsidRPr="000F07F3" w:rsidR="006C6746">
        <w:rPr>
          <w:szCs w:val="24"/>
        </w:rPr>
        <w:t xml:space="preserve"> Крым</w:t>
      </w:r>
      <w:r w:rsidRPr="000F07F3" w:rsidR="00843A04">
        <w:rPr>
          <w:szCs w:val="24"/>
        </w:rPr>
        <w:t xml:space="preserve"> </w:t>
      </w:r>
      <w:r w:rsidRPr="000F07F3">
        <w:rPr>
          <w:szCs w:val="24"/>
        </w:rPr>
        <w:t>сведений о застрахованном лице</w:t>
      </w:r>
      <w:r w:rsidRPr="000F07F3" w:rsidR="00F64DBC">
        <w:rPr>
          <w:szCs w:val="24"/>
        </w:rPr>
        <w:t xml:space="preserve"> по форме СЗВ-М </w:t>
      </w:r>
      <w:r w:rsidRPr="000F07F3">
        <w:rPr>
          <w:szCs w:val="24"/>
        </w:rPr>
        <w:t>с типом «Назначение пенсии</w:t>
      </w:r>
      <w:r w:rsidRPr="000F07F3">
        <w:rPr>
          <w:szCs w:val="24"/>
        </w:rPr>
        <w:t>» за текущий год  в течение трех календарных дня со дня поступления к страхователю запроса органа ПФР, а именно на запрос органа ПФР, кото</w:t>
      </w:r>
      <w:r w:rsidRPr="000F07F3" w:rsidR="00C71B3A">
        <w:rPr>
          <w:szCs w:val="24"/>
        </w:rPr>
        <w:t>рый был получен страхователем 20 апреля</w:t>
      </w:r>
      <w:r w:rsidRPr="000F07F3">
        <w:rPr>
          <w:szCs w:val="24"/>
        </w:rPr>
        <w:t xml:space="preserve"> 2022 года, сведения о застрахов</w:t>
      </w:r>
      <w:r w:rsidRPr="000F07F3" w:rsidR="00C71B3A">
        <w:rPr>
          <w:szCs w:val="24"/>
        </w:rPr>
        <w:t>анном лице были предоставлены 4 мая</w:t>
      </w:r>
      <w:r w:rsidRPr="000F07F3">
        <w:rPr>
          <w:szCs w:val="24"/>
        </w:rPr>
        <w:t xml:space="preserve"> 2022 года.</w:t>
      </w:r>
    </w:p>
    <w:p w:rsidR="00A5198B" w:rsidRPr="000F07F3" w:rsidP="00A5198B">
      <w:pPr>
        <w:autoSpaceDE w:val="0"/>
        <w:autoSpaceDN w:val="0"/>
        <w:adjustRightInd w:val="0"/>
        <w:ind w:firstLine="567"/>
        <w:jc w:val="both"/>
        <w:rPr>
          <w:szCs w:val="24"/>
        </w:rPr>
      </w:pPr>
      <w:r w:rsidRPr="000F07F3">
        <w:rPr>
          <w:szCs w:val="24"/>
        </w:rPr>
        <w:t>В судебное заседание</w:t>
      </w:r>
      <w:r w:rsidRPr="000F07F3" w:rsidR="006F49F1">
        <w:rPr>
          <w:szCs w:val="24"/>
        </w:rPr>
        <w:t xml:space="preserve"> </w:t>
      </w:r>
      <w:r w:rsidRPr="000F07F3" w:rsidR="00845F4E">
        <w:rPr>
          <w:szCs w:val="24"/>
        </w:rPr>
        <w:t xml:space="preserve">Рубан </w:t>
      </w:r>
      <w:r w:rsidRPr="00D215A2" w:rsidR="00AE6F6D">
        <w:rPr>
          <w:szCs w:val="24"/>
        </w:rPr>
        <w:t>/изъято/</w:t>
      </w:r>
      <w:r w:rsidR="00AE6F6D">
        <w:t xml:space="preserve"> </w:t>
      </w:r>
      <w:r w:rsidRPr="000F07F3">
        <w:rPr>
          <w:szCs w:val="24"/>
        </w:rPr>
        <w:t xml:space="preserve">не явился, </w:t>
      </w:r>
      <w:r w:rsidRPr="000F07F3">
        <w:rPr>
          <w:szCs w:val="24"/>
        </w:rPr>
        <w:t>извещен</w:t>
      </w:r>
      <w:r w:rsidRPr="000F07F3">
        <w:rPr>
          <w:szCs w:val="24"/>
        </w:rPr>
        <w:t xml:space="preserve"> надлежащим образом, просил дело рассмотреть в его отсутствие. Согласно его пояснениям, данным им в судебном заседании ранее,</w:t>
      </w:r>
      <w:r w:rsidRPr="000F07F3" w:rsidR="001C7FFB">
        <w:rPr>
          <w:szCs w:val="24"/>
        </w:rPr>
        <w:t xml:space="preserve"> </w:t>
      </w:r>
      <w:r w:rsidRPr="000F07F3" w:rsidR="006F49F1">
        <w:rPr>
          <w:szCs w:val="24"/>
        </w:rPr>
        <w:t xml:space="preserve">вину </w:t>
      </w:r>
      <w:r w:rsidRPr="000F07F3" w:rsidR="00845F4E">
        <w:rPr>
          <w:szCs w:val="24"/>
        </w:rPr>
        <w:t>не признал, пояснив, что</w:t>
      </w:r>
      <w:r w:rsidRPr="000F07F3" w:rsidR="00685812">
        <w:rPr>
          <w:szCs w:val="24"/>
        </w:rPr>
        <w:t xml:space="preserve"> в допущенном нарушении срока предоставления сведений в органы ПФР виноват сотрудник отдела кадров, который ответственный за сдачу отчетов в Отделение Пенсионного фонда РФ по Республике Крым. Данный работник привлечен к дисциплинарной ответственности с вынесением выговора.</w:t>
      </w:r>
    </w:p>
    <w:p w:rsidR="004473B9" w:rsidRPr="000F07F3" w:rsidP="00605A24">
      <w:pPr>
        <w:autoSpaceDE w:val="0"/>
        <w:autoSpaceDN w:val="0"/>
        <w:adjustRightInd w:val="0"/>
        <w:ind w:firstLine="567"/>
        <w:jc w:val="both"/>
        <w:rPr>
          <w:szCs w:val="24"/>
        </w:rPr>
      </w:pPr>
      <w:r w:rsidRPr="000F07F3">
        <w:rPr>
          <w:szCs w:val="24"/>
        </w:rPr>
        <w:t xml:space="preserve">Выслушав </w:t>
      </w:r>
      <w:r w:rsidRPr="000F07F3" w:rsidR="00685812">
        <w:rPr>
          <w:szCs w:val="24"/>
        </w:rPr>
        <w:t xml:space="preserve">Рубана </w:t>
      </w:r>
      <w:r w:rsidRPr="00D215A2" w:rsidR="00AE6F6D">
        <w:rPr>
          <w:szCs w:val="24"/>
        </w:rPr>
        <w:t>/изъято/</w:t>
      </w:r>
      <w:r w:rsidR="00AE6F6D">
        <w:t xml:space="preserve"> </w:t>
      </w:r>
      <w:r w:rsidRPr="000F07F3">
        <w:rPr>
          <w:szCs w:val="24"/>
        </w:rPr>
        <w:t>и</w:t>
      </w:r>
      <w:r w:rsidRPr="000F07F3" w:rsidR="00843A04">
        <w:rPr>
          <w:szCs w:val="24"/>
        </w:rPr>
        <w:t>сследовав материалы</w:t>
      </w:r>
      <w:r w:rsidRPr="000F07F3" w:rsidR="00843A04">
        <w:rPr>
          <w:szCs w:val="24"/>
        </w:rPr>
        <w:t xml:space="preserve"> дела об административном правонарушении, мировой судья приходит к </w:t>
      </w:r>
      <w:r w:rsidRPr="000F07F3">
        <w:rPr>
          <w:szCs w:val="24"/>
        </w:rPr>
        <w:t>следующему.</w:t>
      </w:r>
    </w:p>
    <w:p w:rsidR="004473B9" w:rsidRPr="000F07F3" w:rsidP="006051A6">
      <w:pPr>
        <w:autoSpaceDE w:val="0"/>
        <w:autoSpaceDN w:val="0"/>
        <w:adjustRightInd w:val="0"/>
        <w:ind w:firstLine="567"/>
        <w:jc w:val="both"/>
        <w:rPr>
          <w:szCs w:val="24"/>
        </w:rPr>
      </w:pPr>
      <w:r w:rsidRPr="000F07F3">
        <w:rPr>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67903" w:rsidRPr="000F07F3" w:rsidP="00673D51">
      <w:pPr>
        <w:autoSpaceDE w:val="0"/>
        <w:autoSpaceDN w:val="0"/>
        <w:adjustRightInd w:val="0"/>
        <w:ind w:firstLine="567"/>
        <w:jc w:val="both"/>
        <w:rPr>
          <w:szCs w:val="24"/>
        </w:rPr>
      </w:pPr>
      <w:r w:rsidRPr="000F07F3">
        <w:rPr>
          <w:szCs w:val="24"/>
        </w:rPr>
        <w:t xml:space="preserve">Согласно </w:t>
      </w:r>
      <w:r w:rsidRPr="000F07F3" w:rsidR="002B17F8">
        <w:rPr>
          <w:szCs w:val="24"/>
        </w:rPr>
        <w:t>абзаца 17 п. 2</w:t>
      </w:r>
      <w:r w:rsidRPr="000F07F3">
        <w:rPr>
          <w:szCs w:val="24"/>
        </w:rPr>
        <w:t xml:space="preserve"> ст. 11 Федерального закона от 01 апреля 1996 года N 27-ФЗ "Об индивидуальном (персонифицированном) учете в системе обязательного пенсионного страхования" (далее - Закон N 27-ФЗ) </w:t>
      </w:r>
      <w:r w:rsidRPr="000F07F3" w:rsidR="002B17F8">
        <w:rPr>
          <w:szCs w:val="24"/>
        </w:rPr>
        <w:t>указанные в пункте 2 сведения о застрахованном лице, подавшем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страхователь представляет в течение трех календарных</w:t>
      </w:r>
      <w:r w:rsidRPr="000F07F3" w:rsidR="002B17F8">
        <w:rPr>
          <w:szCs w:val="24"/>
        </w:rPr>
        <w:t xml:space="preserve"> дней со дня поступления к страхователю запроса органа Пенсионного фонда Российской Федерации либо обращения застрахованного лица к страхователю в порядке, предусмотренном статьей 8 настоящего Федерального закона.</w:t>
      </w:r>
    </w:p>
    <w:p w:rsidR="00267903" w:rsidRPr="000F07F3" w:rsidP="00673D51">
      <w:pPr>
        <w:autoSpaceDE w:val="0"/>
        <w:autoSpaceDN w:val="0"/>
        <w:adjustRightInd w:val="0"/>
        <w:ind w:firstLine="567"/>
        <w:jc w:val="both"/>
        <w:rPr>
          <w:szCs w:val="24"/>
        </w:rPr>
      </w:pPr>
      <w:r w:rsidRPr="000F07F3">
        <w:rPr>
          <w:szCs w:val="24"/>
        </w:rPr>
        <w:t xml:space="preserve">Положениями </w:t>
      </w:r>
      <w:r w:rsidRPr="000F07F3" w:rsidR="00673D51">
        <w:rPr>
          <w:szCs w:val="24"/>
        </w:rPr>
        <w:t xml:space="preserve">ч.1 </w:t>
      </w:r>
      <w:r w:rsidRPr="000F07F3">
        <w:rPr>
          <w:szCs w:val="24"/>
        </w:rPr>
        <w:t>ст. 15.33.2 КоАП РФ предусмотрена административная ответственность</w:t>
      </w:r>
      <w:r w:rsidRPr="000F07F3" w:rsidR="00673D51">
        <w:rPr>
          <w:szCs w:val="24"/>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0F07F3" w:rsidR="00673D51">
        <w:rPr>
          <w:szCs w:val="24"/>
        </w:rPr>
        <w:t xml:space="preserve"> неполном </w:t>
      </w:r>
      <w:r w:rsidRPr="000F07F3" w:rsidR="00673D51">
        <w:rPr>
          <w:szCs w:val="24"/>
        </w:rPr>
        <w:t>объеме</w:t>
      </w:r>
      <w:r w:rsidRPr="000F07F3" w:rsidR="00673D51">
        <w:rPr>
          <w:szCs w:val="24"/>
        </w:rPr>
        <w:t xml:space="preserve"> или в искаженном виде, за исключением случаев, предусмотренных частью 2 настоящей статьи.</w:t>
      </w:r>
    </w:p>
    <w:p w:rsidR="00016D10" w:rsidRPr="000F07F3" w:rsidP="00EC093E">
      <w:pPr>
        <w:jc w:val="both"/>
        <w:rPr>
          <w:szCs w:val="24"/>
        </w:rPr>
      </w:pPr>
      <w:r w:rsidRPr="000F07F3">
        <w:rPr>
          <w:szCs w:val="24"/>
        </w:rPr>
        <w:tab/>
        <w:t xml:space="preserve">Судом установлено, что </w:t>
      </w:r>
      <w:r w:rsidRPr="000F07F3" w:rsidR="006D272F">
        <w:rPr>
          <w:szCs w:val="24"/>
        </w:rPr>
        <w:t xml:space="preserve">24 ноября 2021 года Рубан </w:t>
      </w:r>
      <w:r w:rsidRPr="00D215A2" w:rsidR="00AE6F6D">
        <w:rPr>
          <w:szCs w:val="24"/>
        </w:rPr>
        <w:t>/</w:t>
      </w:r>
      <w:r w:rsidRPr="00D215A2" w:rsidR="00AE6F6D">
        <w:rPr>
          <w:szCs w:val="24"/>
        </w:rPr>
        <w:t>изъято</w:t>
      </w:r>
      <w:r w:rsidRPr="00D215A2" w:rsidR="00AE6F6D">
        <w:rPr>
          <w:szCs w:val="24"/>
        </w:rPr>
        <w:t>/</w:t>
      </w:r>
      <w:r w:rsidR="00AE6F6D">
        <w:t xml:space="preserve"> </w:t>
      </w:r>
      <w:r w:rsidRPr="000F07F3" w:rsidR="006D272F">
        <w:rPr>
          <w:szCs w:val="24"/>
        </w:rPr>
        <w:t>назначен директором Муниципального унитарного предприя</w:t>
      </w:r>
      <w:r w:rsidR="00AE6F6D">
        <w:rPr>
          <w:szCs w:val="24"/>
        </w:rPr>
        <w:t xml:space="preserve">тия муниципального образования </w:t>
      </w:r>
      <w:r w:rsidRPr="00D215A2" w:rsidR="00AE6F6D">
        <w:rPr>
          <w:szCs w:val="24"/>
        </w:rPr>
        <w:t>/изъято/</w:t>
      </w:r>
      <w:r w:rsidR="00AE6F6D">
        <w:t xml:space="preserve"> </w:t>
      </w:r>
      <w:r w:rsidRPr="000F07F3" w:rsidR="006D272F">
        <w:rPr>
          <w:szCs w:val="24"/>
        </w:rPr>
        <w:t xml:space="preserve">на основании распоряжения </w:t>
      </w:r>
      <w:r w:rsidRPr="000F07F3" w:rsidR="006D272F">
        <w:rPr>
          <w:szCs w:val="24"/>
        </w:rPr>
        <w:t>и.о</w:t>
      </w:r>
      <w:r w:rsidRPr="000F07F3" w:rsidR="006D272F">
        <w:rPr>
          <w:szCs w:val="24"/>
        </w:rPr>
        <w:t xml:space="preserve">. главы </w:t>
      </w:r>
      <w:r w:rsidRPr="000F07F3" w:rsidR="00326D8A">
        <w:rPr>
          <w:szCs w:val="24"/>
        </w:rPr>
        <w:t>администрации</w:t>
      </w:r>
      <w:r w:rsidRPr="000F07F3" w:rsidR="006D272F">
        <w:rPr>
          <w:szCs w:val="24"/>
        </w:rPr>
        <w:t xml:space="preserve"> </w:t>
      </w:r>
      <w:r w:rsidRPr="00D215A2" w:rsidR="00AE6F6D">
        <w:rPr>
          <w:szCs w:val="24"/>
        </w:rPr>
        <w:t>/изъято/</w:t>
      </w:r>
      <w:r w:rsidR="00AE6F6D">
        <w:t xml:space="preserve"> </w:t>
      </w:r>
      <w:r w:rsidRPr="000F07F3" w:rsidR="006D272F">
        <w:rPr>
          <w:szCs w:val="24"/>
        </w:rPr>
        <w:t xml:space="preserve">№ 456/2-р от 24.11.2021, приказа директора Муниципального унитарного предприятия </w:t>
      </w:r>
      <w:r w:rsidRPr="00D215A2" w:rsidR="00AE6F6D">
        <w:rPr>
          <w:szCs w:val="24"/>
        </w:rPr>
        <w:t>/изъято/</w:t>
      </w:r>
      <w:r w:rsidR="00AE6F6D">
        <w:t xml:space="preserve"> </w:t>
      </w:r>
      <w:r w:rsidRPr="000F07F3" w:rsidR="006D272F">
        <w:rPr>
          <w:szCs w:val="24"/>
        </w:rPr>
        <w:t>№</w:t>
      </w:r>
      <w:r w:rsidRPr="00D215A2" w:rsidR="00AE6F6D">
        <w:rPr>
          <w:szCs w:val="24"/>
        </w:rPr>
        <w:t>/изъято/</w:t>
      </w:r>
      <w:r w:rsidR="00AE6F6D">
        <w:t xml:space="preserve"> </w:t>
      </w:r>
      <w:r w:rsidRPr="000F07F3" w:rsidR="006D272F">
        <w:rPr>
          <w:szCs w:val="24"/>
        </w:rPr>
        <w:t>от 24.11.2021 (л.д.</w:t>
      </w:r>
      <w:r w:rsidRPr="000F07F3" w:rsidR="00C71B3A">
        <w:rPr>
          <w:szCs w:val="24"/>
        </w:rPr>
        <w:t>44 об,45</w:t>
      </w:r>
      <w:r w:rsidRPr="000F07F3" w:rsidR="00972801">
        <w:rPr>
          <w:szCs w:val="24"/>
        </w:rPr>
        <w:t>).</w:t>
      </w:r>
    </w:p>
    <w:p w:rsidR="00B32529" w:rsidRPr="000F07F3" w:rsidP="00EC093E">
      <w:pPr>
        <w:jc w:val="both"/>
        <w:rPr>
          <w:szCs w:val="24"/>
        </w:rPr>
      </w:pPr>
      <w:r w:rsidRPr="000F07F3">
        <w:rPr>
          <w:szCs w:val="24"/>
        </w:rPr>
        <w:tab/>
        <w:t xml:space="preserve">17 мая 2022 года Рубан </w:t>
      </w:r>
      <w:r w:rsidRPr="00D215A2" w:rsidR="00AE6F6D">
        <w:rPr>
          <w:szCs w:val="24"/>
        </w:rPr>
        <w:t>/</w:t>
      </w:r>
      <w:r w:rsidRPr="00D215A2" w:rsidR="00AE6F6D">
        <w:rPr>
          <w:szCs w:val="24"/>
        </w:rPr>
        <w:t>изъято</w:t>
      </w:r>
      <w:r w:rsidRPr="00D215A2" w:rsidR="00AE6F6D">
        <w:rPr>
          <w:szCs w:val="24"/>
        </w:rPr>
        <w:t>/</w:t>
      </w:r>
      <w:r w:rsidR="00AE6F6D">
        <w:t xml:space="preserve"> </w:t>
      </w:r>
      <w:r w:rsidRPr="000F07F3">
        <w:rPr>
          <w:szCs w:val="24"/>
        </w:rPr>
        <w:t>уволен с занимаемой должности на основании распоряжения главы администрации города Керчи</w:t>
      </w:r>
      <w:r w:rsidRPr="000F07F3" w:rsidR="00C71B3A">
        <w:rPr>
          <w:szCs w:val="24"/>
        </w:rPr>
        <w:t xml:space="preserve"> № </w:t>
      </w:r>
      <w:r w:rsidRPr="00D215A2" w:rsidR="00AE6F6D">
        <w:rPr>
          <w:szCs w:val="24"/>
        </w:rPr>
        <w:t>/изъято/</w:t>
      </w:r>
      <w:r w:rsidR="00AE6F6D">
        <w:t xml:space="preserve"> </w:t>
      </w:r>
      <w:r w:rsidRPr="000F07F3" w:rsidR="00C71B3A">
        <w:rPr>
          <w:szCs w:val="24"/>
        </w:rPr>
        <w:t>от 04.05.2022 (л.д.44об</w:t>
      </w:r>
      <w:r w:rsidRPr="000F07F3">
        <w:rPr>
          <w:szCs w:val="24"/>
        </w:rPr>
        <w:t>).</w:t>
      </w:r>
    </w:p>
    <w:p w:rsidR="00016D10" w:rsidRPr="000F07F3" w:rsidP="006051A6">
      <w:pPr>
        <w:jc w:val="both"/>
        <w:rPr>
          <w:szCs w:val="24"/>
        </w:rPr>
      </w:pPr>
      <w:r w:rsidRPr="000F07F3">
        <w:rPr>
          <w:szCs w:val="24"/>
        </w:rPr>
        <w:tab/>
      </w:r>
      <w:r w:rsidRPr="000F07F3" w:rsidR="00EC093E">
        <w:rPr>
          <w:szCs w:val="24"/>
        </w:rPr>
        <w:t xml:space="preserve">Муниципальное унитарное предприятие </w:t>
      </w:r>
      <w:r w:rsidRPr="00D215A2" w:rsidR="00AE6F6D">
        <w:rPr>
          <w:szCs w:val="24"/>
        </w:rPr>
        <w:t>/</w:t>
      </w:r>
      <w:r w:rsidRPr="00D215A2" w:rsidR="00AE6F6D">
        <w:rPr>
          <w:szCs w:val="24"/>
        </w:rPr>
        <w:t>изъято</w:t>
      </w:r>
      <w:r w:rsidRPr="00D215A2" w:rsidR="00AE6F6D">
        <w:rPr>
          <w:szCs w:val="24"/>
        </w:rPr>
        <w:t>/</w:t>
      </w:r>
      <w:r w:rsidR="00AE6F6D">
        <w:rPr>
          <w:szCs w:val="24"/>
        </w:rPr>
        <w:t xml:space="preserve"> </w:t>
      </w:r>
      <w:r w:rsidRPr="000F07F3" w:rsidR="00371E79">
        <w:rPr>
          <w:szCs w:val="24"/>
        </w:rPr>
        <w:t>зарегистрирова</w:t>
      </w:r>
      <w:r w:rsidRPr="000F07F3" w:rsidR="00EC093E">
        <w:rPr>
          <w:szCs w:val="24"/>
        </w:rPr>
        <w:t>но</w:t>
      </w:r>
      <w:r w:rsidRPr="000F07F3">
        <w:rPr>
          <w:szCs w:val="24"/>
        </w:rPr>
        <w:t xml:space="preserve"> </w:t>
      </w:r>
      <w:r w:rsidRPr="000F07F3" w:rsidR="00BD23EC">
        <w:rPr>
          <w:szCs w:val="24"/>
        </w:rPr>
        <w:t xml:space="preserve">в качестве плательщика в Государственном учреждении – </w:t>
      </w:r>
      <w:r w:rsidRPr="000F07F3" w:rsidR="002F6D09">
        <w:rPr>
          <w:szCs w:val="24"/>
        </w:rPr>
        <w:t xml:space="preserve">Отделении </w:t>
      </w:r>
      <w:r w:rsidRPr="000F07F3" w:rsidR="00BD23EC">
        <w:rPr>
          <w:szCs w:val="24"/>
        </w:rPr>
        <w:t xml:space="preserve">Пенсионного фонда Российской Федерации </w:t>
      </w:r>
      <w:r w:rsidRPr="000F07F3" w:rsidR="00C71B3A">
        <w:rPr>
          <w:szCs w:val="24"/>
        </w:rPr>
        <w:t>по Республике Крым (л.д.16</w:t>
      </w:r>
      <w:r w:rsidRPr="000F07F3">
        <w:rPr>
          <w:szCs w:val="24"/>
        </w:rPr>
        <w:t>).</w:t>
      </w:r>
    </w:p>
    <w:p w:rsidR="00EC093E" w:rsidRPr="000F07F3" w:rsidP="006051A6">
      <w:pPr>
        <w:jc w:val="both"/>
        <w:rPr>
          <w:szCs w:val="24"/>
        </w:rPr>
      </w:pPr>
      <w:r w:rsidRPr="000F07F3">
        <w:rPr>
          <w:szCs w:val="24"/>
        </w:rPr>
        <w:tab/>
      </w:r>
      <w:r w:rsidRPr="000F07F3">
        <w:rPr>
          <w:szCs w:val="24"/>
        </w:rPr>
        <w:t>20 апреля</w:t>
      </w:r>
      <w:r w:rsidRPr="000F07F3">
        <w:rPr>
          <w:szCs w:val="24"/>
        </w:rPr>
        <w:t xml:space="preserve"> 2022 года государственное учреждение –</w:t>
      </w:r>
      <w:r w:rsidRPr="000F07F3" w:rsidR="00FD3355">
        <w:rPr>
          <w:szCs w:val="24"/>
        </w:rPr>
        <w:t xml:space="preserve"> О</w:t>
      </w:r>
      <w:r w:rsidRPr="000F07F3">
        <w:rPr>
          <w:szCs w:val="24"/>
        </w:rPr>
        <w:t>тделение пенсионного фонда Российской Федерации</w:t>
      </w:r>
      <w:r w:rsidRPr="000F07F3" w:rsidR="00FD3355">
        <w:rPr>
          <w:szCs w:val="24"/>
        </w:rPr>
        <w:t xml:space="preserve"> по Республике Крым направило в адрес Муниципального унитарного предприятия </w:t>
      </w:r>
      <w:r w:rsidRPr="00D215A2" w:rsidR="00AE6F6D">
        <w:rPr>
          <w:szCs w:val="24"/>
        </w:rPr>
        <w:t>/изъято/</w:t>
      </w:r>
      <w:r w:rsidR="00AE6F6D">
        <w:t xml:space="preserve"> </w:t>
      </w:r>
      <w:r w:rsidRPr="000F07F3" w:rsidR="00FD3355">
        <w:rPr>
          <w:szCs w:val="24"/>
        </w:rPr>
        <w:t>запрос о предоставлении страхователем сведений по форме СЗВ-</w:t>
      </w:r>
      <w:r w:rsidRPr="000F07F3">
        <w:rPr>
          <w:szCs w:val="24"/>
        </w:rPr>
        <w:t xml:space="preserve">СТАЖ в отношении застрахованных лиц </w:t>
      </w:r>
      <w:r w:rsidRPr="000F07F3" w:rsidR="00FD3355">
        <w:rPr>
          <w:szCs w:val="24"/>
        </w:rPr>
        <w:t xml:space="preserve">- </w:t>
      </w:r>
      <w:r w:rsidRPr="00D215A2" w:rsidR="00AE6F6D">
        <w:rPr>
          <w:szCs w:val="24"/>
        </w:rPr>
        <w:t>/изъято/</w:t>
      </w:r>
      <w:r w:rsidR="00AE6F6D">
        <w:t xml:space="preserve"> </w:t>
      </w:r>
      <w:r w:rsidRPr="000F07F3">
        <w:rPr>
          <w:szCs w:val="24"/>
        </w:rPr>
        <w:t>подавших</w:t>
      </w:r>
      <w:r w:rsidRPr="000F07F3" w:rsidR="00FD3355">
        <w:rPr>
          <w:szCs w:val="24"/>
        </w:rPr>
        <w:t xml:space="preserve"> в ПФР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(л.д.17).</w:t>
      </w:r>
    </w:p>
    <w:p w:rsidR="00FD3355" w:rsidRPr="000F07F3" w:rsidP="006051A6">
      <w:pPr>
        <w:jc w:val="both"/>
        <w:rPr>
          <w:szCs w:val="24"/>
        </w:rPr>
      </w:pPr>
      <w:r w:rsidRPr="000F07F3">
        <w:rPr>
          <w:szCs w:val="24"/>
        </w:rPr>
        <w:tab/>
        <w:t xml:space="preserve">Данный запрос был получен страхователем - Муниципальным унитарным предприятием муниципального </w:t>
      </w:r>
      <w:r w:rsidRPr="00D215A2" w:rsidR="00AE6F6D">
        <w:rPr>
          <w:szCs w:val="24"/>
        </w:rPr>
        <w:t>/изъято/</w:t>
      </w:r>
      <w:r w:rsidR="00AE6F6D">
        <w:t xml:space="preserve"> </w:t>
      </w:r>
      <w:r w:rsidRPr="000F07F3" w:rsidR="00C71B3A">
        <w:rPr>
          <w:szCs w:val="24"/>
        </w:rPr>
        <w:t>20 апреля</w:t>
      </w:r>
      <w:r w:rsidRPr="000F07F3">
        <w:rPr>
          <w:szCs w:val="24"/>
        </w:rPr>
        <w:t xml:space="preserve"> 2022 года, что подтверждается скриншотом реестра (л.д.18).</w:t>
      </w:r>
    </w:p>
    <w:p w:rsidR="00FD3355" w:rsidRPr="000F07F3" w:rsidP="006051A6">
      <w:pPr>
        <w:jc w:val="both"/>
        <w:rPr>
          <w:szCs w:val="24"/>
        </w:rPr>
      </w:pPr>
      <w:r w:rsidRPr="000F07F3">
        <w:rPr>
          <w:szCs w:val="24"/>
        </w:rPr>
        <w:tab/>
        <w:t>В соответствии с пунктом 2 статьи 11 (абзац 17) Федерального закона  от 01.04.1996 г. №</w:t>
      </w:r>
      <w:r w:rsidRPr="000F07F3" w:rsidR="00C71B3A">
        <w:rPr>
          <w:szCs w:val="24"/>
        </w:rPr>
        <w:t>27-ФЗ, сведения о застрахованных лицах</w:t>
      </w:r>
      <w:r w:rsidRPr="000F07F3">
        <w:rPr>
          <w:szCs w:val="24"/>
        </w:rPr>
        <w:t xml:space="preserve"> по запросу ПФР должны были быть предоставлены</w:t>
      </w:r>
      <w:r w:rsidRPr="000F07F3" w:rsidR="004A569D">
        <w:rPr>
          <w:szCs w:val="24"/>
        </w:rPr>
        <w:t xml:space="preserve"> </w:t>
      </w:r>
      <w:r w:rsidRPr="000F07F3" w:rsidR="00874860">
        <w:rPr>
          <w:szCs w:val="24"/>
        </w:rPr>
        <w:t xml:space="preserve">в течение трех календарных дней со дня поступления, то есть в срок </w:t>
      </w:r>
      <w:r w:rsidRPr="000F07F3" w:rsidR="00C71B3A">
        <w:rPr>
          <w:szCs w:val="24"/>
        </w:rPr>
        <w:t>по 25 апреля</w:t>
      </w:r>
      <w:r w:rsidRPr="000F07F3" w:rsidR="004A569D">
        <w:rPr>
          <w:szCs w:val="24"/>
        </w:rPr>
        <w:t xml:space="preserve"> 2022 года.</w:t>
      </w:r>
    </w:p>
    <w:p w:rsidR="006254AC" w:rsidRPr="000F07F3" w:rsidP="006051A6">
      <w:pPr>
        <w:jc w:val="both"/>
        <w:rPr>
          <w:szCs w:val="24"/>
        </w:rPr>
      </w:pPr>
      <w:r w:rsidRPr="000F07F3">
        <w:rPr>
          <w:szCs w:val="24"/>
        </w:rPr>
        <w:tab/>
      </w:r>
      <w:r w:rsidRPr="000F07F3" w:rsidR="005F080F">
        <w:rPr>
          <w:szCs w:val="24"/>
        </w:rPr>
        <w:t>Однако</w:t>
      </w:r>
      <w:r w:rsidRPr="000F07F3">
        <w:rPr>
          <w:szCs w:val="24"/>
        </w:rPr>
        <w:t xml:space="preserve"> сведения по запросу были </w:t>
      </w:r>
      <w:r w:rsidRPr="000F07F3">
        <w:rPr>
          <w:szCs w:val="24"/>
        </w:rPr>
        <w:t xml:space="preserve">направлены </w:t>
      </w:r>
      <w:r w:rsidRPr="000F07F3" w:rsidR="00C71B3A">
        <w:rPr>
          <w:szCs w:val="24"/>
        </w:rPr>
        <w:t>МУП</w:t>
      </w:r>
      <w:r w:rsidRPr="00D215A2" w:rsidR="00AE6F6D">
        <w:rPr>
          <w:szCs w:val="24"/>
        </w:rPr>
        <w:t>/изъято</w:t>
      </w:r>
      <w:r w:rsidRPr="00D215A2" w:rsidR="00AE6F6D">
        <w:rPr>
          <w:szCs w:val="24"/>
        </w:rPr>
        <w:t>/</w:t>
      </w:r>
      <w:r w:rsidR="00AE6F6D">
        <w:t xml:space="preserve"> </w:t>
      </w:r>
      <w:r w:rsidRPr="000F07F3" w:rsidR="00673D51">
        <w:rPr>
          <w:szCs w:val="24"/>
        </w:rPr>
        <w:t xml:space="preserve">в адрес ПФР </w:t>
      </w:r>
      <w:r w:rsidRPr="000F07F3" w:rsidR="00C71B3A">
        <w:rPr>
          <w:szCs w:val="24"/>
        </w:rPr>
        <w:t>4 мая</w:t>
      </w:r>
      <w:r w:rsidRPr="000F07F3">
        <w:rPr>
          <w:szCs w:val="24"/>
        </w:rPr>
        <w:t xml:space="preserve"> 2022 года.</w:t>
      </w:r>
    </w:p>
    <w:p w:rsidR="002D6C70" w:rsidRPr="000F07F3" w:rsidP="002D6C70">
      <w:pPr>
        <w:ind w:firstLine="708"/>
        <w:jc w:val="both"/>
        <w:rPr>
          <w:szCs w:val="24"/>
        </w:rPr>
      </w:pPr>
      <w:r w:rsidRPr="000F07F3">
        <w:rPr>
          <w:szCs w:val="24"/>
        </w:rPr>
        <w:t xml:space="preserve">Указанные обстоятельства послужили основанием для составления в отношении директора МУ </w:t>
      </w:r>
      <w:r w:rsidRPr="00D215A2" w:rsidR="00AE6F6D">
        <w:rPr>
          <w:szCs w:val="24"/>
        </w:rPr>
        <w:t>/</w:t>
      </w:r>
      <w:r w:rsidRPr="00D215A2" w:rsidR="00AE6F6D">
        <w:rPr>
          <w:szCs w:val="24"/>
        </w:rPr>
        <w:t>изъято/</w:t>
      </w:r>
      <w:r w:rsidR="00AE6F6D">
        <w:t xml:space="preserve"> </w:t>
      </w:r>
      <w:r w:rsidRPr="000F07F3">
        <w:rPr>
          <w:szCs w:val="24"/>
        </w:rPr>
        <w:t xml:space="preserve">Рубана </w:t>
      </w:r>
      <w:r w:rsidRPr="00D215A2" w:rsidR="00AE6F6D">
        <w:rPr>
          <w:szCs w:val="24"/>
        </w:rPr>
        <w:t>/изъято</w:t>
      </w:r>
      <w:r w:rsidRPr="00D215A2" w:rsidR="00AE6F6D">
        <w:rPr>
          <w:szCs w:val="24"/>
        </w:rPr>
        <w:t>/</w:t>
      </w:r>
      <w:r w:rsidR="00AE6F6D">
        <w:t xml:space="preserve"> </w:t>
      </w:r>
      <w:r w:rsidRPr="000F07F3">
        <w:rPr>
          <w:szCs w:val="24"/>
        </w:rPr>
        <w:t>протокола об административном правонарушении, предусмотренном ч.1 ст. 15.33.2 КоАП РФ.</w:t>
      </w:r>
    </w:p>
    <w:p w:rsidR="002D6C70" w:rsidRPr="000F07F3" w:rsidP="00201145">
      <w:pPr>
        <w:ind w:firstLine="708"/>
        <w:jc w:val="both"/>
        <w:rPr>
          <w:szCs w:val="24"/>
        </w:rPr>
      </w:pPr>
      <w:r w:rsidRPr="000F07F3">
        <w:rPr>
          <w:szCs w:val="24"/>
        </w:rPr>
        <w:t xml:space="preserve">Несмотря на непризнание вины, фактические обстоятельства совершения Рубаном </w:t>
      </w:r>
      <w:r w:rsidRPr="00D215A2" w:rsidR="00AE6F6D">
        <w:rPr>
          <w:szCs w:val="24"/>
        </w:rPr>
        <w:t>/изъято/</w:t>
      </w:r>
      <w:r w:rsidR="00AE6F6D">
        <w:t xml:space="preserve"> </w:t>
      </w:r>
      <w:r w:rsidRPr="000F07F3">
        <w:rPr>
          <w:szCs w:val="24"/>
        </w:rPr>
        <w:t xml:space="preserve">административного правонарушения подтверждаются собранными доказательствами: протоколом об административном правонарушении (л.д.1); </w:t>
      </w:r>
      <w:r w:rsidRPr="000F07F3">
        <w:rPr>
          <w:szCs w:val="24"/>
        </w:rPr>
        <w:t>выпиской из ЕГРЮЛ по состоянию на 06.12.2021 (л.д.11-15), уведомлением о регистрации юридического лица в территориальном органе Пенсионного фонда РФ (л.д.16), копией запроса ПФР о предоставлении сведений о застрахованном лице по форме СЗВ-СТАЖ (л.д.17), копия скриншота о получении МУ</w:t>
      </w:r>
      <w:r w:rsidRPr="00D215A2" w:rsidR="00AE6F6D">
        <w:rPr>
          <w:szCs w:val="24"/>
        </w:rPr>
        <w:t>/изъято/</w:t>
      </w:r>
      <w:r w:rsidR="00AE6F6D">
        <w:t xml:space="preserve"> </w:t>
      </w:r>
      <w:r w:rsidRPr="000F07F3" w:rsidR="00C71B3A">
        <w:rPr>
          <w:szCs w:val="24"/>
        </w:rPr>
        <w:t>запроса ПФР 20.04</w:t>
      </w:r>
      <w:r w:rsidRPr="000F07F3">
        <w:rPr>
          <w:szCs w:val="24"/>
        </w:rPr>
        <w:t xml:space="preserve">.2022 (л.д.18), копия формы </w:t>
      </w:r>
      <w:r w:rsidRPr="000F07F3" w:rsidR="0040710B">
        <w:rPr>
          <w:szCs w:val="24"/>
        </w:rPr>
        <w:t xml:space="preserve">СЗВ-СТАЖ «Назначение пенсии» на </w:t>
      </w:r>
      <w:r w:rsidRPr="000F07F3" w:rsidR="00C71B3A">
        <w:rPr>
          <w:szCs w:val="24"/>
        </w:rPr>
        <w:t>Кордона В.В.</w:t>
      </w:r>
      <w:r w:rsidRPr="000F07F3" w:rsidR="00C71B3A">
        <w:rPr>
          <w:szCs w:val="24"/>
        </w:rPr>
        <w:t>, Сиротина А.В</w:t>
      </w:r>
      <w:r w:rsidRPr="000F07F3" w:rsidR="0040710B">
        <w:rPr>
          <w:szCs w:val="24"/>
        </w:rPr>
        <w:t xml:space="preserve">., подписанная руководителем Рубан </w:t>
      </w:r>
      <w:r w:rsidRPr="00D215A2" w:rsidR="00AE6F6D">
        <w:rPr>
          <w:szCs w:val="24"/>
        </w:rPr>
        <w:t>/изъято/</w:t>
      </w:r>
      <w:r w:rsidR="00AE6F6D">
        <w:t xml:space="preserve"> </w:t>
      </w:r>
      <w:r w:rsidRPr="000F07F3" w:rsidR="0040710B">
        <w:rPr>
          <w:szCs w:val="24"/>
        </w:rPr>
        <w:t>и направленная в электронном виде в ПФР (л.д.19</w:t>
      </w:r>
      <w:r w:rsidRPr="000F07F3" w:rsidR="00522938">
        <w:rPr>
          <w:szCs w:val="24"/>
        </w:rPr>
        <w:t>,21</w:t>
      </w:r>
      <w:r w:rsidRPr="000F07F3" w:rsidR="0040710B">
        <w:rPr>
          <w:szCs w:val="24"/>
        </w:rPr>
        <w:t>), извещением о доставке (л.д.20</w:t>
      </w:r>
      <w:r w:rsidRPr="000F07F3" w:rsidR="00522938">
        <w:rPr>
          <w:szCs w:val="24"/>
        </w:rPr>
        <w:t>,22</w:t>
      </w:r>
      <w:r w:rsidRPr="000F07F3" w:rsidR="0040710B">
        <w:rPr>
          <w:szCs w:val="24"/>
        </w:rPr>
        <w:t xml:space="preserve">), копией приказа о </w:t>
      </w:r>
      <w:r w:rsidRPr="000F07F3" w:rsidR="00522938">
        <w:rPr>
          <w:szCs w:val="24"/>
        </w:rPr>
        <w:t>назначении от 24.11.2021 (л.д.44об</w:t>
      </w:r>
      <w:r w:rsidRPr="000F07F3" w:rsidR="0040710B">
        <w:rPr>
          <w:szCs w:val="24"/>
        </w:rPr>
        <w:t>); копией р</w:t>
      </w:r>
      <w:r w:rsidRPr="000F07F3" w:rsidR="00522938">
        <w:rPr>
          <w:szCs w:val="24"/>
        </w:rPr>
        <w:t>аспоряжения о назначении (л.д.45</w:t>
      </w:r>
      <w:r w:rsidRPr="000F07F3" w:rsidR="0040710B">
        <w:rPr>
          <w:szCs w:val="24"/>
        </w:rPr>
        <w:t xml:space="preserve">); </w:t>
      </w:r>
      <w:r w:rsidRPr="000F07F3" w:rsidR="00201145">
        <w:rPr>
          <w:szCs w:val="24"/>
        </w:rPr>
        <w:t>копией тр</w:t>
      </w:r>
      <w:r w:rsidRPr="000F07F3" w:rsidR="00522938">
        <w:rPr>
          <w:szCs w:val="24"/>
        </w:rPr>
        <w:t>удового договора № 41/21 (л.д.68-74</w:t>
      </w:r>
      <w:r w:rsidRPr="000F07F3" w:rsidR="00201145">
        <w:rPr>
          <w:szCs w:val="24"/>
        </w:rPr>
        <w:t>)</w:t>
      </w:r>
      <w:r w:rsidRPr="000F07F3">
        <w:rPr>
          <w:szCs w:val="24"/>
        </w:rPr>
        <w:t>, которым дана оценка на предмет допустимости, достоверности и достаточности по правилам ст. 26.11 КоАП РФ.</w:t>
      </w:r>
    </w:p>
    <w:p w:rsidR="006254AC" w:rsidRPr="000F07F3" w:rsidP="006051A6">
      <w:pPr>
        <w:jc w:val="both"/>
        <w:rPr>
          <w:szCs w:val="24"/>
        </w:rPr>
      </w:pPr>
      <w:r w:rsidRPr="000F07F3">
        <w:rPr>
          <w:szCs w:val="24"/>
        </w:rPr>
        <w:tab/>
        <w:t xml:space="preserve">Рубан </w:t>
      </w:r>
      <w:r w:rsidRPr="00D215A2" w:rsidR="00AE6F6D">
        <w:rPr>
          <w:szCs w:val="24"/>
        </w:rPr>
        <w:t>/изъято/</w:t>
      </w:r>
      <w:r w:rsidR="00AE6F6D">
        <w:t xml:space="preserve"> </w:t>
      </w:r>
      <w:r w:rsidRPr="000F07F3">
        <w:rPr>
          <w:szCs w:val="24"/>
        </w:rPr>
        <w:t>в судебном заседании факт допущенного нарушения не отрицал, при этом своей вины не признал, ссылаясь на обязанность кадрового работника своевременно направить необходимую отчетность в органы ПФР.</w:t>
      </w:r>
    </w:p>
    <w:p w:rsidR="005F080F" w:rsidRPr="000F07F3" w:rsidP="006051A6">
      <w:pPr>
        <w:jc w:val="both"/>
        <w:rPr>
          <w:szCs w:val="24"/>
        </w:rPr>
      </w:pPr>
      <w:r w:rsidRPr="000F07F3">
        <w:rPr>
          <w:szCs w:val="24"/>
        </w:rPr>
        <w:tab/>
        <w:t>Д</w:t>
      </w:r>
      <w:r w:rsidRPr="000F07F3" w:rsidR="008B0541">
        <w:rPr>
          <w:szCs w:val="24"/>
        </w:rPr>
        <w:t>овод</w:t>
      </w:r>
      <w:r w:rsidRPr="000F07F3">
        <w:rPr>
          <w:szCs w:val="24"/>
        </w:rPr>
        <w:t>ы</w:t>
      </w:r>
      <w:r w:rsidRPr="000F07F3" w:rsidR="008B0541">
        <w:rPr>
          <w:szCs w:val="24"/>
        </w:rPr>
        <w:t xml:space="preserve"> Рубана </w:t>
      </w:r>
      <w:r w:rsidRPr="00D215A2" w:rsidR="00AE6F6D">
        <w:rPr>
          <w:szCs w:val="24"/>
        </w:rPr>
        <w:t>/изъято/</w:t>
      </w:r>
      <w:r w:rsidR="00AE6F6D">
        <w:t xml:space="preserve"> </w:t>
      </w:r>
      <w:r w:rsidRPr="000F07F3" w:rsidR="008B0541">
        <w:rPr>
          <w:szCs w:val="24"/>
        </w:rPr>
        <w:t xml:space="preserve">об отсутствии </w:t>
      </w:r>
      <w:r w:rsidRPr="000F07F3" w:rsidR="00673D51">
        <w:rPr>
          <w:szCs w:val="24"/>
        </w:rPr>
        <w:t xml:space="preserve">его </w:t>
      </w:r>
      <w:r w:rsidRPr="000F07F3" w:rsidR="008B0541">
        <w:rPr>
          <w:szCs w:val="24"/>
        </w:rPr>
        <w:t>вины в совершении а</w:t>
      </w:r>
      <w:r w:rsidRPr="000F07F3">
        <w:rPr>
          <w:szCs w:val="24"/>
        </w:rPr>
        <w:t>дминистративного правонарушения суд отклоняет в виду следующего</w:t>
      </w:r>
      <w:r w:rsidRPr="000F07F3" w:rsidR="008B0541">
        <w:rPr>
          <w:szCs w:val="24"/>
        </w:rPr>
        <w:t>.</w:t>
      </w:r>
    </w:p>
    <w:p w:rsidR="005F080F" w:rsidRPr="000F07F3" w:rsidP="005F080F">
      <w:pPr>
        <w:ind w:firstLine="708"/>
        <w:jc w:val="both"/>
        <w:rPr>
          <w:szCs w:val="24"/>
        </w:rPr>
      </w:pPr>
      <w:r w:rsidRPr="000F07F3">
        <w:rPr>
          <w:szCs w:val="24"/>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32529" w:rsidRPr="000F07F3" w:rsidP="005F080F">
      <w:pPr>
        <w:ind w:firstLine="708"/>
        <w:jc w:val="both"/>
        <w:rPr>
          <w:szCs w:val="24"/>
        </w:rPr>
      </w:pPr>
      <w:r w:rsidRPr="000F07F3">
        <w:rPr>
          <w:szCs w:val="24"/>
        </w:rPr>
        <w:t>По смыслу ст. 2.4 КоАП РФ субъект правонарушения определяется на момент его совершения, поэтому последующее после совершения административного правонарушения увольнение  либо освобождение от исполнения обязанностей должностного лица не является основанием для освобождения его от административной ответственности.</w:t>
      </w:r>
    </w:p>
    <w:p w:rsidR="005F080F" w:rsidRPr="000F07F3" w:rsidP="005F080F">
      <w:pPr>
        <w:ind w:firstLine="708"/>
        <w:jc w:val="both"/>
        <w:rPr>
          <w:szCs w:val="24"/>
        </w:rPr>
      </w:pPr>
      <w:r w:rsidRPr="000F07F3">
        <w:rPr>
          <w:szCs w:val="24"/>
        </w:rPr>
        <w:t xml:space="preserve">Рубан </w:t>
      </w:r>
      <w:r w:rsidRPr="00D215A2" w:rsidR="00AE6F6D">
        <w:rPr>
          <w:szCs w:val="24"/>
        </w:rPr>
        <w:t>/изъято/</w:t>
      </w:r>
      <w:r w:rsidR="00AE6F6D">
        <w:t xml:space="preserve"> </w:t>
      </w:r>
      <w:r w:rsidRPr="000F07F3">
        <w:rPr>
          <w:szCs w:val="24"/>
        </w:rPr>
        <w:t>на момент совершения административного правонарушения являлся</w:t>
      </w:r>
      <w:r w:rsidRPr="000F07F3">
        <w:rPr>
          <w:szCs w:val="24"/>
        </w:rPr>
        <w:t xml:space="preserve"> должностным лицом, выполняющим организационно-распорядительные и административно-хозяйственные функции в </w:t>
      </w:r>
      <w:r w:rsidRPr="000F07F3" w:rsidR="00267903">
        <w:rPr>
          <w:szCs w:val="24"/>
        </w:rPr>
        <w:t>муниципальном унитарном предприятии муниципального образования городской округ Керчь</w:t>
      </w:r>
      <w:r w:rsidRPr="000F07F3">
        <w:rPr>
          <w:szCs w:val="24"/>
        </w:rPr>
        <w:t xml:space="preserve">, то есть </w:t>
      </w:r>
      <w:r w:rsidRPr="000F07F3" w:rsidR="00267903">
        <w:rPr>
          <w:szCs w:val="24"/>
        </w:rPr>
        <w:t xml:space="preserve">является </w:t>
      </w:r>
      <w:r w:rsidRPr="000F07F3">
        <w:rPr>
          <w:szCs w:val="24"/>
        </w:rPr>
        <w:t>надлежащим субъектом вмененного административного правонарушения.</w:t>
      </w:r>
    </w:p>
    <w:p w:rsidR="005F080F" w:rsidRPr="000F07F3" w:rsidP="005F080F">
      <w:pPr>
        <w:jc w:val="both"/>
        <w:rPr>
          <w:szCs w:val="24"/>
        </w:rPr>
      </w:pPr>
      <w:r w:rsidRPr="000F07F3">
        <w:rPr>
          <w:szCs w:val="24"/>
        </w:rPr>
        <w:tab/>
        <w:t xml:space="preserve">Трудовым договором № </w:t>
      </w:r>
      <w:r w:rsidRPr="00D215A2" w:rsidR="00AE6F6D">
        <w:rPr>
          <w:szCs w:val="24"/>
        </w:rPr>
        <w:t>/изъято/</w:t>
      </w:r>
      <w:r w:rsidRPr="000F07F3">
        <w:rPr>
          <w:szCs w:val="24"/>
        </w:rPr>
        <w:t xml:space="preserve">, заключенным между главой администрации города Керчи и </w:t>
      </w:r>
      <w:r w:rsidRPr="00D215A2" w:rsidR="00AE6F6D">
        <w:rPr>
          <w:szCs w:val="24"/>
        </w:rPr>
        <w:t>/изъято/</w:t>
      </w:r>
      <w:r w:rsidRPr="000F07F3">
        <w:rPr>
          <w:szCs w:val="24"/>
        </w:rPr>
        <w:t xml:space="preserve">. определены обязанности руководителя МУП </w:t>
      </w:r>
      <w:r w:rsidRPr="00D215A2" w:rsidR="00AE6F6D">
        <w:rPr>
          <w:szCs w:val="24"/>
        </w:rPr>
        <w:t>/</w:t>
      </w:r>
      <w:r w:rsidRPr="00D215A2" w:rsidR="00AE6F6D">
        <w:rPr>
          <w:szCs w:val="24"/>
        </w:rPr>
        <w:t>изъято</w:t>
      </w:r>
      <w:r w:rsidRPr="00D215A2" w:rsidR="00AE6F6D">
        <w:rPr>
          <w:szCs w:val="24"/>
        </w:rPr>
        <w:t>/</w:t>
      </w:r>
      <w:r w:rsidR="00AE6F6D">
        <w:t xml:space="preserve"> </w:t>
      </w:r>
      <w:r w:rsidRPr="000F07F3">
        <w:rPr>
          <w:szCs w:val="24"/>
        </w:rPr>
        <w:t>в том числе организация деятельности предприятия и обеспечение выполнения установленных</w:t>
      </w:r>
      <w:r w:rsidRPr="000F07F3" w:rsidR="002D6C70">
        <w:rPr>
          <w:szCs w:val="24"/>
        </w:rPr>
        <w:t xml:space="preserve"> требований законодательства РФ.</w:t>
      </w:r>
    </w:p>
    <w:p w:rsidR="00B32529" w:rsidRPr="000F07F3" w:rsidP="00B32529">
      <w:pPr>
        <w:ind w:firstLine="708"/>
        <w:jc w:val="both"/>
        <w:rPr>
          <w:szCs w:val="24"/>
        </w:rPr>
      </w:pPr>
      <w:r w:rsidRPr="000F07F3">
        <w:rPr>
          <w:szCs w:val="24"/>
        </w:rPr>
        <w:t xml:space="preserve">Доказательств, подтверждающих принятие </w:t>
      </w:r>
      <w:r w:rsidRPr="000F07F3" w:rsidR="00673D51">
        <w:rPr>
          <w:szCs w:val="24"/>
        </w:rPr>
        <w:t xml:space="preserve">Рубаном </w:t>
      </w:r>
      <w:r w:rsidRPr="00D215A2" w:rsidR="00AE6F6D">
        <w:rPr>
          <w:szCs w:val="24"/>
        </w:rPr>
        <w:t>/изъято</w:t>
      </w:r>
      <w:r w:rsidRPr="00D215A2" w:rsidR="00AE6F6D">
        <w:rPr>
          <w:szCs w:val="24"/>
        </w:rPr>
        <w:t>/</w:t>
      </w:r>
      <w:r w:rsidR="00AE6F6D">
        <w:t xml:space="preserve"> </w:t>
      </w:r>
      <w:r w:rsidRPr="000F07F3">
        <w:rPr>
          <w:szCs w:val="24"/>
        </w:rPr>
        <w:t>всех зависящих от него достаточных и своевременных мер для предотвращения правонарушения и наличия объективных обстоятельств, препятствующих своевременному выполнению требований законодательства, не представлено.</w:t>
      </w:r>
    </w:p>
    <w:p w:rsidR="00B32529" w:rsidRPr="000F07F3" w:rsidP="00B32529">
      <w:pPr>
        <w:ind w:firstLine="708"/>
        <w:jc w:val="both"/>
        <w:rPr>
          <w:szCs w:val="24"/>
        </w:rPr>
      </w:pPr>
      <w:r w:rsidRPr="000F07F3">
        <w:rPr>
          <w:szCs w:val="24"/>
        </w:rPr>
        <w:t>Будучи должностным лицом, на которое возложена обязанность по текущему руководству деятельностью предприятия, в том числе по исполнению норм об отчетности по вопросам пенсионного обеспечения, контролю за исполнением работниками предприятия своих должностных обязанностей, Рубан</w:t>
      </w:r>
      <w:r w:rsidRPr="00D215A2" w:rsidR="00AE6F6D">
        <w:rPr>
          <w:szCs w:val="24"/>
        </w:rPr>
        <w:t>/изъято/</w:t>
      </w:r>
      <w:r w:rsidR="00AE6F6D">
        <w:t xml:space="preserve"> </w:t>
      </w:r>
      <w:r w:rsidRPr="000F07F3">
        <w:rPr>
          <w:szCs w:val="24"/>
        </w:rPr>
        <w:t>не был лишен возможности по собственной инициативе выяснять вопрос о своевременности предоставления сведений о застрахованных лицах пенсионному органу по их запросу.</w:t>
      </w:r>
    </w:p>
    <w:p w:rsidR="00B32529" w:rsidRPr="000F07F3" w:rsidP="00B32529">
      <w:pPr>
        <w:ind w:firstLine="708"/>
        <w:jc w:val="both"/>
        <w:rPr>
          <w:szCs w:val="24"/>
        </w:rPr>
      </w:pPr>
      <w:r w:rsidRPr="000F07F3">
        <w:rPr>
          <w:szCs w:val="24"/>
        </w:rPr>
        <w:t xml:space="preserve">Ненадлежащее исполнение работником отдела кадров своих должностных обязанностей, не свидетельствует о невиновности Рубана </w:t>
      </w:r>
      <w:r w:rsidRPr="00D215A2" w:rsidR="00AE6F6D">
        <w:rPr>
          <w:szCs w:val="24"/>
        </w:rPr>
        <w:t>/изъято/</w:t>
      </w:r>
      <w:r w:rsidR="00AE6F6D">
        <w:t xml:space="preserve"> </w:t>
      </w:r>
      <w:r w:rsidRPr="000F07F3">
        <w:rPr>
          <w:szCs w:val="24"/>
        </w:rPr>
        <w:t>и надлежащем исполнении им, как руководителем, своих должностных обязанностей.</w:t>
      </w:r>
    </w:p>
    <w:p w:rsidR="00B32529" w:rsidRPr="000F07F3" w:rsidP="00B32529">
      <w:pPr>
        <w:ind w:firstLine="708"/>
        <w:jc w:val="both"/>
        <w:rPr>
          <w:szCs w:val="24"/>
        </w:rPr>
      </w:pPr>
      <w:r w:rsidRPr="000F07F3">
        <w:rPr>
          <w:szCs w:val="24"/>
        </w:rPr>
        <w:t xml:space="preserve">О том, что возможность должностного контроля </w:t>
      </w:r>
      <w:r w:rsidRPr="000F07F3" w:rsidR="00491B62">
        <w:rPr>
          <w:szCs w:val="24"/>
        </w:rPr>
        <w:t xml:space="preserve">была </w:t>
      </w:r>
      <w:r w:rsidRPr="000F07F3">
        <w:rPr>
          <w:szCs w:val="24"/>
        </w:rPr>
        <w:t>реальна и исполнима</w:t>
      </w:r>
      <w:r w:rsidRPr="000F07F3" w:rsidR="00491B62">
        <w:rPr>
          <w:szCs w:val="24"/>
        </w:rPr>
        <w:t>,</w:t>
      </w:r>
      <w:r w:rsidRPr="000F07F3">
        <w:rPr>
          <w:szCs w:val="24"/>
        </w:rPr>
        <w:t xml:space="preserve"> свидетельствует представленная в материалы дела копия приказа о дисциплинарном наказании работника отдела кадров </w:t>
      </w:r>
      <w:r w:rsidRPr="00D215A2" w:rsidR="00AE6F6D">
        <w:rPr>
          <w:szCs w:val="24"/>
        </w:rPr>
        <w:t>/</w:t>
      </w:r>
      <w:r w:rsidRPr="00D215A2" w:rsidR="00AE6F6D">
        <w:rPr>
          <w:szCs w:val="24"/>
        </w:rPr>
        <w:t>изъято/</w:t>
      </w:r>
      <w:r w:rsidR="00AE6F6D">
        <w:t xml:space="preserve"> </w:t>
      </w:r>
      <w:r w:rsidRPr="000F07F3">
        <w:rPr>
          <w:szCs w:val="24"/>
        </w:rPr>
        <w:t xml:space="preserve">подписанного Рубаном </w:t>
      </w:r>
      <w:r w:rsidRPr="00D215A2" w:rsidR="00AE6F6D">
        <w:rPr>
          <w:szCs w:val="24"/>
        </w:rPr>
        <w:t>/изъято</w:t>
      </w:r>
      <w:r w:rsidRPr="00D215A2" w:rsidR="00AE6F6D">
        <w:rPr>
          <w:szCs w:val="24"/>
        </w:rPr>
        <w:t>/</w:t>
      </w:r>
    </w:p>
    <w:p w:rsidR="00201145" w:rsidRPr="000F07F3" w:rsidP="00201145">
      <w:pPr>
        <w:ind w:firstLine="708"/>
        <w:jc w:val="both"/>
        <w:rPr>
          <w:szCs w:val="24"/>
        </w:rPr>
      </w:pPr>
      <w:r w:rsidRPr="000F07F3">
        <w:rPr>
          <w:szCs w:val="24"/>
        </w:rPr>
        <w:t xml:space="preserve">Таким образом, в действиях должностного лица Рубана Г.С., являющегося ранее директором МУП </w:t>
      </w:r>
      <w:r w:rsidRPr="00D215A2" w:rsidR="00890761">
        <w:rPr>
          <w:szCs w:val="24"/>
        </w:rPr>
        <w:t>/изъято/</w:t>
      </w:r>
      <w:r w:rsidR="00890761">
        <w:t xml:space="preserve"> </w:t>
      </w:r>
      <w:r w:rsidRPr="000F07F3">
        <w:rPr>
          <w:szCs w:val="24"/>
        </w:rPr>
        <w:t>содержится состав административного правонарушения, предусмотренного ч.1 ст. 15.33.2 Кодекса Российской Федерации об административных правонарушения.</w:t>
      </w:r>
    </w:p>
    <w:p w:rsidR="008B0541" w:rsidRPr="000F07F3" w:rsidP="00201145">
      <w:pPr>
        <w:ind w:firstLine="708"/>
        <w:jc w:val="both"/>
        <w:rPr>
          <w:szCs w:val="24"/>
        </w:rPr>
      </w:pPr>
      <w:r w:rsidRPr="000F07F3">
        <w:rPr>
          <w:szCs w:val="24"/>
        </w:rPr>
        <w:t>С учетом фактических обстоятельств дела, при отсутствии обстоятельств, смягчающих и отягчающих административную ответственность должностного лица, мировой судья приходит к выводу о назначении наказания в виде административного штрафа в доход государства в минимальном размере санкции ч.1 ст.15.33.2 КоАП РФ.</w:t>
      </w:r>
    </w:p>
    <w:p w:rsidR="00843A04" w:rsidRPr="000F07F3" w:rsidP="00843A04">
      <w:pPr>
        <w:shd w:val="clear" w:color="auto" w:fill="FFFFFF"/>
        <w:autoSpaceDE w:val="0"/>
        <w:autoSpaceDN w:val="0"/>
        <w:adjustRightInd w:val="0"/>
        <w:ind w:firstLine="567"/>
        <w:jc w:val="both"/>
        <w:rPr>
          <w:szCs w:val="24"/>
        </w:rPr>
      </w:pPr>
      <w:r w:rsidRPr="000F07F3">
        <w:rPr>
          <w:szCs w:val="24"/>
        </w:rPr>
        <w:t xml:space="preserve">На основании </w:t>
      </w:r>
      <w:r w:rsidRPr="000F07F3">
        <w:rPr>
          <w:szCs w:val="24"/>
        </w:rPr>
        <w:t>изложенного</w:t>
      </w:r>
      <w:r w:rsidRPr="000F07F3">
        <w:rPr>
          <w:szCs w:val="24"/>
        </w:rPr>
        <w:t>, руководств</w:t>
      </w:r>
      <w:r w:rsidRPr="000F07F3" w:rsidR="00F31AB8">
        <w:rPr>
          <w:szCs w:val="24"/>
        </w:rPr>
        <w:t xml:space="preserve">уясь </w:t>
      </w:r>
      <w:r w:rsidRPr="000F07F3" w:rsidR="00F31AB8">
        <w:rPr>
          <w:szCs w:val="24"/>
        </w:rPr>
        <w:t>ст.ст</w:t>
      </w:r>
      <w:r w:rsidRPr="000F07F3" w:rsidR="00F31AB8">
        <w:rPr>
          <w:szCs w:val="24"/>
        </w:rPr>
        <w:t xml:space="preserve">. 29.9, 29.10, 29.11 </w:t>
      </w:r>
      <w:r w:rsidRPr="000F07F3">
        <w:rPr>
          <w:szCs w:val="24"/>
        </w:rPr>
        <w:t>КоАП РФ, мировой судья</w:t>
      </w:r>
    </w:p>
    <w:p w:rsidR="00EF493A" w:rsidRPr="000F07F3" w:rsidP="00EF493A">
      <w:pPr>
        <w:spacing w:before="120" w:after="120"/>
        <w:jc w:val="center"/>
        <w:rPr>
          <w:b/>
          <w:szCs w:val="24"/>
        </w:rPr>
      </w:pPr>
      <w:r w:rsidRPr="000F07F3">
        <w:rPr>
          <w:b/>
          <w:szCs w:val="24"/>
        </w:rPr>
        <w:t>ПОСТАНОВИЛ:</w:t>
      </w:r>
    </w:p>
    <w:p w:rsidR="00843A04" w:rsidRPr="000F07F3" w:rsidP="00843A04">
      <w:pPr>
        <w:ind w:firstLine="567"/>
        <w:jc w:val="both"/>
        <w:rPr>
          <w:szCs w:val="24"/>
        </w:rPr>
      </w:pPr>
      <w:r w:rsidRPr="000F07F3">
        <w:rPr>
          <w:szCs w:val="24"/>
        </w:rPr>
        <w:t xml:space="preserve">Признать </w:t>
      </w:r>
      <w:r w:rsidRPr="00D215A2" w:rsidR="00890761">
        <w:rPr>
          <w:szCs w:val="24"/>
        </w:rPr>
        <w:t>/изъято/</w:t>
      </w:r>
      <w:r w:rsidR="00890761">
        <w:t xml:space="preserve"> </w:t>
      </w:r>
      <w:r w:rsidRPr="000F07F3">
        <w:rPr>
          <w:szCs w:val="24"/>
        </w:rPr>
        <w:t>виновн</w:t>
      </w:r>
      <w:r w:rsidRPr="000F07F3" w:rsidR="00AA0F60">
        <w:rPr>
          <w:szCs w:val="24"/>
        </w:rPr>
        <w:t>ым</w:t>
      </w:r>
      <w:r w:rsidRPr="000F07F3">
        <w:rPr>
          <w:szCs w:val="24"/>
        </w:rPr>
        <w:t xml:space="preserve"> в совершении административного прав</w:t>
      </w:r>
      <w:r w:rsidRPr="000F07F3" w:rsidR="00EF493A">
        <w:rPr>
          <w:szCs w:val="24"/>
        </w:rPr>
        <w:t>онарушения, предусмотренного ч.1</w:t>
      </w:r>
      <w:r w:rsidRPr="000F07F3">
        <w:rPr>
          <w:szCs w:val="24"/>
        </w:rPr>
        <w:t xml:space="preserve"> ст.15.33</w:t>
      </w:r>
      <w:r w:rsidRPr="000F07F3" w:rsidR="00EF493A">
        <w:rPr>
          <w:szCs w:val="24"/>
        </w:rPr>
        <w:t>.2</w:t>
      </w:r>
      <w:r w:rsidRPr="000F07F3">
        <w:rPr>
          <w:szCs w:val="24"/>
        </w:rPr>
        <w:t xml:space="preserve"> КоАП РФ, и назначить </w:t>
      </w:r>
      <w:r w:rsidRPr="000F07F3" w:rsidR="00AA0F60">
        <w:rPr>
          <w:szCs w:val="24"/>
        </w:rPr>
        <w:t>ему</w:t>
      </w:r>
      <w:r w:rsidRPr="000F07F3">
        <w:rPr>
          <w:szCs w:val="24"/>
        </w:rPr>
        <w:t xml:space="preserve"> административное наказание в виде административного штрафа в размере 300 (трехсот) рублей.</w:t>
      </w:r>
    </w:p>
    <w:p w:rsidR="00E5405D" w:rsidRPr="000F07F3" w:rsidP="006051A6">
      <w:pPr>
        <w:ind w:firstLine="708"/>
        <w:contextualSpacing/>
        <w:jc w:val="both"/>
        <w:rPr>
          <w:szCs w:val="24"/>
        </w:rPr>
      </w:pPr>
      <w:r w:rsidRPr="000F07F3">
        <w:rPr>
          <w:szCs w:val="24"/>
        </w:rPr>
        <w:t xml:space="preserve">Штраф подлежит оплате по реквизитам: </w:t>
      </w:r>
    </w:p>
    <w:p w:rsidR="00201145" w:rsidRPr="000F07F3" w:rsidP="00201145">
      <w:pPr>
        <w:ind w:firstLine="708"/>
        <w:contextualSpacing/>
        <w:jc w:val="both"/>
        <w:rPr>
          <w:szCs w:val="24"/>
        </w:rPr>
      </w:pPr>
      <w:r w:rsidRPr="000F07F3">
        <w:rPr>
          <w:szCs w:val="24"/>
        </w:rPr>
        <w:t>Получатель: УФК по Республике Крым (ГУ-</w:t>
      </w:r>
      <w:r w:rsidRPr="000F07F3" w:rsidR="008D5CAC">
        <w:rPr>
          <w:szCs w:val="24"/>
        </w:rPr>
        <w:t>Отделение Пенсионного Фонда Российской Федерации по Республике Крым</w:t>
      </w:r>
      <w:r w:rsidRPr="000F07F3">
        <w:rPr>
          <w:szCs w:val="24"/>
        </w:rPr>
        <w:t>)</w:t>
      </w:r>
      <w:r w:rsidRPr="000F07F3" w:rsidR="008D5CAC">
        <w:rPr>
          <w:szCs w:val="24"/>
        </w:rPr>
        <w:t>, банк получателя – Отделение Республика Крым Банка России /УФК по Республике Крым г. Симферополь, БИК 013510002, корреспондентский счет 40102810645370000035, расчетный счет 03100643000000017500,  ИНН получателя 7706808265, КПП получателя 910201001, ОКТМО 357</w:t>
      </w:r>
      <w:r w:rsidRPr="000F07F3">
        <w:rPr>
          <w:szCs w:val="24"/>
        </w:rPr>
        <w:t>15000, КБК 39211601</w:t>
      </w:r>
      <w:r w:rsidRPr="000F07F3" w:rsidR="00491B62">
        <w:rPr>
          <w:szCs w:val="24"/>
        </w:rPr>
        <w:t>230060000140.</w:t>
      </w:r>
    </w:p>
    <w:p w:rsidR="00E5405D" w:rsidRPr="000F07F3" w:rsidP="00E5405D">
      <w:pPr>
        <w:pStyle w:val="a2"/>
        <w:ind w:firstLine="708"/>
        <w:contextualSpacing/>
      </w:pPr>
      <w:r w:rsidRPr="000F07F3">
        <w:t>Административный штраф должен быть оплачен лицом, привлеченным к административной ответственности</w:t>
      </w:r>
      <w:r w:rsidRPr="000F07F3">
        <w:rPr>
          <w:color w:val="000000"/>
          <w:lang w:val="uk-UA"/>
        </w:rPr>
        <w:t xml:space="preserve">, не </w:t>
      </w:r>
      <w:r w:rsidRPr="000F07F3">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5405D" w:rsidRPr="000F07F3" w:rsidP="00E5405D">
      <w:pPr>
        <w:ind w:firstLine="567"/>
        <w:jc w:val="both"/>
        <w:rPr>
          <w:szCs w:val="24"/>
        </w:rPr>
      </w:pPr>
      <w:r w:rsidRPr="000F07F3">
        <w:rPr>
          <w:szCs w:val="24"/>
        </w:rPr>
        <w:t xml:space="preserve">Разъяснить </w:t>
      </w:r>
      <w:r w:rsidRPr="000F07F3" w:rsidR="00201145">
        <w:rPr>
          <w:szCs w:val="24"/>
        </w:rPr>
        <w:t xml:space="preserve">Рубану </w:t>
      </w:r>
      <w:r w:rsidRPr="00D215A2" w:rsidR="00890761">
        <w:rPr>
          <w:szCs w:val="24"/>
        </w:rPr>
        <w:t>/изъято/</w:t>
      </w:r>
      <w:r w:rsidRPr="000F07F3" w:rsidR="002F6D09">
        <w:rPr>
          <w:szCs w:val="24"/>
        </w:rPr>
        <w:t>.</w:t>
      </w:r>
      <w:r w:rsidRPr="000F07F3">
        <w:rPr>
          <w:szCs w:val="24"/>
        </w:rPr>
        <w:t>, что оригинал документа, подтверждающего уплату административного штрафа, необходимо направить мировому судье, вынесшему постановление.</w:t>
      </w:r>
    </w:p>
    <w:p w:rsidR="00E5405D" w:rsidRPr="000F07F3" w:rsidP="00E5405D">
      <w:pPr>
        <w:ind w:firstLine="567"/>
        <w:jc w:val="both"/>
        <w:rPr>
          <w:szCs w:val="24"/>
        </w:rPr>
      </w:pPr>
      <w:r w:rsidRPr="000F07F3">
        <w:rPr>
          <w:szCs w:val="24"/>
        </w:rPr>
        <w:t>Поста</w:t>
      </w:r>
      <w:r w:rsidRPr="000F07F3" w:rsidR="0098052A">
        <w:rPr>
          <w:szCs w:val="24"/>
        </w:rPr>
        <w:t xml:space="preserve">новление может быть обжаловано </w:t>
      </w:r>
      <w:r w:rsidRPr="000F07F3">
        <w:rPr>
          <w:szCs w:val="24"/>
        </w:rPr>
        <w:t>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843A04" w:rsidRPr="000F07F3" w:rsidP="00843A04">
      <w:pPr>
        <w:jc w:val="both"/>
        <w:rPr>
          <w:szCs w:val="24"/>
        </w:rPr>
      </w:pPr>
    </w:p>
    <w:p w:rsidR="005F14FD" w:rsidRPr="000F07F3" w:rsidP="00C802D0">
      <w:pPr>
        <w:jc w:val="center"/>
        <w:rPr>
          <w:szCs w:val="24"/>
        </w:rPr>
      </w:pPr>
      <w:r w:rsidRPr="000F07F3">
        <w:rPr>
          <w:szCs w:val="24"/>
        </w:rPr>
        <w:t>Мировой судья</w:t>
      </w:r>
      <w:r w:rsidRPr="000F07F3">
        <w:rPr>
          <w:szCs w:val="24"/>
        </w:rPr>
        <w:tab/>
      </w:r>
      <w:r w:rsidRPr="000F07F3">
        <w:rPr>
          <w:szCs w:val="24"/>
        </w:rPr>
        <w:tab/>
      </w:r>
      <w:r w:rsidRPr="000F07F3">
        <w:rPr>
          <w:szCs w:val="24"/>
        </w:rPr>
        <w:tab/>
      </w:r>
      <w:r w:rsidRPr="000F07F3">
        <w:rPr>
          <w:szCs w:val="24"/>
        </w:rPr>
        <w:tab/>
      </w:r>
      <w:r w:rsidRPr="000F07F3">
        <w:rPr>
          <w:szCs w:val="24"/>
        </w:rPr>
        <w:tab/>
      </w:r>
      <w:r w:rsidRPr="000F07F3">
        <w:rPr>
          <w:szCs w:val="24"/>
        </w:rPr>
        <w:tab/>
      </w:r>
      <w:r w:rsidRPr="000F07F3">
        <w:rPr>
          <w:szCs w:val="24"/>
        </w:rPr>
        <w:tab/>
      </w:r>
      <w:r w:rsidRPr="000F07F3">
        <w:rPr>
          <w:szCs w:val="24"/>
        </w:rPr>
        <w:tab/>
      </w:r>
      <w:r w:rsidRPr="000F07F3" w:rsidR="00673D51">
        <w:rPr>
          <w:szCs w:val="24"/>
        </w:rPr>
        <w:t xml:space="preserve">        </w:t>
      </w:r>
      <w:r w:rsidRPr="000F07F3" w:rsidR="003D6C59">
        <w:rPr>
          <w:szCs w:val="24"/>
        </w:rPr>
        <w:t xml:space="preserve"> </w:t>
      </w:r>
      <w:r w:rsidRPr="000F07F3" w:rsidR="00E5405D">
        <w:rPr>
          <w:szCs w:val="24"/>
        </w:rPr>
        <w:t>Полищук Е.Д.</w:t>
      </w:r>
    </w:p>
    <w:sectPr w:rsidSect="00B32529">
      <w:pgSz w:w="11906" w:h="16838"/>
      <w:pgMar w:top="567" w:right="849"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50C3"/>
    <w:rsid w:val="00013487"/>
    <w:rsid w:val="00016D10"/>
    <w:rsid w:val="000335A9"/>
    <w:rsid w:val="00033C19"/>
    <w:rsid w:val="0004418E"/>
    <w:rsid w:val="000553B3"/>
    <w:rsid w:val="00063D7B"/>
    <w:rsid w:val="00066C22"/>
    <w:rsid w:val="00072DB9"/>
    <w:rsid w:val="00077831"/>
    <w:rsid w:val="0008247F"/>
    <w:rsid w:val="00086952"/>
    <w:rsid w:val="00090757"/>
    <w:rsid w:val="00097AFE"/>
    <w:rsid w:val="000A7246"/>
    <w:rsid w:val="000C5677"/>
    <w:rsid w:val="000F07F3"/>
    <w:rsid w:val="000F6226"/>
    <w:rsid w:val="000F7EB3"/>
    <w:rsid w:val="001171BF"/>
    <w:rsid w:val="0013066A"/>
    <w:rsid w:val="001429CF"/>
    <w:rsid w:val="00145515"/>
    <w:rsid w:val="001A00D1"/>
    <w:rsid w:val="001A13A7"/>
    <w:rsid w:val="001B0A58"/>
    <w:rsid w:val="001C7FFB"/>
    <w:rsid w:val="001D0072"/>
    <w:rsid w:val="001D5A76"/>
    <w:rsid w:val="001D6BAD"/>
    <w:rsid w:val="001E268A"/>
    <w:rsid w:val="001E4017"/>
    <w:rsid w:val="001F6A3B"/>
    <w:rsid w:val="001F7EAB"/>
    <w:rsid w:val="00201145"/>
    <w:rsid w:val="00212E3A"/>
    <w:rsid w:val="00216F7B"/>
    <w:rsid w:val="00247879"/>
    <w:rsid w:val="00257A92"/>
    <w:rsid w:val="00260CE7"/>
    <w:rsid w:val="00267903"/>
    <w:rsid w:val="00267F0E"/>
    <w:rsid w:val="00270499"/>
    <w:rsid w:val="002B0B4D"/>
    <w:rsid w:val="002B17F8"/>
    <w:rsid w:val="002C2A85"/>
    <w:rsid w:val="002C6811"/>
    <w:rsid w:val="002D0D36"/>
    <w:rsid w:val="002D3DE4"/>
    <w:rsid w:val="002D6C70"/>
    <w:rsid w:val="002E0D77"/>
    <w:rsid w:val="002F2809"/>
    <w:rsid w:val="002F6D09"/>
    <w:rsid w:val="00313315"/>
    <w:rsid w:val="00326D8A"/>
    <w:rsid w:val="003430BF"/>
    <w:rsid w:val="00353ADE"/>
    <w:rsid w:val="00357908"/>
    <w:rsid w:val="00371E79"/>
    <w:rsid w:val="00372C97"/>
    <w:rsid w:val="003B62E5"/>
    <w:rsid w:val="003D04FE"/>
    <w:rsid w:val="003D1BDE"/>
    <w:rsid w:val="003D55FA"/>
    <w:rsid w:val="003D6C59"/>
    <w:rsid w:val="003D6DDE"/>
    <w:rsid w:val="00400279"/>
    <w:rsid w:val="00402A72"/>
    <w:rsid w:val="0040710B"/>
    <w:rsid w:val="0040778D"/>
    <w:rsid w:val="00412213"/>
    <w:rsid w:val="0042402C"/>
    <w:rsid w:val="004354DC"/>
    <w:rsid w:val="0043693C"/>
    <w:rsid w:val="004404A2"/>
    <w:rsid w:val="004442B8"/>
    <w:rsid w:val="00444B79"/>
    <w:rsid w:val="004473B9"/>
    <w:rsid w:val="00447923"/>
    <w:rsid w:val="00454867"/>
    <w:rsid w:val="00457DFC"/>
    <w:rsid w:val="00463777"/>
    <w:rsid w:val="00484A12"/>
    <w:rsid w:val="00485B97"/>
    <w:rsid w:val="00491B62"/>
    <w:rsid w:val="00494F6F"/>
    <w:rsid w:val="004A569D"/>
    <w:rsid w:val="004B1222"/>
    <w:rsid w:val="004B62BC"/>
    <w:rsid w:val="004C1C78"/>
    <w:rsid w:val="004C6166"/>
    <w:rsid w:val="004D63AB"/>
    <w:rsid w:val="004F0825"/>
    <w:rsid w:val="004F0E5B"/>
    <w:rsid w:val="0051139F"/>
    <w:rsid w:val="00521434"/>
    <w:rsid w:val="00522938"/>
    <w:rsid w:val="0052706F"/>
    <w:rsid w:val="00530E9A"/>
    <w:rsid w:val="00536920"/>
    <w:rsid w:val="0055566C"/>
    <w:rsid w:val="00561553"/>
    <w:rsid w:val="00563E03"/>
    <w:rsid w:val="005670D9"/>
    <w:rsid w:val="00592360"/>
    <w:rsid w:val="005B22C0"/>
    <w:rsid w:val="005C4437"/>
    <w:rsid w:val="005C5168"/>
    <w:rsid w:val="005C7EB6"/>
    <w:rsid w:val="005F080F"/>
    <w:rsid w:val="005F14FD"/>
    <w:rsid w:val="005F67C8"/>
    <w:rsid w:val="006051A6"/>
    <w:rsid w:val="00605A24"/>
    <w:rsid w:val="00610C07"/>
    <w:rsid w:val="006254AC"/>
    <w:rsid w:val="00626828"/>
    <w:rsid w:val="00636357"/>
    <w:rsid w:val="00642993"/>
    <w:rsid w:val="006543EC"/>
    <w:rsid w:val="00673D51"/>
    <w:rsid w:val="0068315E"/>
    <w:rsid w:val="00685812"/>
    <w:rsid w:val="006918CE"/>
    <w:rsid w:val="00694058"/>
    <w:rsid w:val="006A2C3D"/>
    <w:rsid w:val="006A324D"/>
    <w:rsid w:val="006B5AEF"/>
    <w:rsid w:val="006C6746"/>
    <w:rsid w:val="006D272F"/>
    <w:rsid w:val="006F49F1"/>
    <w:rsid w:val="00700989"/>
    <w:rsid w:val="007077CA"/>
    <w:rsid w:val="00724705"/>
    <w:rsid w:val="007409D4"/>
    <w:rsid w:val="00746961"/>
    <w:rsid w:val="00751060"/>
    <w:rsid w:val="00751DBE"/>
    <w:rsid w:val="00780D50"/>
    <w:rsid w:val="00797142"/>
    <w:rsid w:val="007A14CD"/>
    <w:rsid w:val="007B279C"/>
    <w:rsid w:val="007C5769"/>
    <w:rsid w:val="007D153B"/>
    <w:rsid w:val="007D56C7"/>
    <w:rsid w:val="007E307D"/>
    <w:rsid w:val="007F59BD"/>
    <w:rsid w:val="007F5EB7"/>
    <w:rsid w:val="00805C41"/>
    <w:rsid w:val="008164E8"/>
    <w:rsid w:val="0082229C"/>
    <w:rsid w:val="00841498"/>
    <w:rsid w:val="00843A04"/>
    <w:rsid w:val="00845F4E"/>
    <w:rsid w:val="008477DE"/>
    <w:rsid w:val="00851698"/>
    <w:rsid w:val="00853B2C"/>
    <w:rsid w:val="00857F73"/>
    <w:rsid w:val="0086390F"/>
    <w:rsid w:val="00874860"/>
    <w:rsid w:val="00876F27"/>
    <w:rsid w:val="00890761"/>
    <w:rsid w:val="00892E8D"/>
    <w:rsid w:val="008A45EF"/>
    <w:rsid w:val="008A5282"/>
    <w:rsid w:val="008B0541"/>
    <w:rsid w:val="008B24EA"/>
    <w:rsid w:val="008B7DC1"/>
    <w:rsid w:val="008D3B00"/>
    <w:rsid w:val="008D5CAC"/>
    <w:rsid w:val="008E6F9B"/>
    <w:rsid w:val="0091416E"/>
    <w:rsid w:val="00914D9C"/>
    <w:rsid w:val="00927B81"/>
    <w:rsid w:val="00931EB6"/>
    <w:rsid w:val="00932B57"/>
    <w:rsid w:val="00934292"/>
    <w:rsid w:val="009557A7"/>
    <w:rsid w:val="0096125F"/>
    <w:rsid w:val="00962E72"/>
    <w:rsid w:val="00962F12"/>
    <w:rsid w:val="0096440A"/>
    <w:rsid w:val="009651C3"/>
    <w:rsid w:val="009719C1"/>
    <w:rsid w:val="00972801"/>
    <w:rsid w:val="0098052A"/>
    <w:rsid w:val="0099307B"/>
    <w:rsid w:val="009A52A0"/>
    <w:rsid w:val="009A55A0"/>
    <w:rsid w:val="009A5F66"/>
    <w:rsid w:val="009B02C2"/>
    <w:rsid w:val="009B254F"/>
    <w:rsid w:val="009B7F64"/>
    <w:rsid w:val="009C4B35"/>
    <w:rsid w:val="009D3C00"/>
    <w:rsid w:val="009D6862"/>
    <w:rsid w:val="00A14340"/>
    <w:rsid w:val="00A22F96"/>
    <w:rsid w:val="00A270DA"/>
    <w:rsid w:val="00A273A9"/>
    <w:rsid w:val="00A4329D"/>
    <w:rsid w:val="00A5198B"/>
    <w:rsid w:val="00A54AFC"/>
    <w:rsid w:val="00A64EE9"/>
    <w:rsid w:val="00A73371"/>
    <w:rsid w:val="00A84E15"/>
    <w:rsid w:val="00A906FC"/>
    <w:rsid w:val="00AA0F60"/>
    <w:rsid w:val="00AC00A7"/>
    <w:rsid w:val="00AC4AE5"/>
    <w:rsid w:val="00AD6E5F"/>
    <w:rsid w:val="00AE6F6D"/>
    <w:rsid w:val="00B12566"/>
    <w:rsid w:val="00B15DAC"/>
    <w:rsid w:val="00B25FCB"/>
    <w:rsid w:val="00B30D40"/>
    <w:rsid w:val="00B32529"/>
    <w:rsid w:val="00B3349E"/>
    <w:rsid w:val="00B35FD3"/>
    <w:rsid w:val="00B557BA"/>
    <w:rsid w:val="00B616D8"/>
    <w:rsid w:val="00B650F4"/>
    <w:rsid w:val="00B6744D"/>
    <w:rsid w:val="00B7316D"/>
    <w:rsid w:val="00B7550B"/>
    <w:rsid w:val="00B91ED7"/>
    <w:rsid w:val="00B94065"/>
    <w:rsid w:val="00BD23EC"/>
    <w:rsid w:val="00BF0CA3"/>
    <w:rsid w:val="00C05985"/>
    <w:rsid w:val="00C05C42"/>
    <w:rsid w:val="00C15432"/>
    <w:rsid w:val="00C235DF"/>
    <w:rsid w:val="00C31FE7"/>
    <w:rsid w:val="00C46290"/>
    <w:rsid w:val="00C60E09"/>
    <w:rsid w:val="00C657CB"/>
    <w:rsid w:val="00C71B3A"/>
    <w:rsid w:val="00C802D0"/>
    <w:rsid w:val="00CA0502"/>
    <w:rsid w:val="00CA5FFE"/>
    <w:rsid w:val="00CB5381"/>
    <w:rsid w:val="00CC1E14"/>
    <w:rsid w:val="00CC26BC"/>
    <w:rsid w:val="00CC3236"/>
    <w:rsid w:val="00CC3C21"/>
    <w:rsid w:val="00CC5BBF"/>
    <w:rsid w:val="00CE046B"/>
    <w:rsid w:val="00CE049F"/>
    <w:rsid w:val="00CE2C0F"/>
    <w:rsid w:val="00CE741D"/>
    <w:rsid w:val="00CF1855"/>
    <w:rsid w:val="00D03B20"/>
    <w:rsid w:val="00D137DB"/>
    <w:rsid w:val="00D17092"/>
    <w:rsid w:val="00D2159C"/>
    <w:rsid w:val="00D215A2"/>
    <w:rsid w:val="00D34E9A"/>
    <w:rsid w:val="00D46E2D"/>
    <w:rsid w:val="00D506BF"/>
    <w:rsid w:val="00D51998"/>
    <w:rsid w:val="00D82923"/>
    <w:rsid w:val="00DA4062"/>
    <w:rsid w:val="00DB746C"/>
    <w:rsid w:val="00DC5B0F"/>
    <w:rsid w:val="00DF1381"/>
    <w:rsid w:val="00E0550B"/>
    <w:rsid w:val="00E06064"/>
    <w:rsid w:val="00E13DFF"/>
    <w:rsid w:val="00E21746"/>
    <w:rsid w:val="00E30775"/>
    <w:rsid w:val="00E307A9"/>
    <w:rsid w:val="00E33094"/>
    <w:rsid w:val="00E45535"/>
    <w:rsid w:val="00E464F1"/>
    <w:rsid w:val="00E5405D"/>
    <w:rsid w:val="00E670B1"/>
    <w:rsid w:val="00E71169"/>
    <w:rsid w:val="00E715FF"/>
    <w:rsid w:val="00E85139"/>
    <w:rsid w:val="00EC093E"/>
    <w:rsid w:val="00ED27A9"/>
    <w:rsid w:val="00ED32A7"/>
    <w:rsid w:val="00ED5B10"/>
    <w:rsid w:val="00EE0810"/>
    <w:rsid w:val="00EF1925"/>
    <w:rsid w:val="00EF493A"/>
    <w:rsid w:val="00EF64E5"/>
    <w:rsid w:val="00F01C99"/>
    <w:rsid w:val="00F03E41"/>
    <w:rsid w:val="00F042B6"/>
    <w:rsid w:val="00F123F7"/>
    <w:rsid w:val="00F21573"/>
    <w:rsid w:val="00F2430B"/>
    <w:rsid w:val="00F31AB8"/>
    <w:rsid w:val="00F32D8D"/>
    <w:rsid w:val="00F3337A"/>
    <w:rsid w:val="00F43374"/>
    <w:rsid w:val="00F4445E"/>
    <w:rsid w:val="00F50238"/>
    <w:rsid w:val="00F61674"/>
    <w:rsid w:val="00F63BDA"/>
    <w:rsid w:val="00F64DBC"/>
    <w:rsid w:val="00F86554"/>
    <w:rsid w:val="00FA25B1"/>
    <w:rsid w:val="00FA5ADD"/>
    <w:rsid w:val="00FA6A3D"/>
    <w:rsid w:val="00FC36A8"/>
    <w:rsid w:val="00FD3355"/>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F61674"/>
    <w:rPr>
      <w:sz w:val="24"/>
    </w:rPr>
  </w:style>
  <w:style w:type="character" w:customStyle="1" w:styleId="a0">
    <w:name w:val="Гипертекстовая ссылка"/>
    <w:basedOn w:val="DefaultParagraphFont"/>
    <w:uiPriority w:val="99"/>
    <w:rsid w:val="005670D9"/>
    <w:rPr>
      <w:color w:val="106BBE"/>
    </w:rPr>
  </w:style>
  <w:style w:type="paragraph" w:styleId="BalloonText">
    <w:name w:val="Balloon Text"/>
    <w:basedOn w:val="Normal"/>
    <w:link w:val="a1"/>
    <w:rsid w:val="00A4329D"/>
    <w:rPr>
      <w:rFonts w:ascii="Tahoma" w:hAnsi="Tahoma" w:cs="Tahoma"/>
      <w:sz w:val="16"/>
      <w:szCs w:val="16"/>
    </w:rPr>
  </w:style>
  <w:style w:type="character" w:customStyle="1" w:styleId="a1">
    <w:name w:val="Текст выноски Знак"/>
    <w:basedOn w:val="DefaultParagraphFont"/>
    <w:link w:val="BalloonText"/>
    <w:rsid w:val="00A4329D"/>
    <w:rPr>
      <w:rFonts w:ascii="Tahoma" w:hAnsi="Tahoma" w:cs="Tahoma"/>
      <w:sz w:val="16"/>
      <w:szCs w:val="16"/>
    </w:rPr>
  </w:style>
  <w:style w:type="character" w:styleId="Hyperlink">
    <w:name w:val="Hyperlink"/>
    <w:basedOn w:val="DefaultParagraphFont"/>
    <w:uiPriority w:val="99"/>
    <w:unhideWhenUsed/>
    <w:rsid w:val="00033C19"/>
    <w:rPr>
      <w:color w:val="0000FF"/>
      <w:u w:val="single"/>
    </w:rPr>
  </w:style>
  <w:style w:type="paragraph" w:customStyle="1" w:styleId="a2">
    <w:name w:val="Обычный текст"/>
    <w:basedOn w:val="Normal"/>
    <w:rsid w:val="00E5405D"/>
    <w:pPr>
      <w:ind w:firstLine="45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E04B5-E99D-4097-A28B-8D00E42B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