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71E0" w:rsidRPr="008A57C8" w:rsidP="00296004">
      <w:pPr>
        <w:jc w:val="right"/>
        <w:rPr>
          <w:sz w:val="28"/>
          <w:szCs w:val="28"/>
        </w:rPr>
      </w:pPr>
    </w:p>
    <w:p w:rsidR="00336E07" w:rsidRPr="008A57C8" w:rsidP="00E87FC3">
      <w:pPr>
        <w:jc w:val="both"/>
        <w:rPr>
          <w:sz w:val="28"/>
          <w:szCs w:val="28"/>
        </w:rPr>
      </w:pPr>
      <w:r w:rsidRPr="008A57C8">
        <w:rPr>
          <w:sz w:val="28"/>
          <w:szCs w:val="28"/>
        </w:rPr>
        <w:t xml:space="preserve">                                                                 </w:t>
      </w:r>
      <w:r w:rsidRPr="008A57C8" w:rsidR="00983000">
        <w:rPr>
          <w:sz w:val="28"/>
          <w:szCs w:val="28"/>
        </w:rPr>
        <w:t xml:space="preserve">                       </w:t>
      </w:r>
      <w:r w:rsidRPr="008A57C8" w:rsidR="00776A11">
        <w:rPr>
          <w:sz w:val="28"/>
          <w:szCs w:val="28"/>
        </w:rPr>
        <w:t xml:space="preserve">     </w:t>
      </w:r>
      <w:r w:rsidRPr="008A57C8">
        <w:rPr>
          <w:sz w:val="28"/>
          <w:szCs w:val="28"/>
        </w:rPr>
        <w:t xml:space="preserve"> </w:t>
      </w:r>
      <w:r w:rsidR="00D66691">
        <w:rPr>
          <w:sz w:val="28"/>
          <w:szCs w:val="28"/>
          <w:lang w:val="en-US"/>
        </w:rPr>
        <w:t xml:space="preserve">  </w:t>
      </w:r>
      <w:r w:rsidRPr="008A57C8">
        <w:rPr>
          <w:sz w:val="28"/>
          <w:szCs w:val="28"/>
        </w:rPr>
        <w:t xml:space="preserve"> </w:t>
      </w:r>
      <w:r w:rsidRPr="008A57C8" w:rsidR="00F72048">
        <w:rPr>
          <w:sz w:val="28"/>
          <w:szCs w:val="28"/>
        </w:rPr>
        <w:t>дело</w:t>
      </w:r>
      <w:r w:rsidRPr="008A57C8" w:rsidR="001C4517">
        <w:rPr>
          <w:sz w:val="28"/>
          <w:szCs w:val="28"/>
        </w:rPr>
        <w:t xml:space="preserve"> № </w:t>
      </w:r>
      <w:r w:rsidRPr="00D66691" w:rsidR="001C4517">
        <w:rPr>
          <w:sz w:val="28"/>
          <w:szCs w:val="28"/>
        </w:rPr>
        <w:t>5-</w:t>
      </w:r>
      <w:r w:rsidR="00D26164">
        <w:rPr>
          <w:sz w:val="28"/>
          <w:szCs w:val="28"/>
        </w:rPr>
        <w:t>46-289</w:t>
      </w:r>
      <w:r w:rsidR="00A672F7">
        <w:rPr>
          <w:sz w:val="28"/>
          <w:szCs w:val="28"/>
        </w:rPr>
        <w:t>/2023</w:t>
      </w:r>
    </w:p>
    <w:p w:rsidR="00336E07" w:rsidRPr="008A57C8" w:rsidP="00E87FC3">
      <w:pPr>
        <w:jc w:val="both"/>
        <w:rPr>
          <w:sz w:val="28"/>
          <w:szCs w:val="28"/>
        </w:rPr>
      </w:pPr>
    </w:p>
    <w:p w:rsidR="00D66397" w:rsidP="009D27A7">
      <w:pPr>
        <w:jc w:val="center"/>
        <w:rPr>
          <w:sz w:val="28"/>
          <w:szCs w:val="28"/>
        </w:rPr>
      </w:pPr>
      <w:r w:rsidRPr="008A57C8">
        <w:rPr>
          <w:sz w:val="28"/>
          <w:szCs w:val="28"/>
        </w:rPr>
        <w:t>ПОСТАНОВЛЕНИЕ</w:t>
      </w:r>
    </w:p>
    <w:p w:rsidR="00A92055" w:rsidRPr="008A57C8" w:rsidP="009D27A7">
      <w:pPr>
        <w:jc w:val="center"/>
        <w:rPr>
          <w:sz w:val="28"/>
          <w:szCs w:val="28"/>
        </w:rPr>
      </w:pPr>
    </w:p>
    <w:p w:rsidR="00184EB2" w:rsidRPr="008A57C8" w:rsidP="00B62FAD">
      <w:pPr>
        <w:pStyle w:val="NoSpacing"/>
        <w:tabs>
          <w:tab w:val="left" w:pos="6985"/>
        </w:tabs>
        <w:jc w:val="both"/>
        <w:rPr>
          <w:sz w:val="28"/>
          <w:szCs w:val="28"/>
        </w:rPr>
      </w:pPr>
      <w:r>
        <w:rPr>
          <w:sz w:val="28"/>
          <w:szCs w:val="28"/>
        </w:rPr>
        <w:t>1</w:t>
      </w:r>
      <w:r w:rsidRPr="008A57C8" w:rsidR="00B62FAD">
        <w:rPr>
          <w:sz w:val="28"/>
          <w:szCs w:val="28"/>
        </w:rPr>
        <w:t xml:space="preserve"> </w:t>
      </w:r>
      <w:r>
        <w:rPr>
          <w:sz w:val="28"/>
          <w:szCs w:val="28"/>
        </w:rPr>
        <w:t>ноября</w:t>
      </w:r>
      <w:r w:rsidRPr="008A57C8" w:rsidR="005A2779">
        <w:rPr>
          <w:sz w:val="28"/>
          <w:szCs w:val="28"/>
        </w:rPr>
        <w:t xml:space="preserve"> </w:t>
      </w:r>
      <w:r w:rsidR="00A672F7">
        <w:rPr>
          <w:sz w:val="28"/>
          <w:szCs w:val="28"/>
        </w:rPr>
        <w:t>2023</w:t>
      </w:r>
      <w:r w:rsidRPr="008A57C8" w:rsidR="00B62FAD">
        <w:rPr>
          <w:sz w:val="28"/>
          <w:szCs w:val="28"/>
        </w:rPr>
        <w:t xml:space="preserve"> год</w:t>
      </w:r>
      <w:r w:rsidR="00A92055">
        <w:rPr>
          <w:sz w:val="28"/>
          <w:szCs w:val="28"/>
        </w:rPr>
        <w:t>а</w:t>
      </w:r>
      <w:r w:rsidRPr="008A57C8" w:rsidR="00B62FAD">
        <w:rPr>
          <w:sz w:val="28"/>
          <w:szCs w:val="28"/>
        </w:rPr>
        <w:t xml:space="preserve"> </w:t>
      </w:r>
      <w:r w:rsidRPr="008A57C8" w:rsidR="00B62FAD">
        <w:rPr>
          <w:sz w:val="28"/>
          <w:szCs w:val="28"/>
        </w:rPr>
        <w:tab/>
      </w:r>
      <w:r w:rsidR="00A92055">
        <w:rPr>
          <w:sz w:val="28"/>
          <w:szCs w:val="28"/>
        </w:rPr>
        <w:t xml:space="preserve">                    </w:t>
      </w:r>
      <w:r w:rsidRPr="008A57C8" w:rsidR="00B62FAD">
        <w:rPr>
          <w:sz w:val="28"/>
          <w:szCs w:val="28"/>
        </w:rPr>
        <w:t>г. Керчь</w:t>
      </w:r>
    </w:p>
    <w:p w:rsidR="00B62FAD" w:rsidRPr="008A57C8" w:rsidP="00B62FAD">
      <w:pPr>
        <w:pStyle w:val="NoSpacing"/>
        <w:tabs>
          <w:tab w:val="left" w:pos="6985"/>
        </w:tabs>
        <w:jc w:val="both"/>
        <w:rPr>
          <w:sz w:val="28"/>
          <w:szCs w:val="28"/>
        </w:rPr>
      </w:pPr>
    </w:p>
    <w:p w:rsidR="00923C5A" w:rsidP="00923C5A">
      <w:pPr>
        <w:pStyle w:val="a1"/>
        <w:ind w:right="140" w:firstLine="708"/>
        <w:rPr>
          <w:rFonts w:eastAsia="Calibri"/>
          <w:sz w:val="28"/>
          <w:szCs w:val="28"/>
          <w:lang w:eastAsia="en-US"/>
        </w:rPr>
      </w:pPr>
      <w:r w:rsidRPr="00DA3B7A">
        <w:rPr>
          <w:sz w:val="28"/>
          <w:szCs w:val="28"/>
        </w:rPr>
        <w:t>Миро</w:t>
      </w:r>
      <w:r>
        <w:rPr>
          <w:sz w:val="28"/>
          <w:szCs w:val="28"/>
        </w:rPr>
        <w:t>вой судья судебного участка № 50</w:t>
      </w:r>
      <w:r w:rsidRPr="00DA3B7A">
        <w:rPr>
          <w:sz w:val="28"/>
          <w:szCs w:val="28"/>
        </w:rPr>
        <w:t xml:space="preserve"> Керченского судебного района (городской округ Керчь) Республики Крым</w:t>
      </w:r>
      <w:r w:rsidR="00A672F7">
        <w:rPr>
          <w:sz w:val="28"/>
          <w:szCs w:val="28"/>
        </w:rPr>
        <w:t xml:space="preserve"> </w:t>
      </w:r>
      <w:r w:rsidRPr="00DA3B7A">
        <w:rPr>
          <w:sz w:val="28"/>
          <w:szCs w:val="28"/>
        </w:rPr>
        <w:t xml:space="preserve">(участок расположен по ул. Фурманова, д. 9 в г. Керчи) </w:t>
      </w:r>
      <w:r>
        <w:rPr>
          <w:sz w:val="28"/>
          <w:szCs w:val="28"/>
        </w:rPr>
        <w:t>Пшеничная Г.А.</w:t>
      </w:r>
      <w:r w:rsidRPr="00DA3B7A">
        <w:rPr>
          <w:sz w:val="28"/>
          <w:szCs w:val="28"/>
        </w:rPr>
        <w:t>,</w:t>
      </w:r>
      <w:r w:rsidR="00D26164">
        <w:rPr>
          <w:sz w:val="28"/>
          <w:szCs w:val="28"/>
        </w:rPr>
        <w:t xml:space="preserve"> исполняя обязанности мирового судьи судебного участка № 46 Керченского судебного района (городской округ Керчь) Республики Крым,</w:t>
      </w:r>
      <w:r w:rsidRPr="00DA3B7A">
        <w:rPr>
          <w:sz w:val="28"/>
          <w:szCs w:val="28"/>
        </w:rPr>
        <w:t xml:space="preserve"> рассмотрев в открытом судебном заседании дело об административном правонарушении, в отношении</w:t>
      </w:r>
      <w:r>
        <w:rPr>
          <w:sz w:val="28"/>
          <w:szCs w:val="28"/>
        </w:rPr>
        <w:t>:</w:t>
      </w:r>
    </w:p>
    <w:p w:rsidR="00A92055" w:rsidRPr="00A92055" w:rsidP="00A92055">
      <w:pPr>
        <w:ind w:firstLine="708"/>
        <w:jc w:val="both"/>
        <w:rPr>
          <w:rFonts w:eastAsia="Calibri"/>
          <w:sz w:val="28"/>
          <w:szCs w:val="28"/>
          <w:lang w:eastAsia="en-US"/>
        </w:rPr>
      </w:pPr>
      <w:r>
        <w:rPr>
          <w:rFonts w:eastAsia="Calibri"/>
          <w:sz w:val="28"/>
          <w:szCs w:val="28"/>
          <w:lang w:eastAsia="en-US"/>
        </w:rPr>
        <w:t>Гарбовского</w:t>
      </w:r>
      <w:r>
        <w:rPr>
          <w:rFonts w:eastAsia="Calibri"/>
          <w:sz w:val="28"/>
          <w:szCs w:val="28"/>
          <w:lang w:eastAsia="en-US"/>
        </w:rPr>
        <w:t xml:space="preserve"> Аркадия Александровича, </w:t>
      </w:r>
      <w:r w:rsidRPr="007D03B0" w:rsidR="007D03B0">
        <w:rPr>
          <w:rFonts w:eastAsia="Calibri"/>
          <w:sz w:val="28"/>
          <w:szCs w:val="28"/>
          <w:lang w:eastAsia="en-US"/>
        </w:rPr>
        <w:t>/изъято/</w:t>
      </w:r>
      <w:r w:rsidR="007D03B0">
        <w:rPr>
          <w:rFonts w:eastAsia="Calibri"/>
          <w:sz w:val="28"/>
          <w:szCs w:val="28"/>
          <w:lang w:eastAsia="en-US"/>
        </w:rPr>
        <w:t xml:space="preserve"> </w:t>
      </w:r>
      <w:r w:rsidRPr="00295954">
        <w:rPr>
          <w:rFonts w:eastAsia="Calibri"/>
          <w:sz w:val="28"/>
          <w:szCs w:val="28"/>
          <w:lang w:eastAsia="en-US"/>
        </w:rPr>
        <w:t xml:space="preserve">года рождения, уроженца </w:t>
      </w:r>
      <w:r w:rsidRPr="007D03B0" w:rsidR="007D03B0">
        <w:rPr>
          <w:rFonts w:eastAsia="Calibri"/>
          <w:sz w:val="28"/>
          <w:szCs w:val="28"/>
          <w:lang w:eastAsia="en-US"/>
        </w:rPr>
        <w:t>/изъято/</w:t>
      </w:r>
      <w:r w:rsidRPr="00295954">
        <w:rPr>
          <w:rFonts w:eastAsia="Calibri"/>
          <w:sz w:val="28"/>
          <w:szCs w:val="28"/>
          <w:lang w:eastAsia="en-US"/>
        </w:rPr>
        <w:t>,</w:t>
      </w:r>
      <w:r w:rsidR="00FF4B4F">
        <w:rPr>
          <w:rFonts w:eastAsia="Calibri"/>
          <w:sz w:val="28"/>
          <w:szCs w:val="28"/>
          <w:lang w:eastAsia="en-US"/>
        </w:rPr>
        <w:t xml:space="preserve"> </w:t>
      </w:r>
      <w:r w:rsidRPr="007D03B0" w:rsidR="007D03B0">
        <w:rPr>
          <w:rFonts w:eastAsia="Calibri"/>
          <w:sz w:val="28"/>
          <w:szCs w:val="28"/>
          <w:lang w:eastAsia="en-US"/>
        </w:rPr>
        <w:t>/изъято/</w:t>
      </w:r>
      <w:r w:rsidR="00872935">
        <w:rPr>
          <w:rFonts w:eastAsia="Calibri"/>
          <w:sz w:val="28"/>
          <w:szCs w:val="28"/>
          <w:lang w:eastAsia="en-US"/>
        </w:rPr>
        <w:t>,</w:t>
      </w:r>
      <w:r w:rsidR="00923C5A">
        <w:rPr>
          <w:rFonts w:eastAsia="Calibri"/>
          <w:sz w:val="28"/>
          <w:szCs w:val="28"/>
          <w:lang w:eastAsia="en-US"/>
        </w:rPr>
        <w:t xml:space="preserve"> </w:t>
      </w:r>
      <w:r w:rsidRPr="00295954">
        <w:rPr>
          <w:rFonts w:eastAsia="Calibri"/>
          <w:sz w:val="28"/>
          <w:szCs w:val="28"/>
          <w:lang w:eastAsia="en-US"/>
        </w:rPr>
        <w:t xml:space="preserve">зарегистрированного по адресу: </w:t>
      </w:r>
      <w:r w:rsidRPr="007D03B0" w:rsidR="007D03B0">
        <w:rPr>
          <w:rFonts w:eastAsia="Calibri"/>
          <w:sz w:val="28"/>
          <w:szCs w:val="28"/>
          <w:lang w:eastAsia="en-US"/>
        </w:rPr>
        <w:t>/изъято/</w:t>
      </w:r>
      <w:r>
        <w:rPr>
          <w:rFonts w:eastAsia="Calibri"/>
          <w:sz w:val="28"/>
          <w:szCs w:val="28"/>
          <w:lang w:eastAsia="en-US"/>
        </w:rPr>
        <w:t xml:space="preserve">, проживающего по адресу: </w:t>
      </w:r>
      <w:r w:rsidRPr="007D03B0" w:rsidR="007D03B0">
        <w:rPr>
          <w:rFonts w:eastAsia="Calibri"/>
          <w:sz w:val="28"/>
          <w:szCs w:val="28"/>
          <w:lang w:eastAsia="en-US"/>
        </w:rPr>
        <w:t>/изъято/</w:t>
      </w:r>
      <w:r w:rsidRPr="00295954">
        <w:rPr>
          <w:rFonts w:eastAsia="Calibri"/>
          <w:sz w:val="28"/>
          <w:szCs w:val="28"/>
          <w:lang w:eastAsia="en-US"/>
        </w:rPr>
        <w:t xml:space="preserve">, </w:t>
      </w:r>
      <w:r w:rsidRPr="007D03B0" w:rsidR="007D03B0">
        <w:rPr>
          <w:rFonts w:eastAsia="Calibri"/>
          <w:sz w:val="28"/>
          <w:szCs w:val="28"/>
          <w:lang w:eastAsia="en-US"/>
        </w:rPr>
        <w:t>/изъято/</w:t>
      </w:r>
      <w:r w:rsidR="007D03B0">
        <w:rPr>
          <w:rFonts w:eastAsia="Calibri"/>
          <w:sz w:val="28"/>
          <w:szCs w:val="28"/>
          <w:lang w:eastAsia="en-US"/>
        </w:rPr>
        <w:t>.</w:t>
      </w:r>
    </w:p>
    <w:p w:rsidR="00A92055" w:rsidP="005A2779">
      <w:pPr>
        <w:ind w:firstLine="708"/>
        <w:jc w:val="both"/>
        <w:rPr>
          <w:rFonts w:eastAsia="Calibri"/>
          <w:sz w:val="28"/>
          <w:szCs w:val="28"/>
          <w:lang w:eastAsia="en-US"/>
        </w:rPr>
      </w:pPr>
      <w:r w:rsidRPr="00A92055">
        <w:rPr>
          <w:rFonts w:eastAsia="Calibri"/>
          <w:sz w:val="28"/>
          <w:szCs w:val="28"/>
          <w:lang w:eastAsia="en-US"/>
        </w:rPr>
        <w:t xml:space="preserve"> </w:t>
      </w:r>
      <w:r w:rsidR="00923C5A">
        <w:rPr>
          <w:rFonts w:eastAsia="Calibri"/>
          <w:sz w:val="28"/>
          <w:szCs w:val="28"/>
          <w:lang w:eastAsia="en-US"/>
        </w:rPr>
        <w:t xml:space="preserve">в совершении административного правонарушения, предусмотренного ч.2 ст. 12.27 </w:t>
      </w:r>
      <w:r w:rsidRPr="005E532D" w:rsidR="00923C5A">
        <w:rPr>
          <w:sz w:val="28"/>
          <w:szCs w:val="28"/>
        </w:rPr>
        <w:t>Кодекса Российской Федерации об административных правонарушениях</w:t>
      </w:r>
      <w:r w:rsidR="00923C5A">
        <w:rPr>
          <w:sz w:val="28"/>
          <w:szCs w:val="28"/>
        </w:rPr>
        <w:t xml:space="preserve"> (далее КоАП РФ)</w:t>
      </w:r>
      <w:r w:rsidRPr="00A92055">
        <w:rPr>
          <w:rFonts w:eastAsia="Calibri"/>
          <w:sz w:val="28"/>
          <w:szCs w:val="28"/>
          <w:lang w:eastAsia="en-US"/>
        </w:rPr>
        <w:t>,</w:t>
      </w:r>
    </w:p>
    <w:p w:rsidR="00923C5A" w:rsidP="005A2779">
      <w:pPr>
        <w:ind w:firstLine="708"/>
        <w:jc w:val="both"/>
        <w:rPr>
          <w:sz w:val="28"/>
          <w:szCs w:val="28"/>
        </w:rPr>
      </w:pPr>
    </w:p>
    <w:p w:rsidR="00F42A41" w:rsidRPr="008A57C8" w:rsidP="00D66397">
      <w:pPr>
        <w:jc w:val="center"/>
        <w:rPr>
          <w:sz w:val="28"/>
          <w:szCs w:val="28"/>
        </w:rPr>
      </w:pPr>
      <w:r w:rsidRPr="008A57C8">
        <w:rPr>
          <w:sz w:val="28"/>
          <w:szCs w:val="28"/>
        </w:rPr>
        <w:t>УСТАНОВИЛ:</w:t>
      </w:r>
    </w:p>
    <w:p w:rsidR="001C4517" w:rsidRPr="008A57C8" w:rsidP="001C4517">
      <w:pPr>
        <w:jc w:val="both"/>
        <w:rPr>
          <w:sz w:val="28"/>
          <w:szCs w:val="28"/>
        </w:rPr>
      </w:pPr>
      <w:r w:rsidRPr="008A57C8">
        <w:rPr>
          <w:sz w:val="28"/>
          <w:szCs w:val="28"/>
        </w:rPr>
        <w:t xml:space="preserve"> </w:t>
      </w:r>
    </w:p>
    <w:p w:rsidR="00184EB2" w:rsidP="00CA128A">
      <w:pPr>
        <w:ind w:firstLine="708"/>
        <w:jc w:val="both"/>
        <w:rPr>
          <w:sz w:val="28"/>
          <w:szCs w:val="28"/>
        </w:rPr>
      </w:pPr>
      <w:r w:rsidRPr="008A57C8">
        <w:rPr>
          <w:sz w:val="28"/>
          <w:szCs w:val="28"/>
        </w:rPr>
        <w:t xml:space="preserve">Согласно протоколу об административном правонарушении </w:t>
      </w:r>
      <w:r w:rsidRPr="007D03B0" w:rsidR="007D03B0">
        <w:rPr>
          <w:rFonts w:eastAsia="Calibri"/>
          <w:sz w:val="28"/>
          <w:szCs w:val="28"/>
          <w:lang w:eastAsia="en-US"/>
        </w:rPr>
        <w:t>/изъято/</w:t>
      </w:r>
      <w:r w:rsidR="00E049F4">
        <w:rPr>
          <w:sz w:val="28"/>
          <w:szCs w:val="28"/>
        </w:rPr>
        <w:t>,</w:t>
      </w:r>
      <w:r w:rsidRPr="008A57C8" w:rsidR="005A2779">
        <w:rPr>
          <w:sz w:val="28"/>
          <w:szCs w:val="28"/>
        </w:rPr>
        <w:t xml:space="preserve"> </w:t>
      </w:r>
      <w:r w:rsidR="001156DE">
        <w:rPr>
          <w:sz w:val="28"/>
          <w:szCs w:val="28"/>
        </w:rPr>
        <w:t>Гарбовский</w:t>
      </w:r>
      <w:r w:rsidR="001156DE">
        <w:rPr>
          <w:sz w:val="28"/>
          <w:szCs w:val="28"/>
        </w:rPr>
        <w:t xml:space="preserve"> А.А. </w:t>
      </w:r>
      <w:r w:rsidRPr="007D03B0" w:rsidR="007D03B0">
        <w:rPr>
          <w:rFonts w:eastAsia="Calibri"/>
          <w:sz w:val="28"/>
          <w:szCs w:val="28"/>
          <w:lang w:eastAsia="en-US"/>
        </w:rPr>
        <w:t>/изъято/</w:t>
      </w:r>
      <w:r w:rsidR="00CA128A">
        <w:rPr>
          <w:sz w:val="28"/>
          <w:szCs w:val="28"/>
        </w:rPr>
        <w:t>.</w:t>
      </w:r>
      <w:r w:rsidRPr="008A57C8">
        <w:rPr>
          <w:sz w:val="28"/>
          <w:szCs w:val="28"/>
        </w:rPr>
        <w:t xml:space="preserve"> </w:t>
      </w:r>
      <w:r w:rsidR="00684DCF">
        <w:rPr>
          <w:sz w:val="28"/>
          <w:szCs w:val="28"/>
        </w:rPr>
        <w:t>на</w:t>
      </w:r>
      <w:r w:rsidR="00684DCF">
        <w:rPr>
          <w:sz w:val="28"/>
          <w:szCs w:val="28"/>
        </w:rPr>
        <w:t xml:space="preserve"> </w:t>
      </w:r>
      <w:r w:rsidRPr="007D03B0" w:rsidR="007D03B0">
        <w:rPr>
          <w:rFonts w:eastAsia="Calibri"/>
          <w:sz w:val="28"/>
          <w:szCs w:val="28"/>
          <w:lang w:eastAsia="en-US"/>
        </w:rPr>
        <w:t>/изъято/</w:t>
      </w:r>
      <w:r w:rsidR="00D767D1">
        <w:rPr>
          <w:sz w:val="28"/>
          <w:szCs w:val="28"/>
        </w:rPr>
        <w:t>,</w:t>
      </w:r>
      <w:r w:rsidRPr="008A57C8" w:rsidR="007A6B76">
        <w:rPr>
          <w:sz w:val="28"/>
          <w:szCs w:val="28"/>
        </w:rPr>
        <w:t xml:space="preserve"> </w:t>
      </w:r>
      <w:r w:rsidR="009E250A">
        <w:rPr>
          <w:sz w:val="28"/>
          <w:szCs w:val="28"/>
        </w:rPr>
        <w:t xml:space="preserve">управляя </w:t>
      </w:r>
      <w:r w:rsidR="009E250A">
        <w:rPr>
          <w:sz w:val="28"/>
          <w:szCs w:val="28"/>
        </w:rPr>
        <w:t>транспортным</w:t>
      </w:r>
      <w:r w:rsidR="009E250A">
        <w:rPr>
          <w:sz w:val="28"/>
          <w:szCs w:val="28"/>
        </w:rPr>
        <w:t xml:space="preserve"> средством</w:t>
      </w:r>
      <w:r w:rsidRPr="008A57C8">
        <w:rPr>
          <w:sz w:val="28"/>
          <w:szCs w:val="28"/>
        </w:rPr>
        <w:t xml:space="preserve"> </w:t>
      </w:r>
      <w:r w:rsidRPr="007D03B0" w:rsidR="007D03B0">
        <w:rPr>
          <w:rFonts w:eastAsia="Calibri"/>
          <w:sz w:val="28"/>
          <w:szCs w:val="28"/>
          <w:lang w:eastAsia="en-US"/>
        </w:rPr>
        <w:t>/изъято/</w:t>
      </w:r>
      <w:r w:rsidRPr="008A57C8" w:rsidR="00DE1A90">
        <w:rPr>
          <w:sz w:val="28"/>
          <w:szCs w:val="28"/>
        </w:rPr>
        <w:t xml:space="preserve">, </w:t>
      </w:r>
      <w:r w:rsidRPr="008A57C8" w:rsidR="00983000">
        <w:rPr>
          <w:sz w:val="28"/>
          <w:szCs w:val="28"/>
        </w:rPr>
        <w:t xml:space="preserve">государственный регистрационный знак </w:t>
      </w:r>
      <w:r w:rsidRPr="007D03B0" w:rsidR="007D03B0">
        <w:rPr>
          <w:rFonts w:eastAsia="Calibri"/>
          <w:sz w:val="28"/>
          <w:szCs w:val="28"/>
          <w:lang w:eastAsia="en-US"/>
        </w:rPr>
        <w:t>/изъято/</w:t>
      </w:r>
      <w:r w:rsidR="009E250A">
        <w:rPr>
          <w:sz w:val="28"/>
          <w:szCs w:val="28"/>
        </w:rPr>
        <w:t xml:space="preserve">, </w:t>
      </w:r>
      <w:r w:rsidR="001156DE">
        <w:rPr>
          <w:sz w:val="28"/>
          <w:szCs w:val="28"/>
        </w:rPr>
        <w:t xml:space="preserve">оставил место дорожно-транспортного происшествия, участником которого он являлся, данные действия не содержат признаков уголовно наказуемого деяния, </w:t>
      </w:r>
      <w:r w:rsidR="008E0700">
        <w:rPr>
          <w:sz w:val="28"/>
          <w:szCs w:val="28"/>
        </w:rPr>
        <w:t>чем нарушил</w:t>
      </w:r>
      <w:r w:rsidR="00F105BA">
        <w:rPr>
          <w:sz w:val="28"/>
          <w:szCs w:val="28"/>
        </w:rPr>
        <w:t xml:space="preserve"> п. 2.5</w:t>
      </w:r>
      <w:r w:rsidR="008E0700">
        <w:rPr>
          <w:sz w:val="28"/>
          <w:szCs w:val="28"/>
        </w:rPr>
        <w:t xml:space="preserve"> ПДД РФ</w:t>
      </w:r>
      <w:r w:rsidR="00F105BA">
        <w:rPr>
          <w:sz w:val="28"/>
          <w:szCs w:val="28"/>
        </w:rPr>
        <w:t>.</w:t>
      </w:r>
    </w:p>
    <w:p w:rsidR="00F105BA" w:rsidP="0081348D">
      <w:pPr>
        <w:ind w:firstLine="540"/>
        <w:jc w:val="both"/>
        <w:rPr>
          <w:sz w:val="28"/>
          <w:szCs w:val="28"/>
        </w:rPr>
      </w:pPr>
      <w:r w:rsidRPr="008A57C8">
        <w:rPr>
          <w:sz w:val="28"/>
          <w:szCs w:val="28"/>
        </w:rPr>
        <w:t xml:space="preserve">В судебном заседании </w:t>
      </w:r>
      <w:r w:rsidR="001156DE">
        <w:rPr>
          <w:sz w:val="28"/>
          <w:szCs w:val="28"/>
        </w:rPr>
        <w:t>Гарбовский</w:t>
      </w:r>
      <w:r w:rsidR="001156DE">
        <w:rPr>
          <w:sz w:val="28"/>
          <w:szCs w:val="28"/>
        </w:rPr>
        <w:t xml:space="preserve"> А.А. пояснил, что </w:t>
      </w:r>
      <w:r w:rsidRPr="007D03B0" w:rsidR="007D03B0">
        <w:rPr>
          <w:rFonts w:eastAsia="Calibri"/>
          <w:sz w:val="28"/>
          <w:szCs w:val="28"/>
          <w:lang w:eastAsia="en-US"/>
        </w:rPr>
        <w:t>/изъято/</w:t>
      </w:r>
      <w:r w:rsidR="007D03B0">
        <w:rPr>
          <w:rFonts w:eastAsia="Calibri"/>
          <w:sz w:val="28"/>
          <w:szCs w:val="28"/>
          <w:lang w:eastAsia="en-US"/>
        </w:rPr>
        <w:t xml:space="preserve"> </w:t>
      </w:r>
      <w:r w:rsidR="001156DE">
        <w:rPr>
          <w:sz w:val="28"/>
          <w:szCs w:val="28"/>
        </w:rPr>
        <w:t>управляя транспортным средством</w:t>
      </w:r>
      <w:r w:rsidRPr="008A57C8">
        <w:rPr>
          <w:sz w:val="28"/>
          <w:szCs w:val="28"/>
        </w:rPr>
        <w:t xml:space="preserve"> </w:t>
      </w:r>
      <w:r w:rsidRPr="007D03B0" w:rsidR="007D03B0">
        <w:rPr>
          <w:rFonts w:eastAsia="Calibri"/>
          <w:sz w:val="28"/>
          <w:szCs w:val="28"/>
          <w:lang w:eastAsia="en-US"/>
        </w:rPr>
        <w:t>/изъято/</w:t>
      </w:r>
      <w:r w:rsidRPr="008A57C8" w:rsidR="001156DE">
        <w:rPr>
          <w:sz w:val="28"/>
          <w:szCs w:val="28"/>
        </w:rPr>
        <w:t xml:space="preserve">, государственный регистрационный знак </w:t>
      </w:r>
      <w:r w:rsidRPr="007D03B0" w:rsidR="007D03B0">
        <w:rPr>
          <w:rFonts w:eastAsia="Calibri"/>
          <w:sz w:val="28"/>
          <w:szCs w:val="28"/>
          <w:lang w:eastAsia="en-US"/>
        </w:rPr>
        <w:t>/изъято/</w:t>
      </w:r>
      <w:r w:rsidR="001156DE">
        <w:rPr>
          <w:sz w:val="28"/>
          <w:szCs w:val="28"/>
        </w:rPr>
        <w:t xml:space="preserve">, двигаясь по </w:t>
      </w:r>
      <w:r w:rsidR="001156DE">
        <w:rPr>
          <w:sz w:val="28"/>
          <w:szCs w:val="28"/>
        </w:rPr>
        <w:t>улице</w:t>
      </w:r>
      <w:r w:rsidR="001156DE">
        <w:rPr>
          <w:sz w:val="28"/>
          <w:szCs w:val="28"/>
        </w:rPr>
        <w:t xml:space="preserve"> </w:t>
      </w:r>
      <w:r w:rsidRPr="007D03B0" w:rsidR="007D03B0">
        <w:rPr>
          <w:rFonts w:eastAsia="Calibri"/>
          <w:sz w:val="28"/>
          <w:szCs w:val="28"/>
          <w:lang w:eastAsia="en-US"/>
        </w:rPr>
        <w:t>/изъято/</w:t>
      </w:r>
      <w:r w:rsidR="007D03B0">
        <w:rPr>
          <w:rFonts w:eastAsia="Calibri"/>
          <w:sz w:val="28"/>
          <w:szCs w:val="28"/>
          <w:lang w:eastAsia="en-US"/>
        </w:rPr>
        <w:t xml:space="preserve"> </w:t>
      </w:r>
      <w:r w:rsidR="001156DE">
        <w:rPr>
          <w:sz w:val="28"/>
          <w:szCs w:val="28"/>
        </w:rPr>
        <w:t xml:space="preserve">не заметил транспортное средство </w:t>
      </w:r>
      <w:r w:rsidRPr="007D03B0" w:rsidR="007D03B0">
        <w:rPr>
          <w:rFonts w:eastAsia="Calibri"/>
          <w:sz w:val="28"/>
          <w:szCs w:val="28"/>
          <w:lang w:eastAsia="en-US"/>
        </w:rPr>
        <w:t>/изъято/</w:t>
      </w:r>
      <w:r w:rsidR="001156DE">
        <w:rPr>
          <w:sz w:val="28"/>
          <w:szCs w:val="28"/>
        </w:rPr>
        <w:t xml:space="preserve">, государственный регистрационный знак </w:t>
      </w:r>
      <w:r w:rsidRPr="007D03B0" w:rsidR="007D03B0">
        <w:rPr>
          <w:rFonts w:eastAsia="Calibri"/>
          <w:sz w:val="28"/>
          <w:szCs w:val="28"/>
          <w:lang w:eastAsia="en-US"/>
        </w:rPr>
        <w:t>/изъято/</w:t>
      </w:r>
      <w:r w:rsidR="001156DE">
        <w:rPr>
          <w:sz w:val="28"/>
          <w:szCs w:val="28"/>
        </w:rPr>
        <w:t>, двигавшееся с правой стороны в результате чего произошло дорожно-транспортное происшествие (далее ДТП).</w:t>
      </w:r>
      <w:r w:rsidR="00126957">
        <w:rPr>
          <w:sz w:val="28"/>
          <w:szCs w:val="28"/>
        </w:rPr>
        <w:t xml:space="preserve"> Поскольку в результате ДТП транспортные средства преграждали дорогу другим участникам движения, мы со вторым участником ДТП приняли решение убрать машины с места аварии. Знак аварийной остановки выставлен не был, место столкновения транспортных средств на проезжей части не было зафиксировано. </w:t>
      </w:r>
      <w:r w:rsidR="00D826C6">
        <w:rPr>
          <w:sz w:val="28"/>
          <w:szCs w:val="28"/>
        </w:rPr>
        <w:t xml:space="preserve">После приехали сотрудники ДПС составили протокол об оставлении места ДТП.  Дополнительно пояснил, что со вторым участником ДТП почти сразу договорились о возмещении материального ущерба, телесных повреждений никто из участников ДТП не получил. Скорую помощь вызвал кто-то из очевидцев. Просил переквалифицировать действия с части 2 на часть 1 статьи 12.27 КоАП РФ, поскольку умысла оставлять место ДТП, участником которого он являлся, у него не было.  </w:t>
      </w:r>
    </w:p>
    <w:p w:rsidR="00F53A22" w:rsidP="00CA2D32">
      <w:pPr>
        <w:ind w:firstLine="540"/>
        <w:jc w:val="both"/>
        <w:rPr>
          <w:sz w:val="28"/>
          <w:szCs w:val="28"/>
        </w:rPr>
      </w:pPr>
      <w:r>
        <w:rPr>
          <w:sz w:val="28"/>
          <w:szCs w:val="28"/>
        </w:rPr>
        <w:t>В</w:t>
      </w:r>
      <w:r w:rsidR="00A908D5">
        <w:rPr>
          <w:sz w:val="28"/>
          <w:szCs w:val="28"/>
        </w:rPr>
        <w:t xml:space="preserve"> судебном заседании </w:t>
      </w:r>
      <w:r w:rsidR="00D826C6">
        <w:rPr>
          <w:sz w:val="28"/>
          <w:szCs w:val="28"/>
        </w:rPr>
        <w:t xml:space="preserve">второй участник ДТП </w:t>
      </w:r>
      <w:r w:rsidRPr="007D03B0" w:rsidR="007D03B0">
        <w:rPr>
          <w:rFonts w:eastAsia="Calibri"/>
          <w:sz w:val="28"/>
          <w:szCs w:val="28"/>
          <w:lang w:eastAsia="en-US"/>
        </w:rPr>
        <w:t>/изъято/</w:t>
      </w:r>
      <w:r w:rsidR="007D03B0">
        <w:rPr>
          <w:rFonts w:eastAsia="Calibri"/>
          <w:sz w:val="28"/>
          <w:szCs w:val="28"/>
          <w:lang w:eastAsia="en-US"/>
        </w:rPr>
        <w:t xml:space="preserve"> </w:t>
      </w:r>
      <w:r w:rsidR="008E0700">
        <w:rPr>
          <w:sz w:val="28"/>
          <w:szCs w:val="28"/>
        </w:rPr>
        <w:t>пояснил</w:t>
      </w:r>
      <w:r>
        <w:rPr>
          <w:sz w:val="28"/>
          <w:szCs w:val="28"/>
        </w:rPr>
        <w:t>, что</w:t>
      </w:r>
      <w:r w:rsidR="00A908D5">
        <w:rPr>
          <w:sz w:val="28"/>
          <w:szCs w:val="28"/>
        </w:rPr>
        <w:t xml:space="preserve"> </w:t>
      </w:r>
      <w:r w:rsidRPr="007D03B0" w:rsidR="007D03B0">
        <w:rPr>
          <w:rFonts w:eastAsia="Calibri"/>
          <w:sz w:val="28"/>
          <w:szCs w:val="28"/>
          <w:lang w:eastAsia="en-US"/>
        </w:rPr>
        <w:t>/</w:t>
      </w:r>
      <w:r w:rsidRPr="007D03B0" w:rsidR="007D03B0">
        <w:rPr>
          <w:rFonts w:eastAsia="Calibri"/>
          <w:sz w:val="28"/>
          <w:szCs w:val="28"/>
          <w:lang w:eastAsia="en-US"/>
        </w:rPr>
        <w:t>изъято/</w:t>
      </w:r>
      <w:r w:rsidR="007D03B0">
        <w:rPr>
          <w:rFonts w:eastAsia="Calibri"/>
          <w:sz w:val="28"/>
          <w:szCs w:val="28"/>
          <w:lang w:eastAsia="en-US"/>
        </w:rPr>
        <w:t xml:space="preserve"> </w:t>
      </w:r>
      <w:r>
        <w:rPr>
          <w:sz w:val="28"/>
          <w:szCs w:val="28"/>
        </w:rPr>
        <w:t xml:space="preserve">управляя транспортным средством </w:t>
      </w:r>
      <w:r w:rsidRPr="007D03B0" w:rsidR="007D03B0">
        <w:rPr>
          <w:rFonts w:eastAsia="Calibri"/>
          <w:sz w:val="28"/>
          <w:szCs w:val="28"/>
          <w:lang w:eastAsia="en-US"/>
        </w:rPr>
        <w:t>/изъято</w:t>
      </w:r>
      <w:r w:rsidRPr="007D03B0" w:rsidR="007D03B0">
        <w:rPr>
          <w:rFonts w:eastAsia="Calibri"/>
          <w:sz w:val="28"/>
          <w:szCs w:val="28"/>
          <w:lang w:eastAsia="en-US"/>
        </w:rPr>
        <w:t>/</w:t>
      </w:r>
      <w:r>
        <w:rPr>
          <w:sz w:val="28"/>
          <w:szCs w:val="28"/>
        </w:rPr>
        <w:t xml:space="preserve">, государственный регистрационный знак </w:t>
      </w:r>
      <w:r w:rsidRPr="007D03B0" w:rsidR="007D03B0">
        <w:rPr>
          <w:rFonts w:eastAsia="Calibri"/>
          <w:sz w:val="28"/>
          <w:szCs w:val="28"/>
          <w:lang w:eastAsia="en-US"/>
        </w:rPr>
        <w:t>/изъято/</w:t>
      </w:r>
      <w:r>
        <w:rPr>
          <w:sz w:val="28"/>
          <w:szCs w:val="28"/>
        </w:rPr>
        <w:t xml:space="preserve">, по улице </w:t>
      </w:r>
      <w:r w:rsidRPr="007D03B0" w:rsidR="007D03B0">
        <w:rPr>
          <w:rFonts w:eastAsia="Calibri"/>
          <w:sz w:val="28"/>
          <w:szCs w:val="28"/>
          <w:lang w:eastAsia="en-US"/>
        </w:rPr>
        <w:t>/изъято/</w:t>
      </w:r>
      <w:r>
        <w:rPr>
          <w:sz w:val="28"/>
          <w:szCs w:val="28"/>
        </w:rPr>
        <w:t xml:space="preserve">с левого перекрестка вылетел автомобиль </w:t>
      </w:r>
      <w:r w:rsidRPr="007D03B0" w:rsidR="007D03B0">
        <w:rPr>
          <w:rFonts w:eastAsia="Calibri"/>
          <w:sz w:val="28"/>
          <w:szCs w:val="28"/>
          <w:lang w:eastAsia="en-US"/>
        </w:rPr>
        <w:t>/изъято/</w:t>
      </w:r>
      <w:r w:rsidRPr="008A57C8">
        <w:rPr>
          <w:sz w:val="28"/>
          <w:szCs w:val="28"/>
        </w:rPr>
        <w:t xml:space="preserve">, государственный регистрационный знак </w:t>
      </w:r>
      <w:r w:rsidRPr="007D03B0" w:rsidR="007D03B0">
        <w:rPr>
          <w:rFonts w:eastAsia="Calibri"/>
          <w:sz w:val="28"/>
          <w:szCs w:val="28"/>
          <w:lang w:eastAsia="en-US"/>
        </w:rPr>
        <w:t>/изъято/</w:t>
      </w:r>
      <w:r>
        <w:rPr>
          <w:sz w:val="28"/>
          <w:szCs w:val="28"/>
        </w:rPr>
        <w:t xml:space="preserve">, в результате чего произошло столкновение. Автомобили получили повреждения. С водителем </w:t>
      </w:r>
      <w:r w:rsidRPr="007D03B0" w:rsidR="007D03B0">
        <w:rPr>
          <w:rFonts w:eastAsia="Calibri"/>
          <w:sz w:val="28"/>
          <w:szCs w:val="28"/>
          <w:lang w:eastAsia="en-US"/>
        </w:rPr>
        <w:t>/изъято/</w:t>
      </w:r>
      <w:r>
        <w:rPr>
          <w:sz w:val="28"/>
          <w:szCs w:val="28"/>
        </w:rPr>
        <w:t xml:space="preserve">мы приняли решение убрать транспортные средства с проезжей части, поскольку они мешали движению, не зафиксировав их положение при ДТП. Потом мы договорились добровольно о возмещение материального ущерба. Телесных повреждений </w:t>
      </w:r>
      <w:r w:rsidR="00AD5165">
        <w:rPr>
          <w:sz w:val="28"/>
          <w:szCs w:val="28"/>
        </w:rPr>
        <w:t>при ДТП никто из нас не получил, кто вызвал скорую помощь он не знает.</w:t>
      </w:r>
    </w:p>
    <w:p w:rsidR="0027737A" w:rsidP="0027737A">
      <w:pPr>
        <w:ind w:firstLine="567"/>
        <w:jc w:val="both"/>
        <w:rPr>
          <w:sz w:val="28"/>
          <w:szCs w:val="28"/>
        </w:rPr>
      </w:pPr>
      <w:r w:rsidRPr="0027737A">
        <w:rPr>
          <w:sz w:val="28"/>
          <w:szCs w:val="28"/>
        </w:rPr>
        <w:t xml:space="preserve">Выслушав </w:t>
      </w:r>
      <w:r w:rsidR="00AD5165">
        <w:rPr>
          <w:rFonts w:eastAsia="Calibri"/>
          <w:sz w:val="28"/>
          <w:szCs w:val="28"/>
          <w:lang w:eastAsia="en-US"/>
        </w:rPr>
        <w:t>Гарбовского</w:t>
      </w:r>
      <w:r w:rsidR="00AD5165">
        <w:rPr>
          <w:rFonts w:eastAsia="Calibri"/>
          <w:sz w:val="28"/>
          <w:szCs w:val="28"/>
          <w:lang w:eastAsia="en-US"/>
        </w:rPr>
        <w:t xml:space="preserve"> А.А.</w:t>
      </w:r>
      <w:r w:rsidRPr="0027737A">
        <w:rPr>
          <w:sz w:val="28"/>
          <w:szCs w:val="28"/>
        </w:rPr>
        <w:t xml:space="preserve">, </w:t>
      </w:r>
      <w:r w:rsidR="00AD5165">
        <w:rPr>
          <w:sz w:val="28"/>
          <w:szCs w:val="28"/>
        </w:rPr>
        <w:t xml:space="preserve">второго участника ДТП </w:t>
      </w:r>
      <w:r w:rsidRPr="007D03B0" w:rsidR="007D03B0">
        <w:rPr>
          <w:rFonts w:eastAsia="Calibri"/>
          <w:sz w:val="28"/>
          <w:szCs w:val="28"/>
          <w:lang w:eastAsia="en-US"/>
        </w:rPr>
        <w:t>/изъято/</w:t>
      </w:r>
      <w:r w:rsidRPr="0027737A">
        <w:rPr>
          <w:sz w:val="28"/>
          <w:szCs w:val="28"/>
        </w:rPr>
        <w:t>,</w:t>
      </w:r>
      <w:r>
        <w:rPr>
          <w:sz w:val="28"/>
          <w:szCs w:val="28"/>
        </w:rPr>
        <w:t xml:space="preserve"> </w:t>
      </w:r>
      <w:r w:rsidRPr="0027737A">
        <w:rPr>
          <w:sz w:val="28"/>
          <w:szCs w:val="28"/>
        </w:rPr>
        <w:t>исследовав письменные материалы дела об административном правонарушении, суд приходит к следующему.</w:t>
      </w:r>
    </w:p>
    <w:p w:rsidR="00AD5165" w:rsidRPr="00AD5165" w:rsidP="00AD5165">
      <w:pPr>
        <w:ind w:firstLine="540"/>
        <w:jc w:val="both"/>
        <w:rPr>
          <w:sz w:val="28"/>
          <w:szCs w:val="28"/>
        </w:rPr>
      </w:pPr>
      <w:r w:rsidRPr="00AD5165">
        <w:rPr>
          <w:sz w:val="28"/>
          <w:szCs w:val="28"/>
        </w:rPr>
        <w:t xml:space="preserve">Частью 2 статьи 12.27 </w:t>
      </w:r>
      <w:r>
        <w:rPr>
          <w:sz w:val="28"/>
          <w:szCs w:val="28"/>
        </w:rPr>
        <w:t>КоАП РФ</w:t>
      </w:r>
      <w:r w:rsidRPr="00AD5165">
        <w:rPr>
          <w:sz w:val="28"/>
          <w:szCs w:val="28"/>
        </w:rPr>
        <w:t xml:space="preserve"> установлена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w:t>
      </w:r>
    </w:p>
    <w:p w:rsidR="00AD5165" w:rsidRPr="00AD5165" w:rsidP="00AD5165">
      <w:pPr>
        <w:ind w:firstLine="540"/>
        <w:jc w:val="both"/>
        <w:rPr>
          <w:sz w:val="28"/>
          <w:szCs w:val="28"/>
        </w:rPr>
      </w:pPr>
      <w:r w:rsidRPr="00AD5165">
        <w:rPr>
          <w:sz w:val="28"/>
          <w:szCs w:val="28"/>
        </w:rPr>
        <w:t xml:space="preserve">Правилами дорожного движения, утвержденными постановлением Совета Министров - Правительства Российской Федерации от </w:t>
      </w:r>
      <w:r w:rsidRPr="0027737A">
        <w:rPr>
          <w:sz w:val="28"/>
          <w:szCs w:val="28"/>
        </w:rPr>
        <w:t>23 октября 1993 года</w:t>
      </w:r>
      <w:r w:rsidRPr="00AD5165">
        <w:rPr>
          <w:sz w:val="28"/>
          <w:szCs w:val="28"/>
        </w:rPr>
        <w:t xml:space="preserve"> </w:t>
      </w:r>
      <w:r>
        <w:rPr>
          <w:sz w:val="28"/>
          <w:szCs w:val="28"/>
        </w:rPr>
        <w:t xml:space="preserve"> </w:t>
      </w:r>
      <w:r w:rsidRPr="00AD5165">
        <w:rPr>
          <w:sz w:val="28"/>
          <w:szCs w:val="28"/>
        </w:rPr>
        <w:t xml:space="preserve">N 1090 (далее - Правила, Правила дорожного движения), определено, что дорожно-транспортное происшествие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AD5165" w:rsidRPr="00AD5165" w:rsidP="00AD5165">
      <w:pPr>
        <w:ind w:firstLine="540"/>
        <w:jc w:val="both"/>
        <w:rPr>
          <w:sz w:val="28"/>
          <w:szCs w:val="28"/>
        </w:rPr>
      </w:pPr>
      <w:r w:rsidRPr="00AD5165">
        <w:rPr>
          <w:sz w:val="28"/>
          <w:szCs w:val="28"/>
        </w:rPr>
        <w:t xml:space="preserve">Согласно пункту 2.5 Правил дорожного движения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w:t>
      </w:r>
    </w:p>
    <w:p w:rsidR="00AD5165" w:rsidRPr="00AD5165" w:rsidP="00AD5165">
      <w:pPr>
        <w:ind w:firstLine="540"/>
        <w:jc w:val="both"/>
        <w:rPr>
          <w:sz w:val="28"/>
          <w:szCs w:val="28"/>
        </w:rPr>
      </w:pPr>
      <w:r w:rsidRPr="00AD5165">
        <w:rPr>
          <w:sz w:val="28"/>
          <w:szCs w:val="28"/>
        </w:rPr>
        <w:t xml:space="preserve">В силу пункта 1.3 Правил дорожного движения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D5165" w:rsidRPr="00AD5165" w:rsidP="00AD5165">
      <w:pPr>
        <w:ind w:firstLine="540"/>
        <w:jc w:val="both"/>
        <w:rPr>
          <w:sz w:val="28"/>
          <w:szCs w:val="28"/>
        </w:rPr>
      </w:pPr>
      <w:r w:rsidRPr="00AD5165">
        <w:rPr>
          <w:sz w:val="28"/>
          <w:szCs w:val="28"/>
        </w:rPr>
        <w:t xml:space="preserve">Лица, нарушившие Правила, несут ответственность в соответствии с действующим законодательством (пункт 1.6 Правил). </w:t>
      </w:r>
    </w:p>
    <w:p w:rsidR="00AD5165" w:rsidP="0027737A">
      <w:pPr>
        <w:ind w:firstLine="567"/>
        <w:jc w:val="both"/>
        <w:rPr>
          <w:sz w:val="28"/>
          <w:szCs w:val="28"/>
        </w:rPr>
      </w:pPr>
    </w:p>
    <w:p w:rsidR="00AD5165" w:rsidP="0027737A">
      <w:pPr>
        <w:autoSpaceDE w:val="0"/>
        <w:autoSpaceDN w:val="0"/>
        <w:adjustRightInd w:val="0"/>
        <w:ind w:firstLine="540"/>
        <w:jc w:val="both"/>
        <w:rPr>
          <w:sz w:val="28"/>
          <w:szCs w:val="28"/>
        </w:rPr>
      </w:pPr>
    </w:p>
    <w:p w:rsidR="00AD5165" w:rsidP="00AD5165">
      <w:pPr>
        <w:ind w:firstLine="540"/>
        <w:jc w:val="both"/>
        <w:rPr>
          <w:sz w:val="28"/>
          <w:szCs w:val="28"/>
        </w:rPr>
      </w:pPr>
      <w:r w:rsidRPr="00AD5165">
        <w:rPr>
          <w:sz w:val="28"/>
          <w:szCs w:val="28"/>
        </w:rPr>
        <w:t xml:space="preserve">Как усматривается из материалов дела, </w:t>
      </w:r>
      <w:r>
        <w:rPr>
          <w:sz w:val="28"/>
          <w:szCs w:val="28"/>
        </w:rPr>
        <w:t>Гарбовский</w:t>
      </w:r>
      <w:r>
        <w:rPr>
          <w:sz w:val="28"/>
          <w:szCs w:val="28"/>
        </w:rPr>
        <w:t xml:space="preserve"> А.А.</w:t>
      </w:r>
      <w:r w:rsidRPr="00AD5165">
        <w:rPr>
          <w:sz w:val="28"/>
          <w:szCs w:val="28"/>
        </w:rPr>
        <w:t xml:space="preserve"> управляя автомобилем </w:t>
      </w:r>
      <w:r w:rsidRPr="007D03B0" w:rsidR="007D03B0">
        <w:rPr>
          <w:rFonts w:eastAsia="Calibri"/>
          <w:sz w:val="28"/>
          <w:szCs w:val="28"/>
          <w:lang w:eastAsia="en-US"/>
        </w:rPr>
        <w:t>/изъято/</w:t>
      </w:r>
      <w:r>
        <w:rPr>
          <w:sz w:val="28"/>
          <w:szCs w:val="28"/>
        </w:rPr>
        <w:t>,</w:t>
      </w:r>
      <w:r w:rsidRPr="00AD5165">
        <w:rPr>
          <w:sz w:val="28"/>
          <w:szCs w:val="28"/>
        </w:rPr>
        <w:t xml:space="preserve"> государственный регистрационный знак </w:t>
      </w:r>
      <w:r w:rsidRPr="007D03B0" w:rsidR="007D03B0">
        <w:rPr>
          <w:rFonts w:eastAsia="Calibri"/>
          <w:sz w:val="28"/>
          <w:szCs w:val="28"/>
          <w:lang w:eastAsia="en-US"/>
        </w:rPr>
        <w:t>/изъято/</w:t>
      </w:r>
      <w:r w:rsidRPr="00AD5165">
        <w:rPr>
          <w:sz w:val="28"/>
          <w:szCs w:val="28"/>
        </w:rPr>
        <w:t xml:space="preserve">, </w:t>
      </w:r>
      <w:r w:rsidRPr="007D03B0" w:rsidR="007D03B0">
        <w:rPr>
          <w:rFonts w:eastAsia="Calibri"/>
          <w:sz w:val="28"/>
          <w:szCs w:val="28"/>
          <w:lang w:eastAsia="en-US"/>
        </w:rPr>
        <w:t>/изъято/</w:t>
      </w:r>
      <w:r w:rsidRPr="00AD5165">
        <w:rPr>
          <w:sz w:val="28"/>
          <w:szCs w:val="28"/>
        </w:rPr>
        <w:t xml:space="preserve">, двигаясь </w:t>
      </w:r>
      <w:r>
        <w:rPr>
          <w:sz w:val="28"/>
          <w:szCs w:val="28"/>
        </w:rPr>
        <w:t xml:space="preserve">по </w:t>
      </w:r>
      <w:r w:rsidRPr="007D03B0" w:rsidR="007D03B0">
        <w:rPr>
          <w:rFonts w:eastAsia="Calibri"/>
          <w:sz w:val="28"/>
          <w:szCs w:val="28"/>
          <w:lang w:eastAsia="en-US"/>
        </w:rPr>
        <w:t>/изъято/</w:t>
      </w:r>
      <w:r w:rsidR="007D03B0">
        <w:rPr>
          <w:rFonts w:eastAsia="Calibri"/>
          <w:sz w:val="28"/>
          <w:szCs w:val="28"/>
          <w:lang w:eastAsia="en-US"/>
        </w:rPr>
        <w:t xml:space="preserve"> </w:t>
      </w:r>
      <w:r w:rsidRPr="00AD5165">
        <w:rPr>
          <w:sz w:val="28"/>
          <w:szCs w:val="28"/>
        </w:rPr>
        <w:t xml:space="preserve">в нарушение требований п. 2.5 Правил дорожного движения РФ оставил место дорожно-транспортного происшествия, участником которого являлся, при отсутствии признаков уголовного наказания, за что предусмотрена ответственность по ч. 2 ст. 12.27 КоАП РФ. </w:t>
      </w:r>
    </w:p>
    <w:p w:rsidR="007D24D5" w:rsidP="00AD5165">
      <w:pPr>
        <w:ind w:firstLine="540"/>
        <w:jc w:val="both"/>
        <w:rPr>
          <w:sz w:val="28"/>
          <w:szCs w:val="28"/>
        </w:rPr>
      </w:pPr>
      <w:r>
        <w:rPr>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C35B8" w:rsidRPr="006C35B8" w:rsidP="006C35B8">
      <w:pPr>
        <w:ind w:firstLine="540"/>
        <w:jc w:val="both"/>
        <w:rPr>
          <w:sz w:val="28"/>
          <w:szCs w:val="28"/>
        </w:rPr>
      </w:pPr>
      <w:r w:rsidRPr="006C35B8">
        <w:rPr>
          <w:sz w:val="28"/>
          <w:szCs w:val="28"/>
        </w:rPr>
        <w:t xml:space="preserve">При нахождении на проезжей части водитель обязан соблюдать меры предосторожности. </w:t>
      </w:r>
    </w:p>
    <w:p w:rsidR="006C35B8" w:rsidRPr="006C35B8" w:rsidP="006C35B8">
      <w:pPr>
        <w:ind w:firstLine="540"/>
        <w:jc w:val="both"/>
        <w:rPr>
          <w:sz w:val="28"/>
          <w:szCs w:val="28"/>
        </w:rPr>
      </w:pPr>
      <w:r w:rsidRPr="006C35B8">
        <w:rPr>
          <w:sz w:val="28"/>
          <w:szCs w:val="28"/>
        </w:rPr>
        <w:t>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r w:rsidRPr="006C35B8">
        <w:rPr>
          <w:sz w:val="28"/>
          <w:szCs w:val="28"/>
        </w:rPr>
        <w:t xml:space="preserve">, и повреждения транспортных средств. </w:t>
      </w:r>
    </w:p>
    <w:p w:rsidR="006C35B8" w:rsidRPr="006C35B8" w:rsidP="006C35B8">
      <w:pPr>
        <w:ind w:firstLine="540"/>
        <w:jc w:val="both"/>
        <w:rPr>
          <w:sz w:val="28"/>
          <w:szCs w:val="28"/>
        </w:rPr>
      </w:pPr>
      <w:r w:rsidRPr="006C35B8">
        <w:rPr>
          <w:sz w:val="28"/>
          <w:szCs w:val="28"/>
        </w:rPr>
        <w:t xml:space="preserve">Водители, причастные к такому дорожно-транспортному происшествию, не обязаны сообщать о случившемся в </w:t>
      </w:r>
      <w:r w:rsidRPr="006C35B8">
        <w:rPr>
          <w:sz w:val="28"/>
          <w:szCs w:val="28"/>
        </w:rPr>
        <w:t>полицию</w:t>
      </w:r>
      <w:r w:rsidRPr="006C35B8">
        <w:rPr>
          <w:sz w:val="28"/>
          <w:szCs w:val="28"/>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w:t>
      </w:r>
    </w:p>
    <w:p w:rsidR="006C35B8" w:rsidRPr="006C35B8" w:rsidP="006C35B8">
      <w:pPr>
        <w:ind w:firstLine="540"/>
        <w:jc w:val="both"/>
        <w:rPr>
          <w:sz w:val="28"/>
          <w:szCs w:val="28"/>
        </w:rPr>
      </w:pPr>
      <w:r w:rsidRPr="006C35B8">
        <w:rPr>
          <w:sz w:val="28"/>
          <w:szCs w:val="28"/>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 </w:t>
      </w:r>
    </w:p>
    <w:p w:rsidR="006C35B8" w:rsidRPr="006C35B8" w:rsidP="006C35B8">
      <w:pPr>
        <w:ind w:firstLine="540"/>
        <w:jc w:val="both"/>
        <w:rPr>
          <w:sz w:val="28"/>
          <w:szCs w:val="28"/>
        </w:rPr>
      </w:pPr>
      <w:r w:rsidRPr="006C35B8">
        <w:rPr>
          <w:sz w:val="28"/>
          <w:szCs w:val="28"/>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p>
    <w:p w:rsidR="006C35B8" w:rsidP="00AD5165">
      <w:pPr>
        <w:ind w:firstLine="540"/>
        <w:jc w:val="both"/>
        <w:rPr>
          <w:sz w:val="28"/>
          <w:szCs w:val="28"/>
        </w:rPr>
      </w:pPr>
    </w:p>
    <w:p w:rsidR="007D24D5" w:rsidP="00AD5165">
      <w:pPr>
        <w:ind w:firstLine="540"/>
        <w:jc w:val="both"/>
        <w:rPr>
          <w:sz w:val="28"/>
          <w:szCs w:val="28"/>
        </w:rPr>
      </w:pPr>
      <w:r>
        <w:rPr>
          <w:sz w:val="28"/>
          <w:szCs w:val="28"/>
        </w:rPr>
        <w:t xml:space="preserve">То обстоятельство, что </w:t>
      </w:r>
      <w:r>
        <w:rPr>
          <w:sz w:val="28"/>
          <w:szCs w:val="28"/>
        </w:rPr>
        <w:t>Гарбовский</w:t>
      </w:r>
      <w:r>
        <w:rPr>
          <w:sz w:val="28"/>
          <w:szCs w:val="28"/>
        </w:rPr>
        <w:t xml:space="preserve"> А.А. стал участником ДТП, обязывало его выполнить требования пунктов 2.5, 2.6.1 Правил дорожного движения.</w:t>
      </w:r>
    </w:p>
    <w:p w:rsidR="006C35B8" w:rsidP="00AD5165">
      <w:pPr>
        <w:ind w:firstLine="540"/>
        <w:jc w:val="both"/>
        <w:rPr>
          <w:sz w:val="28"/>
          <w:szCs w:val="28"/>
        </w:rPr>
      </w:pPr>
      <w:r>
        <w:rPr>
          <w:sz w:val="28"/>
          <w:szCs w:val="28"/>
        </w:rPr>
        <w:t xml:space="preserve">При этом у </w:t>
      </w:r>
      <w:r>
        <w:rPr>
          <w:sz w:val="28"/>
          <w:szCs w:val="28"/>
        </w:rPr>
        <w:t>Гарбовского</w:t>
      </w:r>
      <w:r>
        <w:rPr>
          <w:sz w:val="28"/>
          <w:szCs w:val="28"/>
        </w:rPr>
        <w:t xml:space="preserve"> А.А. отсутствовал умысел на совершение административного правонарушения, предусмотренного ч.2 ст. 12.27 КоАП РФ, поскольку он вместе со вторым участником ДТП </w:t>
      </w:r>
      <w:r w:rsidRPr="007D03B0" w:rsidR="007D03B0">
        <w:rPr>
          <w:rFonts w:eastAsia="Calibri"/>
          <w:sz w:val="28"/>
          <w:szCs w:val="28"/>
          <w:lang w:eastAsia="en-US"/>
        </w:rPr>
        <w:t>/изъято/</w:t>
      </w:r>
      <w:r w:rsidR="007D03B0">
        <w:rPr>
          <w:rFonts w:eastAsia="Calibri"/>
          <w:sz w:val="28"/>
          <w:szCs w:val="28"/>
          <w:lang w:eastAsia="en-US"/>
        </w:rPr>
        <w:t xml:space="preserve"> </w:t>
      </w:r>
      <w:r>
        <w:rPr>
          <w:sz w:val="28"/>
          <w:szCs w:val="28"/>
        </w:rPr>
        <w:t xml:space="preserve">приняли решение </w:t>
      </w:r>
      <w:r w:rsidR="005E46B3">
        <w:rPr>
          <w:sz w:val="28"/>
          <w:szCs w:val="28"/>
        </w:rPr>
        <w:t xml:space="preserve">убрать транспортные средства с проезжей части, договорившись о возмещении материального ущерба. </w:t>
      </w:r>
    </w:p>
    <w:p w:rsidR="00FB1188" w:rsidP="00AD5165">
      <w:pPr>
        <w:ind w:firstLine="540"/>
        <w:jc w:val="both"/>
        <w:rPr>
          <w:sz w:val="28"/>
          <w:szCs w:val="28"/>
        </w:rPr>
      </w:pPr>
      <w:r>
        <w:rPr>
          <w:sz w:val="28"/>
          <w:szCs w:val="28"/>
        </w:rPr>
        <w:t>Данных, свидетельствующих о том, что Грабовским А.А. совершено</w:t>
      </w:r>
      <w:r w:rsidR="00E47248">
        <w:rPr>
          <w:sz w:val="28"/>
          <w:szCs w:val="28"/>
        </w:rPr>
        <w:t xml:space="preserve"> административное правонарушение, предусмотренное ч.2 ст. 12.27 КоАП РФ, материалы дела не содержат. </w:t>
      </w:r>
    </w:p>
    <w:p w:rsidR="005E46B3" w:rsidRPr="005E46B3" w:rsidP="005E46B3">
      <w:pPr>
        <w:ind w:firstLine="540"/>
        <w:jc w:val="both"/>
        <w:rPr>
          <w:sz w:val="28"/>
          <w:szCs w:val="28"/>
        </w:rPr>
      </w:pPr>
      <w:r w:rsidRPr="005E46B3">
        <w:rPr>
          <w:sz w:val="28"/>
          <w:szCs w:val="28"/>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w:t>
      </w:r>
      <w:r w:rsidRPr="005E46B3">
        <w:rPr>
          <w:sz w:val="28"/>
          <w:szCs w:val="28"/>
        </w:rPr>
        <w:t xml:space="preserve">, </w:t>
      </w:r>
      <w:r w:rsidRPr="005E46B3">
        <w:rPr>
          <w:sz w:val="28"/>
          <w:szCs w:val="28"/>
        </w:rPr>
        <w:t xml:space="preserve">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rsidR="005E46B3" w:rsidP="005E46B3">
      <w:pPr>
        <w:autoSpaceDE w:val="0"/>
        <w:autoSpaceDN w:val="0"/>
        <w:adjustRightInd w:val="0"/>
        <w:ind w:firstLine="540"/>
        <w:jc w:val="both"/>
        <w:rPr>
          <w:sz w:val="28"/>
          <w:szCs w:val="28"/>
        </w:rPr>
      </w:pPr>
      <w:r>
        <w:rPr>
          <w:sz w:val="28"/>
          <w:szCs w:val="28"/>
        </w:rPr>
        <w:t>Поскольку административные правонарушения, ответственность за которые предусмотрена ч.2 ст.12.27 КоАП РФ и ч.1 ст.12.27</w:t>
      </w:r>
      <w:r w:rsidRPr="009D2940">
        <w:rPr>
          <w:sz w:val="28"/>
          <w:szCs w:val="28"/>
        </w:rPr>
        <w:t xml:space="preserve"> КоАП РФ</w:t>
      </w:r>
      <w:r>
        <w:rPr>
          <w:sz w:val="28"/>
          <w:szCs w:val="28"/>
        </w:rPr>
        <w:t xml:space="preserve"> имеют единый родовой объект,</w:t>
      </w:r>
      <w:r w:rsidRPr="009D2940">
        <w:rPr>
          <w:sz w:val="28"/>
          <w:szCs w:val="28"/>
        </w:rPr>
        <w:t xml:space="preserve"> переквалификация </w:t>
      </w:r>
      <w:r>
        <w:rPr>
          <w:sz w:val="28"/>
          <w:szCs w:val="28"/>
        </w:rPr>
        <w:t xml:space="preserve">не </w:t>
      </w:r>
      <w:r w:rsidRPr="009D2940">
        <w:rPr>
          <w:sz w:val="28"/>
          <w:szCs w:val="28"/>
        </w:rPr>
        <w:t xml:space="preserve">ухудшает положения лица, в отношении которого возбуждено дело об административном правонарушении, поскольку </w:t>
      </w:r>
      <w:r>
        <w:rPr>
          <w:sz w:val="28"/>
          <w:szCs w:val="28"/>
        </w:rPr>
        <w:t>частью 1 статьи 12.27</w:t>
      </w:r>
      <w:r w:rsidRPr="009D2940">
        <w:rPr>
          <w:sz w:val="28"/>
          <w:szCs w:val="28"/>
        </w:rPr>
        <w:t xml:space="preserve"> КоАП РФ предусмотрено </w:t>
      </w:r>
      <w:r>
        <w:rPr>
          <w:sz w:val="28"/>
          <w:szCs w:val="28"/>
        </w:rPr>
        <w:t>менее суровое наказание, мировой судья</w:t>
      </w:r>
      <w:r w:rsidRPr="009D2940">
        <w:rPr>
          <w:sz w:val="28"/>
          <w:szCs w:val="28"/>
        </w:rPr>
        <w:t xml:space="preserve"> приходит к выводу, что действия </w:t>
      </w:r>
      <w:r>
        <w:rPr>
          <w:sz w:val="28"/>
          <w:szCs w:val="28"/>
        </w:rPr>
        <w:t>Гарбовского</w:t>
      </w:r>
      <w:r>
        <w:rPr>
          <w:sz w:val="28"/>
          <w:szCs w:val="28"/>
        </w:rPr>
        <w:t xml:space="preserve"> А.А.</w:t>
      </w:r>
      <w:r w:rsidRPr="009D2940">
        <w:rPr>
          <w:sz w:val="28"/>
          <w:szCs w:val="28"/>
        </w:rPr>
        <w:t xml:space="preserve"> подлежат п</w:t>
      </w:r>
      <w:r>
        <w:rPr>
          <w:sz w:val="28"/>
          <w:szCs w:val="28"/>
        </w:rPr>
        <w:t>ереквалификации</w:t>
      </w:r>
      <w:r>
        <w:rPr>
          <w:sz w:val="28"/>
          <w:szCs w:val="28"/>
        </w:rPr>
        <w:t xml:space="preserve"> с ч.2. ст. 12.27</w:t>
      </w:r>
      <w:r w:rsidRPr="009D2940">
        <w:rPr>
          <w:sz w:val="28"/>
          <w:szCs w:val="28"/>
        </w:rPr>
        <w:t xml:space="preserve"> Ко</w:t>
      </w:r>
      <w:r>
        <w:rPr>
          <w:sz w:val="28"/>
          <w:szCs w:val="28"/>
        </w:rPr>
        <w:t>АП РФ на ч.1. ст. 12.27 КоАП РФ.</w:t>
      </w:r>
    </w:p>
    <w:p w:rsidR="005E46B3" w:rsidP="005E46B3">
      <w:pPr>
        <w:autoSpaceDE w:val="0"/>
        <w:autoSpaceDN w:val="0"/>
        <w:adjustRightInd w:val="0"/>
        <w:ind w:firstLine="540"/>
        <w:jc w:val="both"/>
        <w:rPr>
          <w:sz w:val="28"/>
          <w:szCs w:val="28"/>
        </w:rPr>
      </w:pPr>
      <w:r w:rsidRPr="009D2940">
        <w:rPr>
          <w:sz w:val="28"/>
          <w:szCs w:val="28"/>
        </w:rPr>
        <w:t xml:space="preserve"> </w:t>
      </w:r>
      <w:r>
        <w:rPr>
          <w:sz w:val="28"/>
          <w:szCs w:val="28"/>
        </w:rPr>
        <w:t>Таким образом,</w:t>
      </w:r>
      <w:r w:rsidRPr="00ED12EA">
        <w:rPr>
          <w:sz w:val="28"/>
          <w:szCs w:val="28"/>
        </w:rPr>
        <w:t xml:space="preserve"> в действиях </w:t>
      </w:r>
      <w:r>
        <w:rPr>
          <w:sz w:val="28"/>
          <w:szCs w:val="28"/>
        </w:rPr>
        <w:t>Гарбовского</w:t>
      </w:r>
      <w:r>
        <w:rPr>
          <w:sz w:val="28"/>
          <w:szCs w:val="28"/>
        </w:rPr>
        <w:t xml:space="preserve"> А.А.</w:t>
      </w:r>
      <w:r w:rsidRPr="005A1430">
        <w:rPr>
          <w:sz w:val="28"/>
          <w:szCs w:val="28"/>
        </w:rPr>
        <w:t xml:space="preserve"> </w:t>
      </w:r>
      <w:r w:rsidRPr="00ED12EA">
        <w:rPr>
          <w:sz w:val="28"/>
          <w:szCs w:val="28"/>
        </w:rPr>
        <w:t>установлен состав административного правонарушени</w:t>
      </w:r>
      <w:r>
        <w:rPr>
          <w:sz w:val="28"/>
          <w:szCs w:val="28"/>
        </w:rPr>
        <w:t>я, предусмотренного ч.1 ст.12.27</w:t>
      </w:r>
      <w:r w:rsidRPr="00ED12EA">
        <w:rPr>
          <w:sz w:val="28"/>
          <w:szCs w:val="28"/>
        </w:rPr>
        <w:t xml:space="preserve"> КоАП РФ – невыполнение водителем </w:t>
      </w:r>
      <w:r>
        <w:rPr>
          <w:sz w:val="28"/>
          <w:szCs w:val="28"/>
        </w:rPr>
        <w:t xml:space="preserve">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 2 настоящей статьи. </w:t>
      </w:r>
    </w:p>
    <w:p w:rsidR="006A0E07" w:rsidRPr="00ED12EA" w:rsidP="005E46B3">
      <w:pPr>
        <w:autoSpaceDE w:val="0"/>
        <w:autoSpaceDN w:val="0"/>
        <w:adjustRightInd w:val="0"/>
        <w:ind w:firstLine="540"/>
        <w:jc w:val="both"/>
        <w:rPr>
          <w:sz w:val="28"/>
          <w:szCs w:val="28"/>
        </w:rPr>
      </w:pPr>
      <w:r w:rsidRPr="00ED12EA">
        <w:rPr>
          <w:sz w:val="28"/>
          <w:szCs w:val="28"/>
        </w:rPr>
        <w:t xml:space="preserve">Вина </w:t>
      </w:r>
      <w:r>
        <w:rPr>
          <w:sz w:val="28"/>
          <w:szCs w:val="28"/>
        </w:rPr>
        <w:t>Гарбовского</w:t>
      </w:r>
      <w:r>
        <w:rPr>
          <w:sz w:val="28"/>
          <w:szCs w:val="28"/>
        </w:rPr>
        <w:t xml:space="preserve"> А.А.</w:t>
      </w:r>
      <w:r w:rsidRPr="005A1430">
        <w:rPr>
          <w:sz w:val="28"/>
          <w:szCs w:val="28"/>
        </w:rPr>
        <w:t xml:space="preserve"> </w:t>
      </w:r>
      <w:r w:rsidRPr="00ED12EA">
        <w:rPr>
          <w:sz w:val="28"/>
          <w:szCs w:val="28"/>
        </w:rPr>
        <w:t>в совершении инкриминируемого административного правонарушения подтверждается:</w:t>
      </w:r>
      <w:r>
        <w:rPr>
          <w:sz w:val="28"/>
          <w:szCs w:val="28"/>
        </w:rPr>
        <w:t xml:space="preserve"> </w:t>
      </w:r>
      <w:r w:rsidRPr="00ED12EA">
        <w:rPr>
          <w:sz w:val="28"/>
          <w:szCs w:val="28"/>
        </w:rPr>
        <w:t xml:space="preserve">протоколом об административном правонарушении </w:t>
      </w:r>
      <w:r w:rsidRPr="007D03B0" w:rsidR="007D03B0">
        <w:rPr>
          <w:rFonts w:eastAsia="Calibri"/>
          <w:sz w:val="28"/>
          <w:szCs w:val="28"/>
          <w:lang w:eastAsia="en-US"/>
        </w:rPr>
        <w:t>/изъято/</w:t>
      </w:r>
      <w:r>
        <w:rPr>
          <w:sz w:val="28"/>
          <w:szCs w:val="28"/>
        </w:rPr>
        <w:t xml:space="preserve">, рапортом сотрудника ДПС </w:t>
      </w:r>
      <w:r w:rsidRPr="007D03B0" w:rsidR="007D03B0">
        <w:rPr>
          <w:rFonts w:eastAsia="Calibri"/>
          <w:sz w:val="28"/>
          <w:szCs w:val="28"/>
          <w:lang w:eastAsia="en-US"/>
        </w:rPr>
        <w:t>/изъято/</w:t>
      </w:r>
      <w:r>
        <w:rPr>
          <w:sz w:val="28"/>
          <w:szCs w:val="28"/>
        </w:rPr>
        <w:t xml:space="preserve">, согласно которому расположение транспортных средств на проезжей части в момент ДТП зафиксировано не было, объяснениями участников ДТП </w:t>
      </w:r>
      <w:r>
        <w:rPr>
          <w:sz w:val="28"/>
          <w:szCs w:val="28"/>
        </w:rPr>
        <w:t>Гарбовского</w:t>
      </w:r>
      <w:r>
        <w:rPr>
          <w:sz w:val="28"/>
          <w:szCs w:val="28"/>
        </w:rPr>
        <w:t xml:space="preserve"> А.А. и </w:t>
      </w:r>
      <w:r w:rsidRPr="007D03B0" w:rsidR="007D03B0">
        <w:rPr>
          <w:rFonts w:eastAsia="Calibri"/>
          <w:sz w:val="28"/>
          <w:szCs w:val="28"/>
          <w:lang w:eastAsia="en-US"/>
        </w:rPr>
        <w:t>/изъято/</w:t>
      </w:r>
      <w:r>
        <w:rPr>
          <w:sz w:val="28"/>
          <w:szCs w:val="28"/>
        </w:rPr>
        <w:t xml:space="preserve">, данными в судебном заседании. </w:t>
      </w:r>
    </w:p>
    <w:p w:rsidR="006A0E07" w:rsidRPr="00ED12EA" w:rsidP="006A0E07">
      <w:pPr>
        <w:autoSpaceDE w:val="0"/>
        <w:autoSpaceDN w:val="0"/>
        <w:adjustRightInd w:val="0"/>
        <w:ind w:firstLine="540"/>
        <w:jc w:val="both"/>
        <w:rPr>
          <w:sz w:val="28"/>
          <w:szCs w:val="28"/>
        </w:rPr>
      </w:pPr>
      <w:r w:rsidRPr="00ED12EA">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6A0E07" w:rsidRPr="00ED12EA" w:rsidP="006A0E07">
      <w:pPr>
        <w:autoSpaceDE w:val="0"/>
        <w:autoSpaceDN w:val="0"/>
        <w:adjustRightInd w:val="0"/>
        <w:ind w:firstLine="540"/>
        <w:jc w:val="both"/>
        <w:rPr>
          <w:sz w:val="28"/>
          <w:szCs w:val="28"/>
        </w:rPr>
      </w:pPr>
      <w:r w:rsidRPr="00ED12EA">
        <w:rPr>
          <w:sz w:val="28"/>
          <w:szCs w:val="28"/>
        </w:rPr>
        <w:t xml:space="preserve">Обстоятельств, смягчающих либо отягчающих административную ответственность </w:t>
      </w:r>
      <w:r>
        <w:rPr>
          <w:sz w:val="28"/>
          <w:szCs w:val="28"/>
        </w:rPr>
        <w:t>Гарбовского</w:t>
      </w:r>
      <w:r>
        <w:rPr>
          <w:sz w:val="28"/>
          <w:szCs w:val="28"/>
        </w:rPr>
        <w:t xml:space="preserve"> А.А.</w:t>
      </w:r>
      <w:r w:rsidRPr="00ED12EA">
        <w:rPr>
          <w:sz w:val="28"/>
          <w:szCs w:val="28"/>
        </w:rPr>
        <w:t>, мировым судьей не установлено.</w:t>
      </w:r>
    </w:p>
    <w:p w:rsidR="007D24D5" w:rsidRPr="00AD5165" w:rsidP="006A0E07">
      <w:pPr>
        <w:autoSpaceDE w:val="0"/>
        <w:autoSpaceDN w:val="0"/>
        <w:adjustRightInd w:val="0"/>
        <w:ind w:firstLine="540"/>
        <w:jc w:val="both"/>
        <w:rPr>
          <w:sz w:val="28"/>
          <w:szCs w:val="28"/>
        </w:rPr>
      </w:pPr>
      <w:r w:rsidRPr="00ED12EA">
        <w:rPr>
          <w:sz w:val="28"/>
          <w:szCs w:val="28"/>
        </w:rPr>
        <w:t xml:space="preserve">С учетом изложенного мировой судья считает возможным назначить </w:t>
      </w:r>
      <w:r>
        <w:rPr>
          <w:sz w:val="28"/>
          <w:szCs w:val="28"/>
        </w:rPr>
        <w:t>Гарбовскому</w:t>
      </w:r>
      <w:r>
        <w:rPr>
          <w:sz w:val="28"/>
          <w:szCs w:val="28"/>
        </w:rPr>
        <w:t xml:space="preserve"> А.А.</w:t>
      </w:r>
      <w:r w:rsidRPr="005A1430">
        <w:rPr>
          <w:sz w:val="28"/>
          <w:szCs w:val="28"/>
        </w:rPr>
        <w:t xml:space="preserve"> </w:t>
      </w:r>
      <w:r w:rsidRPr="00ED12EA">
        <w:rPr>
          <w:sz w:val="28"/>
          <w:szCs w:val="28"/>
        </w:rPr>
        <w:t>административное наказание в виде административного штрафа в пределах санкции статьи.</w:t>
      </w:r>
    </w:p>
    <w:p w:rsidR="00974C48" w:rsidRPr="008A57C8" w:rsidP="006A0E07">
      <w:pPr>
        <w:pStyle w:val="NoSpacing"/>
        <w:ind w:firstLine="540"/>
        <w:jc w:val="both"/>
        <w:rPr>
          <w:sz w:val="28"/>
          <w:szCs w:val="28"/>
        </w:rPr>
      </w:pPr>
      <w:r w:rsidRPr="008A57C8">
        <w:rPr>
          <w:sz w:val="28"/>
          <w:szCs w:val="28"/>
        </w:rPr>
        <w:t>Руководствуясь ст.</w:t>
      </w:r>
      <w:r w:rsidR="00411CC1">
        <w:rPr>
          <w:sz w:val="28"/>
          <w:szCs w:val="28"/>
        </w:rPr>
        <w:t xml:space="preserve"> ст.</w:t>
      </w:r>
      <w:r w:rsidR="006A0E07">
        <w:rPr>
          <w:sz w:val="28"/>
          <w:szCs w:val="28"/>
        </w:rPr>
        <w:t xml:space="preserve"> </w:t>
      </w:r>
      <w:r w:rsidRPr="00ED12EA" w:rsidR="006A0E07">
        <w:rPr>
          <w:sz w:val="28"/>
          <w:szCs w:val="28"/>
        </w:rPr>
        <w:t>29.9, 29.10, 29.11, 30.2, 30.3 КоАП РФ, мировой судья</w:t>
      </w:r>
      <w:r w:rsidRPr="00ED12EA" w:rsidR="006A0E07">
        <w:rPr>
          <w:sz w:val="28"/>
          <w:szCs w:val="28"/>
        </w:rPr>
        <w:t>,</w:t>
      </w:r>
      <w:r w:rsidRPr="008A57C8">
        <w:rPr>
          <w:sz w:val="28"/>
          <w:szCs w:val="28"/>
        </w:rPr>
        <w:t xml:space="preserve">, </w:t>
      </w:r>
      <w:r w:rsidRPr="008A57C8">
        <w:rPr>
          <w:sz w:val="28"/>
          <w:szCs w:val="28"/>
        </w:rPr>
        <w:t>мировой судья</w:t>
      </w:r>
    </w:p>
    <w:p w:rsidR="00784FAC" w:rsidRPr="008A57C8" w:rsidP="0019266B">
      <w:pPr>
        <w:pStyle w:val="NormalWeb"/>
        <w:shd w:val="clear" w:color="auto" w:fill="FFFFFF"/>
        <w:spacing w:before="0" w:beforeAutospacing="0" w:after="0" w:afterAutospacing="0"/>
        <w:textAlignment w:val="baseline"/>
        <w:rPr>
          <w:color w:val="000000"/>
          <w:sz w:val="28"/>
          <w:szCs w:val="28"/>
        </w:rPr>
      </w:pPr>
    </w:p>
    <w:p w:rsidR="00D95A6D" w:rsidRPr="008A57C8" w:rsidP="00D95A6D">
      <w:pPr>
        <w:pStyle w:val="NormalWeb"/>
        <w:shd w:val="clear" w:color="auto" w:fill="FFFFFF"/>
        <w:spacing w:before="0" w:beforeAutospacing="0" w:after="0" w:afterAutospacing="0"/>
        <w:jc w:val="center"/>
        <w:textAlignment w:val="baseline"/>
        <w:rPr>
          <w:color w:val="000000"/>
          <w:sz w:val="28"/>
          <w:szCs w:val="28"/>
        </w:rPr>
      </w:pPr>
      <w:r w:rsidRPr="008A57C8">
        <w:rPr>
          <w:color w:val="000000"/>
          <w:sz w:val="28"/>
          <w:szCs w:val="28"/>
        </w:rPr>
        <w:t>ПОСТАНОВИЛ:</w:t>
      </w:r>
    </w:p>
    <w:p w:rsidR="00D95A6D" w:rsidRPr="008A57C8" w:rsidP="00D95A6D">
      <w:pPr>
        <w:pStyle w:val="NormalWeb"/>
        <w:shd w:val="clear" w:color="auto" w:fill="FFFFFF"/>
        <w:spacing w:before="0" w:beforeAutospacing="0" w:after="0" w:afterAutospacing="0"/>
        <w:jc w:val="center"/>
        <w:textAlignment w:val="baseline"/>
        <w:rPr>
          <w:color w:val="000000"/>
          <w:sz w:val="28"/>
          <w:szCs w:val="28"/>
        </w:rPr>
      </w:pPr>
    </w:p>
    <w:p w:rsidR="003E41F4" w:rsidRPr="000F225B" w:rsidP="003E41F4">
      <w:pPr>
        <w:pStyle w:val="NoSpacing"/>
        <w:ind w:firstLine="708"/>
        <w:jc w:val="both"/>
        <w:rPr>
          <w:sz w:val="28"/>
          <w:szCs w:val="28"/>
        </w:rPr>
      </w:pPr>
      <w:r w:rsidRPr="000F225B">
        <w:rPr>
          <w:sz w:val="28"/>
          <w:szCs w:val="28"/>
        </w:rPr>
        <w:t xml:space="preserve">Признать </w:t>
      </w:r>
      <w:r>
        <w:rPr>
          <w:sz w:val="28"/>
          <w:szCs w:val="28"/>
        </w:rPr>
        <w:t>Гарбовского</w:t>
      </w:r>
      <w:r>
        <w:rPr>
          <w:sz w:val="28"/>
          <w:szCs w:val="28"/>
        </w:rPr>
        <w:t xml:space="preserve"> Аркадия Александровича</w:t>
      </w:r>
      <w:r w:rsidRPr="000F225B">
        <w:rPr>
          <w:sz w:val="28"/>
          <w:szCs w:val="28"/>
        </w:rPr>
        <w:t xml:space="preserve"> </w:t>
      </w:r>
      <w:r>
        <w:rPr>
          <w:sz w:val="28"/>
          <w:szCs w:val="28"/>
        </w:rPr>
        <w:t xml:space="preserve">виновным </w:t>
      </w:r>
      <w:r w:rsidRPr="000F225B">
        <w:rPr>
          <w:sz w:val="28"/>
          <w:szCs w:val="28"/>
        </w:rPr>
        <w:t xml:space="preserve">в совершении административного правонарушения, предусмотренного ч.1 </w:t>
      </w:r>
      <w:r>
        <w:rPr>
          <w:sz w:val="28"/>
          <w:szCs w:val="28"/>
        </w:rPr>
        <w:t>ст.12.</w:t>
      </w:r>
      <w:r w:rsidR="00D67EF0">
        <w:rPr>
          <w:sz w:val="28"/>
          <w:szCs w:val="28"/>
        </w:rPr>
        <w:t>2</w:t>
      </w:r>
      <w:r>
        <w:rPr>
          <w:sz w:val="28"/>
          <w:szCs w:val="28"/>
        </w:rPr>
        <w:t>7</w:t>
      </w:r>
      <w:r w:rsidRPr="000F225B">
        <w:rPr>
          <w:sz w:val="28"/>
          <w:szCs w:val="28"/>
        </w:rPr>
        <w:t xml:space="preserve"> Кодекса РФ об административных правонарушениях, и назначить </w:t>
      </w:r>
      <w:r>
        <w:rPr>
          <w:sz w:val="28"/>
          <w:szCs w:val="28"/>
        </w:rPr>
        <w:t>ему</w:t>
      </w:r>
      <w:r w:rsidRPr="000F225B">
        <w:rPr>
          <w:sz w:val="28"/>
          <w:szCs w:val="28"/>
        </w:rPr>
        <w:t xml:space="preserve"> административное наказание в виде административного штрафа в размере </w:t>
      </w:r>
      <w:r>
        <w:rPr>
          <w:sz w:val="28"/>
          <w:szCs w:val="28"/>
        </w:rPr>
        <w:t>1</w:t>
      </w:r>
      <w:r w:rsidRPr="000F225B">
        <w:rPr>
          <w:sz w:val="28"/>
          <w:szCs w:val="28"/>
        </w:rPr>
        <w:t xml:space="preserve"> 000 (</w:t>
      </w:r>
      <w:r>
        <w:rPr>
          <w:sz w:val="28"/>
          <w:szCs w:val="28"/>
        </w:rPr>
        <w:t>одной</w:t>
      </w:r>
      <w:r w:rsidRPr="000F225B">
        <w:rPr>
          <w:sz w:val="28"/>
          <w:szCs w:val="28"/>
        </w:rPr>
        <w:t xml:space="preserve"> тысяч</w:t>
      </w:r>
      <w:r>
        <w:rPr>
          <w:sz w:val="28"/>
          <w:szCs w:val="28"/>
        </w:rPr>
        <w:t>и</w:t>
      </w:r>
      <w:r w:rsidRPr="000F225B">
        <w:rPr>
          <w:sz w:val="28"/>
          <w:szCs w:val="28"/>
        </w:rPr>
        <w:t>) рублей.</w:t>
      </w:r>
    </w:p>
    <w:p w:rsidR="003E41F4" w:rsidP="003E41F4">
      <w:pPr>
        <w:ind w:firstLine="708"/>
        <w:jc w:val="both"/>
        <w:rPr>
          <w:sz w:val="28"/>
          <w:szCs w:val="28"/>
        </w:rPr>
      </w:pPr>
      <w:r w:rsidRPr="000F225B">
        <w:rPr>
          <w:sz w:val="28"/>
          <w:szCs w:val="28"/>
        </w:rPr>
        <w:t>Реквизиты для оплаты штрафа: получатель платежа: УФК по Республике Крым (УМВД России по г. Керчи),</w:t>
      </w:r>
      <w:r>
        <w:rPr>
          <w:sz w:val="28"/>
          <w:szCs w:val="28"/>
        </w:rPr>
        <w:t xml:space="preserve"> к/с 03100643000000017500,</w:t>
      </w:r>
      <w:r w:rsidRPr="000F225B">
        <w:rPr>
          <w:sz w:val="28"/>
          <w:szCs w:val="28"/>
        </w:rPr>
        <w:t xml:space="preserve"> ИНН 9111000242, КПП 911101001,  ОКТМО 35715000, </w:t>
      </w:r>
      <w:r>
        <w:rPr>
          <w:sz w:val="28"/>
          <w:szCs w:val="28"/>
        </w:rPr>
        <w:t>р/с 03100643000000017500, банк получателя</w:t>
      </w:r>
      <w:r w:rsidRPr="000F225B">
        <w:rPr>
          <w:sz w:val="28"/>
          <w:szCs w:val="28"/>
        </w:rPr>
        <w:t xml:space="preserve"> Отделение Республика Крым Банка России, БИК 013510002, КБК 18811601123010001140, УИН </w:t>
      </w:r>
      <w:r w:rsidRPr="007D03B0" w:rsidR="007D03B0">
        <w:rPr>
          <w:rFonts w:eastAsia="Calibri"/>
          <w:sz w:val="28"/>
          <w:szCs w:val="28"/>
          <w:lang w:eastAsia="en-US"/>
        </w:rPr>
        <w:t>/изъято/</w:t>
      </w:r>
      <w:r w:rsidRPr="000F225B">
        <w:rPr>
          <w:sz w:val="28"/>
          <w:szCs w:val="28"/>
        </w:rPr>
        <w:t>.</w:t>
      </w:r>
    </w:p>
    <w:p w:rsidR="003E41F4" w:rsidRPr="003E41F4" w:rsidP="003E41F4">
      <w:pPr>
        <w:ind w:firstLine="648"/>
        <w:jc w:val="both"/>
        <w:rPr>
          <w:sz w:val="28"/>
          <w:szCs w:val="28"/>
        </w:rPr>
      </w:pPr>
      <w:r w:rsidRPr="003E41F4">
        <w:rPr>
          <w:sz w:val="28"/>
          <w:szCs w:val="28"/>
        </w:rPr>
        <w:t xml:space="preserve">Разъяснить  </w:t>
      </w:r>
      <w:r>
        <w:rPr>
          <w:rFonts w:eastAsia="Calibri"/>
          <w:sz w:val="28"/>
          <w:szCs w:val="28"/>
          <w:lang w:eastAsia="en-US"/>
        </w:rPr>
        <w:t>Гарбовскому</w:t>
      </w:r>
      <w:r>
        <w:rPr>
          <w:rFonts w:eastAsia="Calibri"/>
          <w:sz w:val="28"/>
          <w:szCs w:val="28"/>
          <w:lang w:eastAsia="en-US"/>
        </w:rPr>
        <w:t xml:space="preserve"> А.А.</w:t>
      </w:r>
      <w:r w:rsidRPr="003E41F4">
        <w:rPr>
          <w:sz w:val="28"/>
          <w:szCs w:val="28"/>
        </w:rPr>
        <w:t xml:space="preserve">,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документ, свидетельствующий об уплате административного штрафа, направляется мировому судье, вынесшему постановление. При отсутствии документа, свидетельствующего об уплате административного штрафа, по истечении шестидесяти дней с момента вступления постановления в законную силу, мировой судья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E41F4" w:rsidRPr="003E41F4" w:rsidP="003E41F4">
      <w:pPr>
        <w:ind w:firstLine="648"/>
        <w:jc w:val="both"/>
        <w:rPr>
          <w:color w:val="000000"/>
          <w:sz w:val="28"/>
          <w:szCs w:val="28"/>
        </w:rPr>
      </w:pPr>
      <w:r w:rsidRPr="003E41F4">
        <w:rPr>
          <w:color w:val="000000"/>
          <w:sz w:val="28"/>
          <w:szCs w:val="28"/>
        </w:rPr>
        <w:t>Согласно ст. 20.25 ч.1 Кодекса РФ об административных правонарушениях</w:t>
      </w:r>
      <w:r w:rsidRPr="003E41F4">
        <w:rPr>
          <w:bCs/>
          <w:color w:val="000000"/>
          <w:sz w:val="28"/>
          <w:szCs w:val="28"/>
        </w:rPr>
        <w:t xml:space="preserve"> неуплата административного штрафа в установленный срок влечет </w:t>
      </w:r>
      <w:r w:rsidRPr="003E41F4">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E41F4" w:rsidRPr="003E41F4" w:rsidP="003E41F4">
      <w:pPr>
        <w:ind w:firstLine="648"/>
        <w:jc w:val="both"/>
        <w:rPr>
          <w:sz w:val="28"/>
          <w:szCs w:val="28"/>
        </w:rPr>
      </w:pPr>
      <w:r w:rsidRPr="003E41F4">
        <w:rPr>
          <w:sz w:val="28"/>
          <w:szCs w:val="28"/>
        </w:rPr>
        <w:t xml:space="preserve">Разъяснить </w:t>
      </w:r>
      <w:r>
        <w:rPr>
          <w:rFonts w:eastAsia="Calibri"/>
          <w:sz w:val="28"/>
          <w:szCs w:val="28"/>
          <w:lang w:eastAsia="en-US"/>
        </w:rPr>
        <w:t>Гарбовскому</w:t>
      </w:r>
      <w:r>
        <w:rPr>
          <w:rFonts w:eastAsia="Calibri"/>
          <w:sz w:val="28"/>
          <w:szCs w:val="28"/>
          <w:lang w:eastAsia="en-US"/>
        </w:rPr>
        <w:t xml:space="preserve"> А.А.</w:t>
      </w:r>
      <w:r w:rsidRPr="003E41F4">
        <w:rPr>
          <w:sz w:val="28"/>
          <w:szCs w:val="28"/>
        </w:rPr>
        <w:t xml:space="preserve">, что штраф за административное правонарушение, </w:t>
      </w:r>
      <w:r>
        <w:rPr>
          <w:sz w:val="28"/>
          <w:szCs w:val="28"/>
        </w:rPr>
        <w:t>предусмотренное в частности ч.1 ст.12.27</w:t>
      </w:r>
      <w:r w:rsidRPr="003E41F4">
        <w:rPr>
          <w:sz w:val="28"/>
          <w:szCs w:val="28"/>
        </w:rPr>
        <w:t xml:space="preserve"> КоАП РФ, может быть уплачен в размере половины суммы наложенного штрафа, а именно </w:t>
      </w:r>
      <w:r w:rsidR="00776E55">
        <w:rPr>
          <w:sz w:val="28"/>
          <w:szCs w:val="28"/>
        </w:rPr>
        <w:t>500,00</w:t>
      </w:r>
      <w:r w:rsidRPr="003E41F4">
        <w:rPr>
          <w:sz w:val="28"/>
          <w:szCs w:val="28"/>
        </w:rPr>
        <w:t xml:space="preserve"> (пятьсот) рублей не позднее двадцати дней со дня вынесения постановления о его наложении.</w:t>
      </w:r>
    </w:p>
    <w:p w:rsidR="003E41F4" w:rsidRPr="00CC793A" w:rsidP="003E41F4">
      <w:pPr>
        <w:ind w:firstLine="648"/>
        <w:jc w:val="both"/>
        <w:rPr>
          <w:sz w:val="28"/>
          <w:szCs w:val="28"/>
        </w:rPr>
      </w:pPr>
      <w:r w:rsidRPr="003E41F4">
        <w:rPr>
          <w:sz w:val="28"/>
          <w:szCs w:val="28"/>
        </w:rPr>
        <w:t>В случае</w:t>
      </w:r>
      <w:r w:rsidRPr="003E41F4">
        <w:rPr>
          <w:sz w:val="28"/>
          <w:szCs w:val="28"/>
        </w:rPr>
        <w:t>,</w:t>
      </w:r>
      <w:r w:rsidRPr="003E41F4">
        <w:rPr>
          <w:sz w:val="28"/>
          <w:szCs w:val="28"/>
        </w:rPr>
        <w:t xml:space="preserve"> если исполнение постановления было отсрочено либо рассрочено штраф уплачивается в полном размере (ч.1.3. ст. 32.2 КоАП РФ).</w:t>
      </w:r>
    </w:p>
    <w:p w:rsidR="003E41F4" w:rsidRPr="00CC793A" w:rsidP="003E41F4">
      <w:pPr>
        <w:pStyle w:val="NoSpacing"/>
        <w:ind w:firstLine="708"/>
        <w:jc w:val="both"/>
        <w:rPr>
          <w:sz w:val="28"/>
          <w:szCs w:val="28"/>
        </w:rPr>
      </w:pPr>
      <w:r w:rsidRPr="00CC793A">
        <w:rPr>
          <w:sz w:val="28"/>
          <w:szCs w:val="28"/>
        </w:rPr>
        <w:t>Постановление может быть обжаловано в Керченский городской суд Республики Крым в течение 10 суток, с момента вручения или получе</w:t>
      </w:r>
      <w:r>
        <w:rPr>
          <w:sz w:val="28"/>
          <w:szCs w:val="28"/>
        </w:rPr>
        <w:t>ния копии постановления</w:t>
      </w:r>
      <w:r w:rsidRPr="00CC793A">
        <w:rPr>
          <w:sz w:val="28"/>
          <w:szCs w:val="28"/>
        </w:rPr>
        <w:t xml:space="preserve">. </w:t>
      </w:r>
    </w:p>
    <w:p w:rsidR="00EC3AA5" w:rsidRPr="00EC3AA5" w:rsidP="00EC3AA5">
      <w:pPr>
        <w:ind w:firstLine="708"/>
        <w:jc w:val="both"/>
        <w:rPr>
          <w:sz w:val="28"/>
          <w:szCs w:val="28"/>
        </w:rPr>
      </w:pPr>
    </w:p>
    <w:p w:rsidR="003629CA" w:rsidRPr="008A57C8">
      <w:pPr>
        <w:jc w:val="both"/>
        <w:rPr>
          <w:sz w:val="28"/>
          <w:szCs w:val="28"/>
        </w:rPr>
      </w:pPr>
      <w:r w:rsidRPr="00EC3AA5">
        <w:rPr>
          <w:sz w:val="28"/>
          <w:szCs w:val="28"/>
        </w:rPr>
        <w:t xml:space="preserve"> Мировой судья</w:t>
      </w:r>
      <w:r w:rsidRPr="00EC3AA5">
        <w:rPr>
          <w:sz w:val="28"/>
          <w:szCs w:val="28"/>
        </w:rPr>
        <w:tab/>
      </w:r>
      <w:r w:rsidRPr="00EC3AA5">
        <w:rPr>
          <w:sz w:val="28"/>
          <w:szCs w:val="28"/>
        </w:rPr>
        <w:tab/>
        <w:t xml:space="preserve">                                                                   </w:t>
      </w:r>
      <w:r>
        <w:rPr>
          <w:sz w:val="28"/>
          <w:szCs w:val="28"/>
        </w:rPr>
        <w:t xml:space="preserve">  </w:t>
      </w:r>
      <w:r w:rsidRPr="00EC3AA5">
        <w:rPr>
          <w:sz w:val="28"/>
          <w:szCs w:val="28"/>
        </w:rPr>
        <w:t xml:space="preserve">Г.А. </w:t>
      </w:r>
      <w:r w:rsidRPr="00EC3AA5">
        <w:rPr>
          <w:sz w:val="28"/>
          <w:szCs w:val="28"/>
        </w:rPr>
        <w:t>Пшеничная</w:t>
      </w:r>
      <w:r w:rsidRPr="00EC3AA5">
        <w:rPr>
          <w:sz w:val="28"/>
          <w:szCs w:val="28"/>
        </w:rPr>
        <w:t xml:space="preserve"> </w:t>
      </w:r>
    </w:p>
    <w:sectPr w:rsidSect="00083DB1">
      <w:headerReference w:type="even" r:id="rId5"/>
      <w:headerReference w:type="default" r:id="rId6"/>
      <w:footerReference w:type="even" r:id="rId7"/>
      <w:footerReference w:type="default" r:id="rId8"/>
      <w:headerReference w:type="first" r:id="rId9"/>
      <w:footerReference w:type="first" r:id="rId10"/>
      <w:pgSz w:w="11906" w:h="16838"/>
      <w:pgMar w:top="709"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Header"/>
      <w:jc w:val="right"/>
    </w:pPr>
    <w:r>
      <w:fldChar w:fldCharType="begin"/>
    </w:r>
    <w:r>
      <w:instrText>PAGE   \* MERGEFORMAT</w:instrText>
    </w:r>
    <w:r>
      <w:fldChar w:fldCharType="separate"/>
    </w:r>
    <w:r w:rsidR="007D03B0">
      <w:rPr>
        <w:noProof/>
      </w:rPr>
      <w:t>6</w:t>
    </w:r>
    <w:r>
      <w:fldChar w:fldCharType="end"/>
    </w:r>
  </w:p>
  <w:p w:rsidR="002F4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41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1932"/>
    <w:rsid w:val="000142C5"/>
    <w:rsid w:val="00015E88"/>
    <w:rsid w:val="00016804"/>
    <w:rsid w:val="00020E02"/>
    <w:rsid w:val="00020EDB"/>
    <w:rsid w:val="00021F38"/>
    <w:rsid w:val="000246C3"/>
    <w:rsid w:val="000407AB"/>
    <w:rsid w:val="0004365D"/>
    <w:rsid w:val="000558F8"/>
    <w:rsid w:val="000615B8"/>
    <w:rsid w:val="00062920"/>
    <w:rsid w:val="000702F6"/>
    <w:rsid w:val="000730B4"/>
    <w:rsid w:val="00075F15"/>
    <w:rsid w:val="00076F38"/>
    <w:rsid w:val="00083DB1"/>
    <w:rsid w:val="000855F5"/>
    <w:rsid w:val="0009368D"/>
    <w:rsid w:val="000A39E5"/>
    <w:rsid w:val="000A3FFE"/>
    <w:rsid w:val="000A5114"/>
    <w:rsid w:val="000B7BA6"/>
    <w:rsid w:val="000C5E04"/>
    <w:rsid w:val="000C764C"/>
    <w:rsid w:val="000D2E23"/>
    <w:rsid w:val="000D3B8A"/>
    <w:rsid w:val="000D5766"/>
    <w:rsid w:val="000E184A"/>
    <w:rsid w:val="000F225B"/>
    <w:rsid w:val="000F2A74"/>
    <w:rsid w:val="00100123"/>
    <w:rsid w:val="00102CEE"/>
    <w:rsid w:val="00105343"/>
    <w:rsid w:val="001130DF"/>
    <w:rsid w:val="001156DE"/>
    <w:rsid w:val="0012057E"/>
    <w:rsid w:val="00120AD5"/>
    <w:rsid w:val="00125FC8"/>
    <w:rsid w:val="00126957"/>
    <w:rsid w:val="00132C3C"/>
    <w:rsid w:val="001423A7"/>
    <w:rsid w:val="00144CEE"/>
    <w:rsid w:val="00145970"/>
    <w:rsid w:val="00152B73"/>
    <w:rsid w:val="0015519B"/>
    <w:rsid w:val="00161791"/>
    <w:rsid w:val="001632E1"/>
    <w:rsid w:val="00167E3E"/>
    <w:rsid w:val="0017614E"/>
    <w:rsid w:val="00183DC9"/>
    <w:rsid w:val="00184EB2"/>
    <w:rsid w:val="0019266B"/>
    <w:rsid w:val="00192F48"/>
    <w:rsid w:val="00195D21"/>
    <w:rsid w:val="00195F42"/>
    <w:rsid w:val="00197F7A"/>
    <w:rsid w:val="001A08B8"/>
    <w:rsid w:val="001A0FD7"/>
    <w:rsid w:val="001A3B42"/>
    <w:rsid w:val="001B030E"/>
    <w:rsid w:val="001B1126"/>
    <w:rsid w:val="001B1B49"/>
    <w:rsid w:val="001B4A27"/>
    <w:rsid w:val="001C4517"/>
    <w:rsid w:val="001D3B64"/>
    <w:rsid w:val="001D4CAE"/>
    <w:rsid w:val="001F1894"/>
    <w:rsid w:val="00201878"/>
    <w:rsid w:val="00211342"/>
    <w:rsid w:val="002169C3"/>
    <w:rsid w:val="00220F81"/>
    <w:rsid w:val="00221FF9"/>
    <w:rsid w:val="00230936"/>
    <w:rsid w:val="00232AF7"/>
    <w:rsid w:val="00243792"/>
    <w:rsid w:val="00243D59"/>
    <w:rsid w:val="0024555B"/>
    <w:rsid w:val="002456FD"/>
    <w:rsid w:val="00251B76"/>
    <w:rsid w:val="00257039"/>
    <w:rsid w:val="00262B1F"/>
    <w:rsid w:val="00270B7F"/>
    <w:rsid w:val="002720AF"/>
    <w:rsid w:val="0027737A"/>
    <w:rsid w:val="00291E42"/>
    <w:rsid w:val="002933E3"/>
    <w:rsid w:val="00295954"/>
    <w:rsid w:val="00295BB5"/>
    <w:rsid w:val="00296004"/>
    <w:rsid w:val="002960E0"/>
    <w:rsid w:val="0029744B"/>
    <w:rsid w:val="002A131E"/>
    <w:rsid w:val="002B5728"/>
    <w:rsid w:val="002C4D56"/>
    <w:rsid w:val="002D3716"/>
    <w:rsid w:val="002D3C9F"/>
    <w:rsid w:val="002D7CE7"/>
    <w:rsid w:val="002E34FC"/>
    <w:rsid w:val="002F0176"/>
    <w:rsid w:val="002F41DF"/>
    <w:rsid w:val="002F6D4A"/>
    <w:rsid w:val="00313909"/>
    <w:rsid w:val="003154DB"/>
    <w:rsid w:val="00317DF1"/>
    <w:rsid w:val="003219BB"/>
    <w:rsid w:val="003258E6"/>
    <w:rsid w:val="00335FE5"/>
    <w:rsid w:val="00336E07"/>
    <w:rsid w:val="00340B9B"/>
    <w:rsid w:val="003424EE"/>
    <w:rsid w:val="00344E64"/>
    <w:rsid w:val="003629CA"/>
    <w:rsid w:val="0036409F"/>
    <w:rsid w:val="003674CD"/>
    <w:rsid w:val="00375A69"/>
    <w:rsid w:val="003818FD"/>
    <w:rsid w:val="003955AD"/>
    <w:rsid w:val="003A0974"/>
    <w:rsid w:val="003A1C94"/>
    <w:rsid w:val="003C2B39"/>
    <w:rsid w:val="003C586A"/>
    <w:rsid w:val="003C70F0"/>
    <w:rsid w:val="003E0F4B"/>
    <w:rsid w:val="003E21F2"/>
    <w:rsid w:val="003E3594"/>
    <w:rsid w:val="003E384D"/>
    <w:rsid w:val="003E41F4"/>
    <w:rsid w:val="003E4682"/>
    <w:rsid w:val="003F60F9"/>
    <w:rsid w:val="00401E2D"/>
    <w:rsid w:val="00411BEE"/>
    <w:rsid w:val="00411CC1"/>
    <w:rsid w:val="00415B8D"/>
    <w:rsid w:val="00422BAD"/>
    <w:rsid w:val="00424E55"/>
    <w:rsid w:val="004337F0"/>
    <w:rsid w:val="00433FD6"/>
    <w:rsid w:val="004467A9"/>
    <w:rsid w:val="0044768F"/>
    <w:rsid w:val="004514F9"/>
    <w:rsid w:val="004554AB"/>
    <w:rsid w:val="0045778F"/>
    <w:rsid w:val="00473A7D"/>
    <w:rsid w:val="004763E6"/>
    <w:rsid w:val="00487E52"/>
    <w:rsid w:val="00490964"/>
    <w:rsid w:val="00492C29"/>
    <w:rsid w:val="004933D2"/>
    <w:rsid w:val="00497287"/>
    <w:rsid w:val="004A15CF"/>
    <w:rsid w:val="004A2E83"/>
    <w:rsid w:val="004A4271"/>
    <w:rsid w:val="004A47DC"/>
    <w:rsid w:val="004A6682"/>
    <w:rsid w:val="004B3CB8"/>
    <w:rsid w:val="004B4915"/>
    <w:rsid w:val="004B4C7C"/>
    <w:rsid w:val="004B576D"/>
    <w:rsid w:val="004B63FA"/>
    <w:rsid w:val="004B6F30"/>
    <w:rsid w:val="004B7262"/>
    <w:rsid w:val="004C3BC5"/>
    <w:rsid w:val="004C54D7"/>
    <w:rsid w:val="004D2A93"/>
    <w:rsid w:val="004D49A2"/>
    <w:rsid w:val="004D6A0F"/>
    <w:rsid w:val="004E1BCC"/>
    <w:rsid w:val="004E4579"/>
    <w:rsid w:val="004E69AF"/>
    <w:rsid w:val="004F4935"/>
    <w:rsid w:val="0050139E"/>
    <w:rsid w:val="005062AB"/>
    <w:rsid w:val="005146E3"/>
    <w:rsid w:val="005169A4"/>
    <w:rsid w:val="00520BC6"/>
    <w:rsid w:val="005241AD"/>
    <w:rsid w:val="00536800"/>
    <w:rsid w:val="005369EA"/>
    <w:rsid w:val="00542DE1"/>
    <w:rsid w:val="00543495"/>
    <w:rsid w:val="00544CC9"/>
    <w:rsid w:val="00554A2F"/>
    <w:rsid w:val="005551EA"/>
    <w:rsid w:val="00555ABD"/>
    <w:rsid w:val="00563317"/>
    <w:rsid w:val="00566A46"/>
    <w:rsid w:val="00566C5B"/>
    <w:rsid w:val="0057321F"/>
    <w:rsid w:val="005871FD"/>
    <w:rsid w:val="005A1291"/>
    <w:rsid w:val="005A1430"/>
    <w:rsid w:val="005A26B3"/>
    <w:rsid w:val="005A2779"/>
    <w:rsid w:val="005B2E89"/>
    <w:rsid w:val="005C0802"/>
    <w:rsid w:val="005C203E"/>
    <w:rsid w:val="005C46AB"/>
    <w:rsid w:val="005C5B44"/>
    <w:rsid w:val="005C6AC4"/>
    <w:rsid w:val="005D0FB0"/>
    <w:rsid w:val="005D2828"/>
    <w:rsid w:val="005E2AE8"/>
    <w:rsid w:val="005E46B3"/>
    <w:rsid w:val="005E532D"/>
    <w:rsid w:val="005E7EA3"/>
    <w:rsid w:val="005F7588"/>
    <w:rsid w:val="00610EB3"/>
    <w:rsid w:val="00612758"/>
    <w:rsid w:val="006150DC"/>
    <w:rsid w:val="006161F8"/>
    <w:rsid w:val="00627FA7"/>
    <w:rsid w:val="00637B87"/>
    <w:rsid w:val="00643F7B"/>
    <w:rsid w:val="00645D0C"/>
    <w:rsid w:val="00650820"/>
    <w:rsid w:val="0065119A"/>
    <w:rsid w:val="00665388"/>
    <w:rsid w:val="00666306"/>
    <w:rsid w:val="00671355"/>
    <w:rsid w:val="006718D3"/>
    <w:rsid w:val="0067786A"/>
    <w:rsid w:val="006779C3"/>
    <w:rsid w:val="006827DD"/>
    <w:rsid w:val="00683409"/>
    <w:rsid w:val="00684DCF"/>
    <w:rsid w:val="006863CC"/>
    <w:rsid w:val="00686A98"/>
    <w:rsid w:val="00690B49"/>
    <w:rsid w:val="00691D21"/>
    <w:rsid w:val="006941B1"/>
    <w:rsid w:val="00694E53"/>
    <w:rsid w:val="00694F87"/>
    <w:rsid w:val="00695477"/>
    <w:rsid w:val="006A0E07"/>
    <w:rsid w:val="006A4429"/>
    <w:rsid w:val="006B16D6"/>
    <w:rsid w:val="006B211F"/>
    <w:rsid w:val="006B7EE1"/>
    <w:rsid w:val="006C08F3"/>
    <w:rsid w:val="006C35B8"/>
    <w:rsid w:val="006C4738"/>
    <w:rsid w:val="006C51D8"/>
    <w:rsid w:val="006C7BF8"/>
    <w:rsid w:val="006D0FFE"/>
    <w:rsid w:val="006D2380"/>
    <w:rsid w:val="006D3383"/>
    <w:rsid w:val="006D542B"/>
    <w:rsid w:val="006E18F1"/>
    <w:rsid w:val="006F0404"/>
    <w:rsid w:val="00704141"/>
    <w:rsid w:val="00705257"/>
    <w:rsid w:val="007129DD"/>
    <w:rsid w:val="00723EAC"/>
    <w:rsid w:val="00727AFB"/>
    <w:rsid w:val="0073207F"/>
    <w:rsid w:val="00732921"/>
    <w:rsid w:val="0073441B"/>
    <w:rsid w:val="00736177"/>
    <w:rsid w:val="00737995"/>
    <w:rsid w:val="00745545"/>
    <w:rsid w:val="00747573"/>
    <w:rsid w:val="00751C02"/>
    <w:rsid w:val="00761E9E"/>
    <w:rsid w:val="007645DB"/>
    <w:rsid w:val="007666DB"/>
    <w:rsid w:val="00766BB6"/>
    <w:rsid w:val="00776A11"/>
    <w:rsid w:val="00776E55"/>
    <w:rsid w:val="00781AA8"/>
    <w:rsid w:val="0078442E"/>
    <w:rsid w:val="00784A8D"/>
    <w:rsid w:val="00784FAC"/>
    <w:rsid w:val="00786DBC"/>
    <w:rsid w:val="007956C9"/>
    <w:rsid w:val="00796D03"/>
    <w:rsid w:val="007A6902"/>
    <w:rsid w:val="007A6B76"/>
    <w:rsid w:val="007B3E5E"/>
    <w:rsid w:val="007B79F5"/>
    <w:rsid w:val="007C37FC"/>
    <w:rsid w:val="007C3EC6"/>
    <w:rsid w:val="007C4868"/>
    <w:rsid w:val="007D03B0"/>
    <w:rsid w:val="007D24D5"/>
    <w:rsid w:val="007D4DCB"/>
    <w:rsid w:val="007E1245"/>
    <w:rsid w:val="007E71E0"/>
    <w:rsid w:val="007F1330"/>
    <w:rsid w:val="008017A2"/>
    <w:rsid w:val="00805615"/>
    <w:rsid w:val="0081348D"/>
    <w:rsid w:val="00816DC5"/>
    <w:rsid w:val="00827425"/>
    <w:rsid w:val="00832BD0"/>
    <w:rsid w:val="0084049D"/>
    <w:rsid w:val="00850DFA"/>
    <w:rsid w:val="00852D0E"/>
    <w:rsid w:val="008559E5"/>
    <w:rsid w:val="008564C2"/>
    <w:rsid w:val="0086056E"/>
    <w:rsid w:val="00870B46"/>
    <w:rsid w:val="00871826"/>
    <w:rsid w:val="00872935"/>
    <w:rsid w:val="00874227"/>
    <w:rsid w:val="00883617"/>
    <w:rsid w:val="00893053"/>
    <w:rsid w:val="00896E89"/>
    <w:rsid w:val="008A38F9"/>
    <w:rsid w:val="008A539D"/>
    <w:rsid w:val="008A57C8"/>
    <w:rsid w:val="008B1222"/>
    <w:rsid w:val="008C3990"/>
    <w:rsid w:val="008E0225"/>
    <w:rsid w:val="008E0700"/>
    <w:rsid w:val="008E260A"/>
    <w:rsid w:val="008E5DEA"/>
    <w:rsid w:val="008F3308"/>
    <w:rsid w:val="008F3885"/>
    <w:rsid w:val="009044D5"/>
    <w:rsid w:val="009101DD"/>
    <w:rsid w:val="00913DF1"/>
    <w:rsid w:val="00917A49"/>
    <w:rsid w:val="009232C4"/>
    <w:rsid w:val="00923C5A"/>
    <w:rsid w:val="009245BF"/>
    <w:rsid w:val="009277C6"/>
    <w:rsid w:val="00941753"/>
    <w:rsid w:val="00941D02"/>
    <w:rsid w:val="00945D1E"/>
    <w:rsid w:val="0095320A"/>
    <w:rsid w:val="00956A53"/>
    <w:rsid w:val="00957048"/>
    <w:rsid w:val="00957995"/>
    <w:rsid w:val="00961A1B"/>
    <w:rsid w:val="00974C48"/>
    <w:rsid w:val="00975483"/>
    <w:rsid w:val="00983000"/>
    <w:rsid w:val="009954E3"/>
    <w:rsid w:val="009A3B79"/>
    <w:rsid w:val="009A4CB6"/>
    <w:rsid w:val="009A7121"/>
    <w:rsid w:val="009B5127"/>
    <w:rsid w:val="009B7F47"/>
    <w:rsid w:val="009C3FD9"/>
    <w:rsid w:val="009C5443"/>
    <w:rsid w:val="009D0160"/>
    <w:rsid w:val="009D27A7"/>
    <w:rsid w:val="009D2940"/>
    <w:rsid w:val="009D6A6B"/>
    <w:rsid w:val="009E10E5"/>
    <w:rsid w:val="009E250A"/>
    <w:rsid w:val="009E3EE0"/>
    <w:rsid w:val="009E6AF3"/>
    <w:rsid w:val="009F0BD1"/>
    <w:rsid w:val="009F2CA5"/>
    <w:rsid w:val="00A059FD"/>
    <w:rsid w:val="00A306BD"/>
    <w:rsid w:val="00A338FF"/>
    <w:rsid w:val="00A3537E"/>
    <w:rsid w:val="00A378CC"/>
    <w:rsid w:val="00A42702"/>
    <w:rsid w:val="00A45A3B"/>
    <w:rsid w:val="00A53B2A"/>
    <w:rsid w:val="00A53FBE"/>
    <w:rsid w:val="00A672F7"/>
    <w:rsid w:val="00A70568"/>
    <w:rsid w:val="00A72144"/>
    <w:rsid w:val="00A863EB"/>
    <w:rsid w:val="00A867DC"/>
    <w:rsid w:val="00A906C0"/>
    <w:rsid w:val="00A908D5"/>
    <w:rsid w:val="00A92055"/>
    <w:rsid w:val="00AA08B3"/>
    <w:rsid w:val="00AA20FF"/>
    <w:rsid w:val="00AC6043"/>
    <w:rsid w:val="00AD5165"/>
    <w:rsid w:val="00AD627F"/>
    <w:rsid w:val="00AE21D1"/>
    <w:rsid w:val="00AE54C1"/>
    <w:rsid w:val="00AE61E2"/>
    <w:rsid w:val="00AF2939"/>
    <w:rsid w:val="00AF4CB5"/>
    <w:rsid w:val="00AF6E17"/>
    <w:rsid w:val="00B0208C"/>
    <w:rsid w:val="00B10950"/>
    <w:rsid w:val="00B142F9"/>
    <w:rsid w:val="00B20B73"/>
    <w:rsid w:val="00B23F48"/>
    <w:rsid w:val="00B534A5"/>
    <w:rsid w:val="00B54995"/>
    <w:rsid w:val="00B56A81"/>
    <w:rsid w:val="00B62FAD"/>
    <w:rsid w:val="00B64264"/>
    <w:rsid w:val="00B74177"/>
    <w:rsid w:val="00B779DB"/>
    <w:rsid w:val="00B8057C"/>
    <w:rsid w:val="00B95AB2"/>
    <w:rsid w:val="00BA0CD4"/>
    <w:rsid w:val="00BA4D98"/>
    <w:rsid w:val="00BA6248"/>
    <w:rsid w:val="00BB171D"/>
    <w:rsid w:val="00BB19C5"/>
    <w:rsid w:val="00BB7C92"/>
    <w:rsid w:val="00BC4274"/>
    <w:rsid w:val="00BC7AD4"/>
    <w:rsid w:val="00BD497F"/>
    <w:rsid w:val="00BE6451"/>
    <w:rsid w:val="00BF4B6B"/>
    <w:rsid w:val="00BF5AFE"/>
    <w:rsid w:val="00BF6E5D"/>
    <w:rsid w:val="00C05817"/>
    <w:rsid w:val="00C05FCB"/>
    <w:rsid w:val="00C10F47"/>
    <w:rsid w:val="00C22998"/>
    <w:rsid w:val="00C23E37"/>
    <w:rsid w:val="00C27EC1"/>
    <w:rsid w:val="00C418A7"/>
    <w:rsid w:val="00C43541"/>
    <w:rsid w:val="00C4437E"/>
    <w:rsid w:val="00C51098"/>
    <w:rsid w:val="00C6086F"/>
    <w:rsid w:val="00C86BFA"/>
    <w:rsid w:val="00CA128A"/>
    <w:rsid w:val="00CA2D32"/>
    <w:rsid w:val="00CA7A24"/>
    <w:rsid w:val="00CB4A3E"/>
    <w:rsid w:val="00CC37EE"/>
    <w:rsid w:val="00CC411E"/>
    <w:rsid w:val="00CC793A"/>
    <w:rsid w:val="00CD072D"/>
    <w:rsid w:val="00CD2620"/>
    <w:rsid w:val="00CE3889"/>
    <w:rsid w:val="00CE740D"/>
    <w:rsid w:val="00CF062F"/>
    <w:rsid w:val="00CF533C"/>
    <w:rsid w:val="00CF5B9C"/>
    <w:rsid w:val="00CF5EDE"/>
    <w:rsid w:val="00D023AD"/>
    <w:rsid w:val="00D045B4"/>
    <w:rsid w:val="00D04BAE"/>
    <w:rsid w:val="00D163D4"/>
    <w:rsid w:val="00D17692"/>
    <w:rsid w:val="00D20181"/>
    <w:rsid w:val="00D21BD0"/>
    <w:rsid w:val="00D26164"/>
    <w:rsid w:val="00D37728"/>
    <w:rsid w:val="00D42CAA"/>
    <w:rsid w:val="00D452F2"/>
    <w:rsid w:val="00D45A83"/>
    <w:rsid w:val="00D556CA"/>
    <w:rsid w:val="00D570DA"/>
    <w:rsid w:val="00D62622"/>
    <w:rsid w:val="00D62EB1"/>
    <w:rsid w:val="00D66397"/>
    <w:rsid w:val="00D66559"/>
    <w:rsid w:val="00D66691"/>
    <w:rsid w:val="00D66BF6"/>
    <w:rsid w:val="00D67EF0"/>
    <w:rsid w:val="00D7121B"/>
    <w:rsid w:val="00D767D1"/>
    <w:rsid w:val="00D826C6"/>
    <w:rsid w:val="00D91327"/>
    <w:rsid w:val="00D95A6D"/>
    <w:rsid w:val="00DA25D9"/>
    <w:rsid w:val="00DA35E5"/>
    <w:rsid w:val="00DA3B7A"/>
    <w:rsid w:val="00DA4874"/>
    <w:rsid w:val="00DA4C7C"/>
    <w:rsid w:val="00DA5DC5"/>
    <w:rsid w:val="00DB42AB"/>
    <w:rsid w:val="00DB4EEE"/>
    <w:rsid w:val="00DC3554"/>
    <w:rsid w:val="00DC4E9C"/>
    <w:rsid w:val="00DC7B2F"/>
    <w:rsid w:val="00DD0EE0"/>
    <w:rsid w:val="00DD1740"/>
    <w:rsid w:val="00DD6E00"/>
    <w:rsid w:val="00DE1A90"/>
    <w:rsid w:val="00DE31A0"/>
    <w:rsid w:val="00DE5DA4"/>
    <w:rsid w:val="00DF74BB"/>
    <w:rsid w:val="00E049F4"/>
    <w:rsid w:val="00E14029"/>
    <w:rsid w:val="00E1446C"/>
    <w:rsid w:val="00E26402"/>
    <w:rsid w:val="00E30B89"/>
    <w:rsid w:val="00E36734"/>
    <w:rsid w:val="00E46DCC"/>
    <w:rsid w:val="00E47248"/>
    <w:rsid w:val="00E47C6C"/>
    <w:rsid w:val="00E57D5D"/>
    <w:rsid w:val="00E57FCB"/>
    <w:rsid w:val="00E70C8E"/>
    <w:rsid w:val="00E76FB6"/>
    <w:rsid w:val="00E81F00"/>
    <w:rsid w:val="00E87FC3"/>
    <w:rsid w:val="00E91910"/>
    <w:rsid w:val="00E94939"/>
    <w:rsid w:val="00E94DB3"/>
    <w:rsid w:val="00EA0636"/>
    <w:rsid w:val="00EB0DB3"/>
    <w:rsid w:val="00EB0FE4"/>
    <w:rsid w:val="00EB39CE"/>
    <w:rsid w:val="00EB4D32"/>
    <w:rsid w:val="00EC3AA5"/>
    <w:rsid w:val="00EC7A6B"/>
    <w:rsid w:val="00ED12EA"/>
    <w:rsid w:val="00EE39EE"/>
    <w:rsid w:val="00EF2FFB"/>
    <w:rsid w:val="00EF77D9"/>
    <w:rsid w:val="00F04C5A"/>
    <w:rsid w:val="00F068B8"/>
    <w:rsid w:val="00F105BA"/>
    <w:rsid w:val="00F42A41"/>
    <w:rsid w:val="00F42B17"/>
    <w:rsid w:val="00F51042"/>
    <w:rsid w:val="00F53A22"/>
    <w:rsid w:val="00F66056"/>
    <w:rsid w:val="00F72048"/>
    <w:rsid w:val="00F74375"/>
    <w:rsid w:val="00F85803"/>
    <w:rsid w:val="00F9169E"/>
    <w:rsid w:val="00F9309F"/>
    <w:rsid w:val="00F93623"/>
    <w:rsid w:val="00F940DE"/>
    <w:rsid w:val="00FA1DAB"/>
    <w:rsid w:val="00FB1188"/>
    <w:rsid w:val="00FB7D5B"/>
    <w:rsid w:val="00FC1963"/>
    <w:rsid w:val="00FC261C"/>
    <w:rsid w:val="00FC4A95"/>
    <w:rsid w:val="00FC5488"/>
    <w:rsid w:val="00FD72E3"/>
    <w:rsid w:val="00FE4350"/>
    <w:rsid w:val="00FF03CE"/>
    <w:rsid w:val="00FF061A"/>
    <w:rsid w:val="00FF2161"/>
    <w:rsid w:val="00FF2ECE"/>
    <w:rsid w:val="00FF4B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A5DC5"/>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3818FD"/>
    <w:pPr>
      <w:tabs>
        <w:tab w:val="center" w:pos="4677"/>
        <w:tab w:val="right" w:pos="9355"/>
      </w:tabs>
    </w:pPr>
  </w:style>
  <w:style w:type="character" w:customStyle="1" w:styleId="a">
    <w:name w:val="Верхний колонтитул Знак"/>
    <w:link w:val="Header"/>
    <w:uiPriority w:val="99"/>
    <w:rsid w:val="003818FD"/>
    <w:rPr>
      <w:sz w:val="24"/>
      <w:szCs w:val="24"/>
    </w:rPr>
  </w:style>
  <w:style w:type="paragraph" w:styleId="Footer">
    <w:name w:val="footer"/>
    <w:basedOn w:val="Normal"/>
    <w:link w:val="a0"/>
    <w:uiPriority w:val="99"/>
    <w:unhideWhenUsed/>
    <w:rsid w:val="003818FD"/>
    <w:pPr>
      <w:tabs>
        <w:tab w:val="center" w:pos="4677"/>
        <w:tab w:val="right" w:pos="9355"/>
      </w:tabs>
    </w:pPr>
  </w:style>
  <w:style w:type="character" w:customStyle="1" w:styleId="a0">
    <w:name w:val="Нижний колонтитул Знак"/>
    <w:link w:val="Footer"/>
    <w:uiPriority w:val="99"/>
    <w:rsid w:val="003818FD"/>
    <w:rPr>
      <w:sz w:val="24"/>
      <w:szCs w:val="24"/>
    </w:rPr>
  </w:style>
  <w:style w:type="paragraph" w:styleId="BodyText3">
    <w:name w:val="Body Text 3"/>
    <w:basedOn w:val="Normal"/>
    <w:link w:val="3"/>
    <w:unhideWhenUsed/>
    <w:rsid w:val="00961A1B"/>
    <w:pPr>
      <w:ind w:right="368"/>
      <w:jc w:val="both"/>
    </w:pPr>
    <w:rPr>
      <w:szCs w:val="20"/>
    </w:rPr>
  </w:style>
  <w:style w:type="character" w:customStyle="1" w:styleId="3">
    <w:name w:val="Основной текст 3 Знак"/>
    <w:link w:val="BodyText3"/>
    <w:rsid w:val="00961A1B"/>
    <w:rPr>
      <w:sz w:val="24"/>
    </w:rPr>
  </w:style>
  <w:style w:type="paragraph" w:styleId="BalloonText">
    <w:name w:val="Balloon Text"/>
    <w:basedOn w:val="Normal"/>
    <w:semiHidden/>
    <w:rsid w:val="00DA5DC5"/>
    <w:rPr>
      <w:rFonts w:ascii="Tahoma" w:hAnsi="Tahoma" w:cs="Tahoma"/>
      <w:sz w:val="16"/>
      <w:szCs w:val="16"/>
    </w:rPr>
  </w:style>
  <w:style w:type="paragraph" w:customStyle="1" w:styleId="a1">
    <w:name w:val="Обычный текст"/>
    <w:basedOn w:val="Normal"/>
    <w:rsid w:val="00F72048"/>
    <w:pPr>
      <w:ind w:firstLine="454"/>
      <w:jc w:val="both"/>
    </w:pPr>
  </w:style>
  <w:style w:type="paragraph" w:styleId="NormalWeb">
    <w:name w:val="Normal (Web)"/>
    <w:basedOn w:val="Normal"/>
    <w:uiPriority w:val="99"/>
    <w:unhideWhenUsed/>
    <w:rsid w:val="00F72048"/>
    <w:pPr>
      <w:spacing w:before="100" w:beforeAutospacing="1" w:after="100" w:afterAutospacing="1"/>
    </w:pPr>
  </w:style>
  <w:style w:type="character" w:styleId="Hyperlink">
    <w:name w:val="Hyperlink"/>
    <w:uiPriority w:val="99"/>
    <w:unhideWhenUsed/>
    <w:rsid w:val="00EB0FE4"/>
    <w:rPr>
      <w:color w:val="0000FF"/>
      <w:u w:val="single"/>
    </w:rPr>
  </w:style>
  <w:style w:type="paragraph" w:styleId="NoSpacing">
    <w:name w:val="No Spacing"/>
    <w:link w:val="a2"/>
    <w:qFormat/>
    <w:rsid w:val="00974C48"/>
    <w:rPr>
      <w:sz w:val="24"/>
      <w:szCs w:val="24"/>
    </w:rPr>
  </w:style>
  <w:style w:type="character" w:customStyle="1" w:styleId="apple-converted-space">
    <w:name w:val="apple-converted-space"/>
    <w:rsid w:val="00083DB1"/>
  </w:style>
  <w:style w:type="character" w:customStyle="1" w:styleId="snippetequal">
    <w:name w:val="snippet_equal"/>
    <w:rsid w:val="00083DB1"/>
  </w:style>
  <w:style w:type="character" w:customStyle="1" w:styleId="a2">
    <w:name w:val="Без интервала Знак"/>
    <w:link w:val="NoSpacing"/>
    <w:locked/>
    <w:rsid w:val="00083DB1"/>
    <w:rPr>
      <w:sz w:val="24"/>
      <w:szCs w:val="24"/>
    </w:rPr>
  </w:style>
  <w:style w:type="paragraph" w:styleId="BodyText">
    <w:name w:val="Body Text"/>
    <w:basedOn w:val="Normal"/>
    <w:link w:val="a3"/>
    <w:uiPriority w:val="99"/>
    <w:unhideWhenUsed/>
    <w:rsid w:val="0017614E"/>
    <w:pPr>
      <w:spacing w:after="120"/>
    </w:pPr>
  </w:style>
  <w:style w:type="character" w:customStyle="1" w:styleId="a3">
    <w:name w:val="Основной текст Знак"/>
    <w:link w:val="BodyText"/>
    <w:uiPriority w:val="99"/>
    <w:rsid w:val="0017614E"/>
    <w:rPr>
      <w:sz w:val="24"/>
      <w:szCs w:val="24"/>
    </w:rPr>
  </w:style>
  <w:style w:type="paragraph" w:styleId="BodyTextIndent">
    <w:name w:val="Body Text Indent"/>
    <w:basedOn w:val="Normal"/>
    <w:link w:val="a4"/>
    <w:uiPriority w:val="99"/>
    <w:semiHidden/>
    <w:unhideWhenUsed/>
    <w:rsid w:val="0027737A"/>
    <w:pPr>
      <w:spacing w:after="120"/>
      <w:ind w:left="283"/>
    </w:pPr>
  </w:style>
  <w:style w:type="character" w:customStyle="1" w:styleId="a4">
    <w:name w:val="Основной текст с отступом Знак"/>
    <w:link w:val="BodyTextIndent"/>
    <w:uiPriority w:val="99"/>
    <w:semiHidden/>
    <w:rsid w:val="0027737A"/>
    <w:rPr>
      <w:sz w:val="24"/>
      <w:szCs w:val="24"/>
    </w:rPr>
  </w:style>
  <w:style w:type="paragraph" w:styleId="BodyTextFirstIndent">
    <w:name w:val="Body Text First Indent"/>
    <w:basedOn w:val="BodyText"/>
    <w:link w:val="a5"/>
    <w:uiPriority w:val="99"/>
    <w:semiHidden/>
    <w:unhideWhenUsed/>
    <w:rsid w:val="00DB42AB"/>
    <w:pPr>
      <w:ind w:firstLine="210"/>
    </w:pPr>
  </w:style>
  <w:style w:type="character" w:customStyle="1" w:styleId="a5">
    <w:name w:val="Красная строка Знак"/>
    <w:basedOn w:val="a3"/>
    <w:link w:val="BodyTextFirstIndent"/>
    <w:uiPriority w:val="99"/>
    <w:semiHidden/>
    <w:rsid w:val="00DB42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4AD2C-62B7-4A8D-B433-F6EA3442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