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6B501D" w:rsidP="00C2430D">
      <w:pPr>
        <w:ind w:left="6372"/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   Дело  № 5-46-</w:t>
      </w:r>
      <w:r w:rsidRPr="006B501D" w:rsidR="00151978">
        <w:rPr>
          <w:sz w:val="22"/>
          <w:szCs w:val="22"/>
        </w:rPr>
        <w:t>309/2023</w:t>
      </w:r>
    </w:p>
    <w:p w:rsidR="00C2430D" w:rsidRPr="006B501D" w:rsidP="00C2430D">
      <w:pPr>
        <w:jc w:val="both"/>
        <w:rPr>
          <w:sz w:val="22"/>
          <w:szCs w:val="22"/>
        </w:rPr>
      </w:pPr>
    </w:p>
    <w:p w:rsidR="00C2430D" w:rsidRPr="006B501D" w:rsidP="00C2430D">
      <w:pPr>
        <w:jc w:val="center"/>
        <w:rPr>
          <w:sz w:val="22"/>
          <w:szCs w:val="22"/>
        </w:rPr>
      </w:pPr>
      <w:r w:rsidRPr="006B501D">
        <w:rPr>
          <w:sz w:val="22"/>
          <w:szCs w:val="22"/>
        </w:rPr>
        <w:t>ПОСТАНОВЛЕНИЕ</w:t>
      </w:r>
    </w:p>
    <w:p w:rsidR="00C2430D" w:rsidRPr="006B501D" w:rsidP="00C2430D">
      <w:pPr>
        <w:jc w:val="center"/>
        <w:rPr>
          <w:sz w:val="22"/>
          <w:szCs w:val="22"/>
        </w:rPr>
      </w:pPr>
      <w:r w:rsidRPr="006B501D">
        <w:rPr>
          <w:sz w:val="22"/>
          <w:szCs w:val="22"/>
        </w:rPr>
        <w:t>по делу об административном правонарушении</w:t>
      </w:r>
    </w:p>
    <w:p w:rsidR="00C2430D" w:rsidRPr="006B501D" w:rsidP="00C2430D">
      <w:pPr>
        <w:jc w:val="both"/>
        <w:rPr>
          <w:sz w:val="22"/>
          <w:szCs w:val="22"/>
        </w:rPr>
      </w:pPr>
    </w:p>
    <w:p w:rsidR="00C2430D" w:rsidRPr="006B501D" w:rsidP="00C2430D">
      <w:pPr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29 </w:t>
      </w:r>
      <w:r w:rsidRPr="006B501D" w:rsidR="005340B2">
        <w:rPr>
          <w:sz w:val="22"/>
          <w:szCs w:val="22"/>
        </w:rPr>
        <w:t>декабря</w:t>
      </w:r>
      <w:r w:rsidRPr="006B501D">
        <w:rPr>
          <w:sz w:val="22"/>
          <w:szCs w:val="22"/>
        </w:rPr>
        <w:t xml:space="preserve"> 2023 года                </w:t>
      </w:r>
      <w:r w:rsidRPr="006B501D" w:rsidR="001F04C1">
        <w:rPr>
          <w:sz w:val="22"/>
          <w:szCs w:val="22"/>
        </w:rPr>
        <w:t xml:space="preserve">                          </w:t>
      </w:r>
      <w:r w:rsidRPr="006B501D" w:rsidR="005340B2">
        <w:rPr>
          <w:sz w:val="22"/>
          <w:szCs w:val="22"/>
        </w:rPr>
        <w:t xml:space="preserve">                 </w:t>
      </w:r>
      <w:r w:rsidRPr="006B501D">
        <w:rPr>
          <w:sz w:val="22"/>
          <w:szCs w:val="22"/>
        </w:rPr>
        <w:t xml:space="preserve">                 город Керчь</w:t>
      </w:r>
    </w:p>
    <w:p w:rsidR="00C2430D" w:rsidRPr="006B501D" w:rsidP="00C2430D">
      <w:pPr>
        <w:jc w:val="both"/>
        <w:rPr>
          <w:sz w:val="22"/>
          <w:szCs w:val="22"/>
        </w:rPr>
      </w:pPr>
    </w:p>
    <w:p w:rsidR="00151978" w:rsidRPr="006B501D" w:rsidP="00151978">
      <w:pPr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Мировой судья судебного участка № 46 Керченского судебного </w:t>
      </w:r>
      <w:r w:rsidRPr="006B501D">
        <w:rPr>
          <w:sz w:val="22"/>
          <w:szCs w:val="22"/>
        </w:rPr>
        <w:t>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12.15 ч.5 КоАП РФ, в отношении:</w:t>
      </w:r>
    </w:p>
    <w:p w:rsidR="00C2430D" w:rsidRPr="006B501D" w:rsidP="00151978">
      <w:pPr>
        <w:ind w:left="708"/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Панасенко Владимира Иосифовича, </w:t>
      </w:r>
      <w:r w:rsidR="000C1CF6">
        <w:rPr>
          <w:sz w:val="20"/>
          <w:szCs w:val="20"/>
        </w:rPr>
        <w:t>/изъято/</w:t>
      </w:r>
      <w:r w:rsidRPr="006B501D">
        <w:rPr>
          <w:sz w:val="22"/>
          <w:szCs w:val="22"/>
        </w:rPr>
        <w:t xml:space="preserve"> года рож</w:t>
      </w:r>
      <w:r w:rsidRPr="006B501D">
        <w:rPr>
          <w:sz w:val="22"/>
          <w:szCs w:val="22"/>
        </w:rPr>
        <w:t xml:space="preserve">дения, уроженца </w:t>
      </w:r>
      <w:r w:rsidR="000C1CF6">
        <w:rPr>
          <w:sz w:val="20"/>
          <w:szCs w:val="20"/>
        </w:rPr>
        <w:t>/изъято/</w:t>
      </w:r>
      <w:r w:rsidRPr="006B501D">
        <w:rPr>
          <w:sz w:val="22"/>
          <w:szCs w:val="22"/>
        </w:rPr>
        <w:t xml:space="preserve">, зарегистрированного по адресу: </w:t>
      </w:r>
      <w:r w:rsidR="000C1CF6">
        <w:rPr>
          <w:sz w:val="20"/>
          <w:szCs w:val="20"/>
        </w:rPr>
        <w:t>/изъято/</w:t>
      </w:r>
      <w:r w:rsidR="000C1CF6">
        <w:rPr>
          <w:sz w:val="20"/>
          <w:szCs w:val="20"/>
        </w:rPr>
        <w:t xml:space="preserve"> </w:t>
      </w:r>
      <w:r w:rsidRPr="006B501D">
        <w:rPr>
          <w:sz w:val="22"/>
          <w:szCs w:val="22"/>
        </w:rPr>
        <w:t xml:space="preserve">и проживающего по адресу: </w:t>
      </w:r>
      <w:r w:rsidR="000C1CF6">
        <w:rPr>
          <w:sz w:val="20"/>
          <w:szCs w:val="20"/>
        </w:rPr>
        <w:t>/изъято/</w:t>
      </w:r>
      <w:r w:rsidRPr="006B501D">
        <w:rPr>
          <w:sz w:val="22"/>
          <w:szCs w:val="22"/>
        </w:rPr>
        <w:t>,</w:t>
      </w:r>
    </w:p>
    <w:p w:rsidR="00151978" w:rsidRPr="006B501D" w:rsidP="00151978">
      <w:pPr>
        <w:ind w:left="708"/>
        <w:jc w:val="both"/>
        <w:rPr>
          <w:sz w:val="22"/>
          <w:szCs w:val="22"/>
        </w:rPr>
      </w:pPr>
    </w:p>
    <w:p w:rsidR="00C2430D" w:rsidRPr="006B501D" w:rsidP="00C2430D">
      <w:pPr>
        <w:jc w:val="center"/>
        <w:rPr>
          <w:sz w:val="22"/>
          <w:szCs w:val="22"/>
        </w:rPr>
      </w:pPr>
      <w:r w:rsidRPr="006B501D">
        <w:rPr>
          <w:sz w:val="22"/>
          <w:szCs w:val="22"/>
        </w:rPr>
        <w:t>У</w:t>
      </w:r>
      <w:r w:rsidRPr="006B501D">
        <w:rPr>
          <w:sz w:val="22"/>
          <w:szCs w:val="22"/>
        </w:rPr>
        <w:t>СТАНОВИЛ:</w:t>
      </w:r>
    </w:p>
    <w:p w:rsidR="00C2430D" w:rsidRPr="006B501D" w:rsidP="00C2430D">
      <w:pPr>
        <w:jc w:val="both"/>
        <w:rPr>
          <w:sz w:val="22"/>
          <w:szCs w:val="22"/>
        </w:rPr>
      </w:pPr>
    </w:p>
    <w:p w:rsidR="00151978" w:rsidRPr="006B501D" w:rsidP="00C2430D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B501D">
        <w:rPr>
          <w:sz w:val="22"/>
          <w:szCs w:val="22"/>
        </w:rPr>
        <w:t>Согласно протоколу об административном правонарушени</w:t>
      </w:r>
      <w:r w:rsidRPr="006B501D" w:rsidR="005340B2">
        <w:rPr>
          <w:sz w:val="22"/>
          <w:szCs w:val="22"/>
        </w:rPr>
        <w:t xml:space="preserve">и № </w:t>
      </w:r>
      <w:r w:rsidR="000C1CF6">
        <w:rPr>
          <w:sz w:val="20"/>
          <w:szCs w:val="20"/>
        </w:rPr>
        <w:t>/изъято/</w:t>
      </w:r>
      <w:r w:rsidR="000C1CF6">
        <w:rPr>
          <w:sz w:val="20"/>
          <w:szCs w:val="20"/>
        </w:rPr>
        <w:t xml:space="preserve"> </w:t>
      </w:r>
      <w:r w:rsidRPr="006B501D">
        <w:rPr>
          <w:sz w:val="22"/>
          <w:szCs w:val="22"/>
        </w:rPr>
        <w:t xml:space="preserve">г., Панасенко В.И. </w:t>
      </w:r>
      <w:r w:rsidR="000C1CF6">
        <w:rPr>
          <w:sz w:val="20"/>
          <w:szCs w:val="20"/>
        </w:rPr>
        <w:t>/изъято/</w:t>
      </w:r>
      <w:r w:rsidRPr="006B501D">
        <w:rPr>
          <w:rFonts w:eastAsia="Calibri"/>
          <w:sz w:val="22"/>
          <w:szCs w:val="22"/>
          <w:lang w:eastAsia="en-US"/>
        </w:rPr>
        <w:t xml:space="preserve"> на </w:t>
      </w:r>
      <w:r w:rsidRPr="006B501D" w:rsidR="00F07AEC">
        <w:rPr>
          <w:rFonts w:eastAsia="Calibri"/>
          <w:sz w:val="22"/>
          <w:szCs w:val="22"/>
          <w:lang w:eastAsia="en-US"/>
        </w:rPr>
        <w:t>ул</w:t>
      </w:r>
      <w:r w:rsidRPr="006B501D" w:rsidR="005340B2">
        <w:rPr>
          <w:rFonts w:eastAsia="Calibri"/>
          <w:sz w:val="22"/>
          <w:szCs w:val="22"/>
          <w:lang w:eastAsia="en-US"/>
        </w:rPr>
        <w:t xml:space="preserve">. </w:t>
      </w:r>
      <w:r w:rsidR="000C1CF6">
        <w:rPr>
          <w:sz w:val="20"/>
          <w:szCs w:val="20"/>
        </w:rPr>
        <w:t>/изъято/</w:t>
      </w:r>
      <w:r w:rsidR="000C1CF6">
        <w:rPr>
          <w:sz w:val="20"/>
          <w:szCs w:val="20"/>
        </w:rPr>
        <w:t xml:space="preserve"> </w:t>
      </w:r>
      <w:r w:rsidRPr="006B501D" w:rsidR="005340B2">
        <w:rPr>
          <w:rFonts w:eastAsia="Calibri"/>
          <w:sz w:val="22"/>
          <w:szCs w:val="22"/>
          <w:lang w:eastAsia="en-US"/>
        </w:rPr>
        <w:t>в г. Керчи</w:t>
      </w:r>
      <w:r w:rsidRPr="006B501D" w:rsidR="0075344A">
        <w:rPr>
          <w:rFonts w:eastAsia="Calibri"/>
          <w:sz w:val="22"/>
          <w:szCs w:val="22"/>
          <w:lang w:eastAsia="en-US"/>
        </w:rPr>
        <w:t>,</w:t>
      </w:r>
      <w:r w:rsidRPr="006B501D">
        <w:rPr>
          <w:rFonts w:eastAsia="Calibri"/>
          <w:sz w:val="22"/>
          <w:szCs w:val="22"/>
          <w:lang w:eastAsia="en-US"/>
        </w:rPr>
        <w:t xml:space="preserve"> управляя транспортным средством </w:t>
      </w:r>
      <w:r w:rsidR="000C1CF6">
        <w:rPr>
          <w:sz w:val="20"/>
          <w:szCs w:val="20"/>
        </w:rPr>
        <w:t>/изъято/</w:t>
      </w:r>
      <w:r w:rsidR="000C1CF6">
        <w:rPr>
          <w:sz w:val="20"/>
          <w:szCs w:val="20"/>
        </w:rPr>
        <w:t xml:space="preserve"> </w:t>
      </w:r>
      <w:r w:rsidRPr="006B501D">
        <w:rPr>
          <w:rFonts w:eastAsia="Calibri"/>
          <w:sz w:val="22"/>
          <w:szCs w:val="22"/>
          <w:lang w:eastAsia="en-US"/>
        </w:rPr>
        <w:t>госуда</w:t>
      </w:r>
      <w:r w:rsidRPr="006B501D" w:rsidR="0075344A">
        <w:rPr>
          <w:rFonts w:eastAsia="Calibri"/>
          <w:sz w:val="22"/>
          <w:szCs w:val="22"/>
          <w:lang w:eastAsia="en-US"/>
        </w:rPr>
        <w:t>рствен</w:t>
      </w:r>
      <w:r w:rsidRPr="006B501D">
        <w:rPr>
          <w:rFonts w:eastAsia="Calibri"/>
          <w:sz w:val="22"/>
          <w:szCs w:val="22"/>
          <w:lang w:eastAsia="en-US"/>
        </w:rPr>
        <w:t xml:space="preserve">ный регистрационный номер </w:t>
      </w:r>
      <w:r w:rsidR="000C1CF6">
        <w:rPr>
          <w:sz w:val="20"/>
          <w:szCs w:val="20"/>
        </w:rPr>
        <w:t>/изъято/</w:t>
      </w:r>
      <w:r w:rsidRPr="006B501D" w:rsidR="0075344A">
        <w:rPr>
          <w:rFonts w:eastAsia="Calibri"/>
          <w:sz w:val="22"/>
          <w:szCs w:val="22"/>
          <w:lang w:eastAsia="en-US"/>
        </w:rPr>
        <w:t xml:space="preserve">, </w:t>
      </w:r>
      <w:r w:rsidRPr="006B501D">
        <w:rPr>
          <w:rFonts w:eastAsia="Calibri"/>
          <w:sz w:val="22"/>
          <w:szCs w:val="22"/>
          <w:lang w:eastAsia="en-US"/>
        </w:rPr>
        <w:t xml:space="preserve">осуществил выезд на полосу дороги, </w:t>
      </w:r>
      <w:r w:rsidRPr="006B501D" w:rsidR="00D53AE9">
        <w:rPr>
          <w:rFonts w:eastAsia="Calibri"/>
          <w:sz w:val="22"/>
          <w:szCs w:val="22"/>
          <w:lang w:eastAsia="en-US"/>
        </w:rPr>
        <w:t>предназначенную</w:t>
      </w:r>
      <w:r w:rsidRPr="006B501D">
        <w:rPr>
          <w:rFonts w:eastAsia="Calibri"/>
          <w:sz w:val="22"/>
          <w:szCs w:val="22"/>
          <w:lang w:eastAsia="en-US"/>
        </w:rPr>
        <w:t xml:space="preserve"> для встречного </w:t>
      </w:r>
      <w:r w:rsidRPr="006B501D" w:rsidR="00D53AE9">
        <w:rPr>
          <w:rFonts w:eastAsia="Calibri"/>
          <w:sz w:val="22"/>
          <w:szCs w:val="22"/>
          <w:lang w:eastAsia="en-US"/>
        </w:rPr>
        <w:t>движения, являющуюся полосой для маршрутных транспортных средств, которая обозначена дорожным знаком 5.11.1 «Дорога с полосой для маршрутных транспортных средств», чем нарушил п.1.3, п.18.2 ПДД РФ</w:t>
      </w:r>
      <w:r w:rsidRPr="006B501D" w:rsidR="00D53AE9">
        <w:rPr>
          <w:rFonts w:eastAsia="Calibri"/>
          <w:sz w:val="22"/>
          <w:szCs w:val="22"/>
          <w:lang w:eastAsia="en-US"/>
        </w:rPr>
        <w:t xml:space="preserve">. </w:t>
      </w:r>
      <w:r w:rsidRPr="006B501D" w:rsidR="00D53AE9">
        <w:rPr>
          <w:rFonts w:eastAsia="Calibri"/>
          <w:sz w:val="22"/>
          <w:szCs w:val="22"/>
          <w:lang w:eastAsia="en-US"/>
        </w:rPr>
        <w:t>Данное административные правонарушение совершено повторно, постановление по ч.4 ст.12.15 КоАП РФ №</w:t>
      </w:r>
      <w:r w:rsidR="000C1CF6">
        <w:rPr>
          <w:rFonts w:eastAsia="Calibri"/>
          <w:sz w:val="22"/>
          <w:szCs w:val="22"/>
          <w:lang w:eastAsia="en-US"/>
        </w:rPr>
        <w:t xml:space="preserve"> </w:t>
      </w:r>
      <w:r w:rsidR="000C1CF6">
        <w:rPr>
          <w:sz w:val="20"/>
          <w:szCs w:val="20"/>
        </w:rPr>
        <w:t>/изъято/</w:t>
      </w:r>
      <w:r w:rsidRPr="006B501D" w:rsidR="00D53AE9">
        <w:rPr>
          <w:rFonts w:eastAsia="Calibri"/>
          <w:sz w:val="22"/>
          <w:szCs w:val="22"/>
          <w:lang w:eastAsia="en-US"/>
        </w:rPr>
        <w:t xml:space="preserve"> вступило в законную силу 17.02.2023.</w:t>
      </w:r>
    </w:p>
    <w:p w:rsidR="00D53AE9" w:rsidRPr="006B501D" w:rsidP="00C2430D">
      <w:pPr>
        <w:ind w:firstLine="567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В судебном за</w:t>
      </w:r>
      <w:r w:rsidRPr="006B501D">
        <w:rPr>
          <w:sz w:val="22"/>
          <w:szCs w:val="22"/>
        </w:rPr>
        <w:t>седании</w:t>
      </w:r>
      <w:r w:rsidRPr="006B501D" w:rsidR="0047377B">
        <w:rPr>
          <w:sz w:val="22"/>
          <w:szCs w:val="22"/>
        </w:rPr>
        <w:t xml:space="preserve"> </w:t>
      </w:r>
      <w:r w:rsidRPr="006B501D">
        <w:rPr>
          <w:sz w:val="22"/>
          <w:szCs w:val="22"/>
        </w:rPr>
        <w:t>Панасенко В.И. с протоколом не согласился, пояснив, что</w:t>
      </w:r>
      <w:r w:rsidRPr="006B501D" w:rsidR="00F014A7">
        <w:rPr>
          <w:sz w:val="22"/>
          <w:szCs w:val="22"/>
        </w:rPr>
        <w:t xml:space="preserve"> занимается частным извозом, </w:t>
      </w:r>
      <w:r w:rsidR="000C1CF6">
        <w:rPr>
          <w:sz w:val="20"/>
          <w:szCs w:val="20"/>
        </w:rPr>
        <w:t>/изъято/</w:t>
      </w:r>
      <w:r w:rsidRPr="006B501D">
        <w:rPr>
          <w:sz w:val="22"/>
          <w:szCs w:val="22"/>
        </w:rPr>
        <w:t xml:space="preserve"> ночи</w:t>
      </w:r>
      <w:r w:rsidRPr="006B501D" w:rsidR="00F014A7">
        <w:rPr>
          <w:sz w:val="22"/>
          <w:szCs w:val="22"/>
        </w:rPr>
        <w:t xml:space="preserve"> ехал в Челядиново, заехал на автовокзал со стороны ул. </w:t>
      </w:r>
      <w:r w:rsidR="000C1CF6">
        <w:rPr>
          <w:sz w:val="20"/>
          <w:szCs w:val="20"/>
        </w:rPr>
        <w:t>/изъято/</w:t>
      </w:r>
      <w:r w:rsidRPr="006B501D" w:rsidR="00F014A7">
        <w:rPr>
          <w:sz w:val="22"/>
          <w:szCs w:val="22"/>
        </w:rPr>
        <w:t xml:space="preserve">, проехал мимо стоянки для автомобилей и стал за стоянкой, затем повернул направо и поехал. Полагает, что он ничего не нарушал, так как там нет разметки, сотрудники полиции стояли на полосе встречного движения, остановили и составили протокол. </w:t>
      </w:r>
    </w:p>
    <w:p w:rsidR="00D53AE9" w:rsidRPr="006B501D" w:rsidP="00C2430D">
      <w:pPr>
        <w:ind w:firstLine="567"/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Защитник Матеух С.Е. в судебном заседании </w:t>
      </w:r>
      <w:r w:rsidRPr="006B501D" w:rsidR="00546687">
        <w:rPr>
          <w:sz w:val="22"/>
          <w:szCs w:val="22"/>
        </w:rPr>
        <w:t>с протоколом об административном правонарушении не согласился, пояснив, что его подзащитный совершил пересечение разметки в сторону автомобильной парковки, не заезжая на парковку, остановился, протянул вперед и после того, убедившись, что отсутствуют пассажиры, поехал дальше. Защитник указал, что действительно, можно усмотреть нарушение п.18.2 ПДД, но только в случае остановки. Полагает, что действия Панасенко В.И. неверно квалифицированы сотрудниками ГИБДД</w:t>
      </w:r>
      <w:r w:rsidRPr="006B501D" w:rsidR="00777CF8">
        <w:rPr>
          <w:sz w:val="22"/>
          <w:szCs w:val="22"/>
        </w:rPr>
        <w:t>, ему вменена не та часть ст.12.15 КоАП РФ, за нарушение п.18.2 ПДД предусмотрена ответственность в виде административного штрафа в размере 1500 рублей. Просил производство прекратить за отсутствием состава админитсравтиного правонарушения</w:t>
      </w:r>
      <w:r w:rsidRPr="006B501D" w:rsidR="00FD50FA">
        <w:rPr>
          <w:sz w:val="22"/>
          <w:szCs w:val="22"/>
        </w:rPr>
        <w:t>,</w:t>
      </w:r>
      <w:r w:rsidRPr="006B501D" w:rsidR="00777CF8">
        <w:rPr>
          <w:sz w:val="22"/>
          <w:szCs w:val="22"/>
        </w:rPr>
        <w:t xml:space="preserve"> </w:t>
      </w:r>
      <w:r w:rsidRPr="006B501D" w:rsidR="00FD50FA">
        <w:rPr>
          <w:sz w:val="22"/>
          <w:szCs w:val="22"/>
        </w:rPr>
        <w:t>у</w:t>
      </w:r>
      <w:r w:rsidRPr="006B501D" w:rsidR="00777CF8">
        <w:rPr>
          <w:sz w:val="22"/>
          <w:szCs w:val="22"/>
        </w:rPr>
        <w:t xml:space="preserve">казав, что </w:t>
      </w:r>
      <w:r w:rsidRPr="006B501D" w:rsidR="00FD50FA">
        <w:rPr>
          <w:sz w:val="22"/>
          <w:szCs w:val="22"/>
        </w:rPr>
        <w:t>отсутствую</w:t>
      </w:r>
      <w:r w:rsidRPr="006B501D" w:rsidR="00777CF8">
        <w:rPr>
          <w:sz w:val="22"/>
          <w:szCs w:val="22"/>
        </w:rPr>
        <w:t xml:space="preserve">т доказательства виновности Панасенко В.И., а именно отсутствуют свидетели, </w:t>
      </w:r>
      <w:r w:rsidRPr="006B501D" w:rsidR="00E06822">
        <w:rPr>
          <w:sz w:val="22"/>
          <w:szCs w:val="22"/>
        </w:rPr>
        <w:t xml:space="preserve">понятые, </w:t>
      </w:r>
      <w:r w:rsidRPr="006B501D" w:rsidR="00777CF8">
        <w:rPr>
          <w:sz w:val="22"/>
          <w:szCs w:val="22"/>
        </w:rPr>
        <w:t>схема нарушения ПДД,</w:t>
      </w:r>
      <w:r w:rsidRPr="006B501D" w:rsidR="00FD50FA">
        <w:rPr>
          <w:sz w:val="22"/>
          <w:szCs w:val="22"/>
        </w:rPr>
        <w:t xml:space="preserve"> видеозапись,</w:t>
      </w:r>
      <w:r w:rsidRPr="006B501D" w:rsidR="00777CF8">
        <w:rPr>
          <w:sz w:val="22"/>
          <w:szCs w:val="22"/>
        </w:rPr>
        <w:t xml:space="preserve"> а имеющиеся в материалах дела фото сдел</w:t>
      </w:r>
      <w:r w:rsidRPr="006B501D" w:rsidR="00FD50FA">
        <w:rPr>
          <w:sz w:val="22"/>
          <w:szCs w:val="22"/>
        </w:rPr>
        <w:t>аны после составления протокола, что не может являются надлежащим доказательством по делу.</w:t>
      </w:r>
    </w:p>
    <w:p w:rsidR="00D53AE9" w:rsidRPr="006B501D" w:rsidP="00C2430D">
      <w:pPr>
        <w:ind w:firstLine="567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Должностное лицо, составившее протокол об административном правонарушении – старший ин</w:t>
      </w:r>
      <w:r w:rsidRPr="006B501D">
        <w:rPr>
          <w:sz w:val="22"/>
          <w:szCs w:val="22"/>
        </w:rPr>
        <w:t xml:space="preserve">спектор ДПС </w:t>
      </w:r>
      <w:r w:rsidR="000C1CF6">
        <w:rPr>
          <w:sz w:val="20"/>
          <w:szCs w:val="20"/>
        </w:rPr>
        <w:t>/изъято/</w:t>
      </w:r>
      <w:r w:rsidRPr="006B501D">
        <w:rPr>
          <w:sz w:val="22"/>
          <w:szCs w:val="22"/>
        </w:rPr>
        <w:t xml:space="preserve"> в судебном заседании пояснил, что 9 октября 2023 года он с напарником – инспектором ДПС </w:t>
      </w:r>
      <w:r w:rsidR="000C1CF6">
        <w:rPr>
          <w:sz w:val="20"/>
          <w:szCs w:val="20"/>
        </w:rPr>
        <w:t>/изъято/</w:t>
      </w:r>
      <w:r w:rsidR="000C1CF6">
        <w:rPr>
          <w:sz w:val="20"/>
          <w:szCs w:val="20"/>
        </w:rPr>
        <w:t xml:space="preserve"> </w:t>
      </w:r>
      <w:r w:rsidRPr="006B501D">
        <w:rPr>
          <w:sz w:val="22"/>
          <w:szCs w:val="22"/>
        </w:rPr>
        <w:t xml:space="preserve">несли службу напротив дома </w:t>
      </w:r>
      <w:r w:rsidR="000C1CF6">
        <w:rPr>
          <w:sz w:val="20"/>
          <w:szCs w:val="20"/>
        </w:rPr>
        <w:t>/изъято/</w:t>
      </w:r>
      <w:r w:rsidRPr="006B501D">
        <w:rPr>
          <w:sz w:val="22"/>
          <w:szCs w:val="22"/>
        </w:rPr>
        <w:t>, на автовокзале. Примерно в 23 часа 35 минут со стороны ул. Горького въехал автомоб</w:t>
      </w:r>
      <w:r w:rsidRPr="006B501D">
        <w:rPr>
          <w:sz w:val="22"/>
          <w:szCs w:val="22"/>
        </w:rPr>
        <w:t>иль</w:t>
      </w:r>
      <w:r w:rsidR="000C1CF6">
        <w:rPr>
          <w:sz w:val="22"/>
          <w:szCs w:val="22"/>
        </w:rPr>
        <w:t xml:space="preserve"> </w:t>
      </w:r>
      <w:r w:rsidR="000C1CF6">
        <w:rPr>
          <w:sz w:val="20"/>
          <w:szCs w:val="20"/>
        </w:rPr>
        <w:t>/</w:t>
      </w:r>
      <w:r w:rsidR="000C1CF6">
        <w:rPr>
          <w:sz w:val="20"/>
          <w:szCs w:val="20"/>
        </w:rPr>
        <w:t>изъято/</w:t>
      </w:r>
      <w:r w:rsidR="000C1CF6">
        <w:rPr>
          <w:sz w:val="20"/>
          <w:szCs w:val="20"/>
        </w:rPr>
        <w:t xml:space="preserve"> </w:t>
      </w:r>
      <w:r w:rsidRPr="006B501D" w:rsidR="00187C7D">
        <w:rPr>
          <w:sz w:val="22"/>
          <w:szCs w:val="22"/>
        </w:rPr>
        <w:t xml:space="preserve">государственный регистрационный номер </w:t>
      </w:r>
      <w:r w:rsidR="000C1CF6">
        <w:rPr>
          <w:sz w:val="20"/>
          <w:szCs w:val="20"/>
        </w:rPr>
        <w:t>/изъято</w:t>
      </w:r>
      <w:r w:rsidR="000C1CF6">
        <w:rPr>
          <w:sz w:val="20"/>
          <w:szCs w:val="20"/>
        </w:rPr>
        <w:t>/</w:t>
      </w:r>
      <w:r w:rsidRPr="006B501D" w:rsidR="00187C7D">
        <w:rPr>
          <w:sz w:val="22"/>
          <w:szCs w:val="22"/>
        </w:rPr>
        <w:t>, под управлением Панасенко В.И. на полосу, предназначенную для встреченного движения, а именно для маршрутных транспортных средств. Инспектор указал, что при отсутствии на дороге разметки, водитель обязан визуально определить полосу. В данном случае наличие разметки не имеет значение, поскольку при повороте с ул. Горького на ул. Гайдара установлен знак 5.11.1 «Дорога с полосой для маршрутных транспортных средств». Можно было заехать на стоянку и выехать под прямым углом, однако Панасенко В.И.</w:t>
      </w:r>
      <w:r w:rsidRPr="006B501D" w:rsidR="00B36E86">
        <w:rPr>
          <w:sz w:val="22"/>
          <w:szCs w:val="22"/>
        </w:rPr>
        <w:t xml:space="preserve"> за</w:t>
      </w:r>
      <w:r w:rsidRPr="006B501D" w:rsidR="00187C7D">
        <w:rPr>
          <w:sz w:val="22"/>
          <w:szCs w:val="22"/>
        </w:rPr>
        <w:t>ехал</w:t>
      </w:r>
      <w:r w:rsidRPr="006B501D" w:rsidR="00B36E86">
        <w:rPr>
          <w:sz w:val="22"/>
          <w:szCs w:val="22"/>
        </w:rPr>
        <w:t>,</w:t>
      </w:r>
      <w:r w:rsidRPr="006B501D" w:rsidR="00187C7D">
        <w:rPr>
          <w:sz w:val="22"/>
          <w:szCs w:val="22"/>
        </w:rPr>
        <w:t xml:space="preserve"> как ему вздумалось</w:t>
      </w:r>
      <w:r w:rsidRPr="006B501D" w:rsidR="00B36E86">
        <w:rPr>
          <w:sz w:val="22"/>
          <w:szCs w:val="22"/>
        </w:rPr>
        <w:t>,</w:t>
      </w:r>
      <w:r w:rsidRPr="006B501D" w:rsidR="00187C7D">
        <w:rPr>
          <w:sz w:val="22"/>
          <w:szCs w:val="22"/>
        </w:rPr>
        <w:t xml:space="preserve"> и остановился после парковки за знаком 5.11.1.</w:t>
      </w:r>
      <w:r w:rsidRPr="006B501D" w:rsidR="00B36E86">
        <w:rPr>
          <w:sz w:val="22"/>
          <w:szCs w:val="22"/>
        </w:rPr>
        <w:t xml:space="preserve"> Панасенко В.И. был не согласен с протоколом, была приложена схема, фотоматериал в ночное и дневное время суток, на которых видно наличие дорожного знака 5.11.1 «Дорога с полосой для маршрутных транспортных средств».</w:t>
      </w:r>
    </w:p>
    <w:p w:rsidR="00C2430D" w:rsidRPr="006B501D" w:rsidP="0047377B">
      <w:pPr>
        <w:ind w:firstLine="567"/>
        <w:jc w:val="both"/>
        <w:rPr>
          <w:color w:val="FF0000"/>
          <w:sz w:val="22"/>
          <w:szCs w:val="22"/>
        </w:rPr>
      </w:pPr>
      <w:r w:rsidRPr="006B501D">
        <w:rPr>
          <w:sz w:val="22"/>
          <w:szCs w:val="22"/>
        </w:rPr>
        <w:t xml:space="preserve">Выслушав </w:t>
      </w:r>
      <w:r w:rsidRPr="006B501D" w:rsidR="00B36E86">
        <w:rPr>
          <w:sz w:val="22"/>
          <w:szCs w:val="22"/>
        </w:rPr>
        <w:t>Панасенко В.И., его защитника, инспектора ГИБДД, составившего протокол,</w:t>
      </w:r>
      <w:r w:rsidRPr="006B501D">
        <w:rPr>
          <w:sz w:val="22"/>
          <w:szCs w:val="22"/>
        </w:rPr>
        <w:t xml:space="preserve"> исследовав письменные материалы дела об административном правонарушении, мировой судья прих</w:t>
      </w:r>
      <w:r w:rsidRPr="006B501D">
        <w:rPr>
          <w:sz w:val="22"/>
          <w:szCs w:val="22"/>
        </w:rPr>
        <w:t>одит к следующему. </w:t>
      </w:r>
    </w:p>
    <w:p w:rsidR="0075344A" w:rsidRPr="006B501D" w:rsidP="007534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Частью 4 статьи 12.15 Кодекса Российской Федерации об административных правонарушениях предусмотрена административная ответственность за выезд в нарушение Правил дорожного движения на полосу, предназначенную для встречного движения, </w:t>
      </w:r>
      <w:r w:rsidRPr="006B501D">
        <w:rPr>
          <w:sz w:val="22"/>
          <w:szCs w:val="22"/>
        </w:rPr>
        <w:t>либо на трамвайные пути встречного направления, за исключением случаев, предусмотренных частью 3 названной статьи.</w:t>
      </w:r>
    </w:p>
    <w:p w:rsidR="0075344A" w:rsidRPr="006B501D" w:rsidP="007534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В соответствии с частью 5 статьи 12.15 Кодекса Российской Федерации об административных правонарушениях повторное совершение административног</w:t>
      </w:r>
      <w:r w:rsidRPr="006B501D">
        <w:rPr>
          <w:sz w:val="22"/>
          <w:szCs w:val="22"/>
        </w:rPr>
        <w:t>о правонарушения, предусмотренного частью 4 названной статьи,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</w:t>
      </w:r>
      <w:r w:rsidRPr="006B501D">
        <w:rPr>
          <w:sz w:val="22"/>
          <w:szCs w:val="22"/>
        </w:rPr>
        <w:t>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75344A" w:rsidRPr="006B501D" w:rsidP="007534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Согласно пункту 1.3 Правил дорожного движения Российской Федерации, утвержденных </w:t>
      </w:r>
      <w:r w:rsidRPr="006B501D">
        <w:rPr>
          <w:sz w:val="22"/>
          <w:szCs w:val="22"/>
        </w:rPr>
        <w:t>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обязаны знать и соблюдать относящиеся к ним требования Правил, сигналов светофор</w:t>
      </w:r>
      <w:r w:rsidRPr="006B501D">
        <w:rPr>
          <w:sz w:val="22"/>
          <w:szCs w:val="22"/>
        </w:rPr>
        <w:t>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36E86" w:rsidRPr="006B501D" w:rsidP="00B36E8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Согласно п.18.2 ПДД на дорогах с полосой для маршрутных транспортных средств, об</w:t>
      </w:r>
      <w:r w:rsidRPr="006B501D">
        <w:rPr>
          <w:sz w:val="22"/>
          <w:szCs w:val="22"/>
        </w:rPr>
        <w:t xml:space="preserve">означенных знаками 5.11.1, 5.13.1, 5.13.2 и 5.14, запрещаются движение и остановка других транспортных средств на этой полосе, за исключением: школьных автобусов; транспортных средств, используемых в качестве легкового такси; транспортных средств, которые </w:t>
      </w:r>
      <w:r w:rsidRPr="006B501D">
        <w:rPr>
          <w:sz w:val="22"/>
          <w:szCs w:val="22"/>
        </w:rPr>
        <w:t>используются для перевозки пассажиров, имеют, за исключением места водителя, более 8 мест для сидения, технически допустимая максимальная масса которых превышает 5 тонн, перечень которых утверждается органами исполнительной власти субъектов Российской Феде</w:t>
      </w:r>
      <w:r w:rsidRPr="006B501D">
        <w:rPr>
          <w:sz w:val="22"/>
          <w:szCs w:val="22"/>
        </w:rPr>
        <w:t>рации - гг. Москвы, Санкт-Петербурга и Севастополя. Если эта полоса отделена от остальной проезжей части прерывистой линией разметки, то при поворотах транспортные средства должны перестраиваться на нее. Разрешается также в таких местах заезжать на эту пол</w:t>
      </w:r>
      <w:r w:rsidRPr="006B501D">
        <w:rPr>
          <w:sz w:val="22"/>
          <w:szCs w:val="22"/>
        </w:rPr>
        <w:t>осу при въезде на дорогу и для посадки и высадки пассажиров у правого края проезжей части при условии, что это не создает помех маршрутным транспортным средствам.</w:t>
      </w:r>
    </w:p>
    <w:p w:rsidR="00E06822" w:rsidRPr="006B501D" w:rsidP="00E0682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Судом установлено, что </w:t>
      </w:r>
      <w:r w:rsidR="000C1CF6">
        <w:rPr>
          <w:sz w:val="20"/>
          <w:szCs w:val="20"/>
        </w:rPr>
        <w:t>/изъято/</w:t>
      </w:r>
      <w:r w:rsidR="000C1CF6">
        <w:rPr>
          <w:sz w:val="20"/>
          <w:szCs w:val="20"/>
        </w:rPr>
        <w:t xml:space="preserve"> </w:t>
      </w:r>
      <w:r w:rsidRPr="006B501D">
        <w:rPr>
          <w:sz w:val="22"/>
          <w:szCs w:val="22"/>
        </w:rPr>
        <w:t>по на ул. Гайдара,</w:t>
      </w:r>
      <w:r w:rsidRPr="000C1CF6" w:rsidR="000C1CF6">
        <w:rPr>
          <w:sz w:val="20"/>
          <w:szCs w:val="20"/>
        </w:rPr>
        <w:t xml:space="preserve"> </w:t>
      </w:r>
      <w:r w:rsidR="000C1CF6">
        <w:rPr>
          <w:sz w:val="20"/>
          <w:szCs w:val="20"/>
        </w:rPr>
        <w:t>/изъято/</w:t>
      </w:r>
      <w:r w:rsidRPr="006B501D">
        <w:rPr>
          <w:sz w:val="22"/>
          <w:szCs w:val="22"/>
        </w:rPr>
        <w:t xml:space="preserve"> в г. Керчи, </w:t>
      </w:r>
      <w:r w:rsidRPr="006B501D">
        <w:rPr>
          <w:sz w:val="22"/>
          <w:szCs w:val="22"/>
        </w:rPr>
        <w:t>управ</w:t>
      </w:r>
      <w:r w:rsidRPr="006B501D">
        <w:rPr>
          <w:sz w:val="22"/>
          <w:szCs w:val="22"/>
        </w:rPr>
        <w:t xml:space="preserve">ляя транспортным средством </w:t>
      </w:r>
      <w:r w:rsidR="000C1CF6">
        <w:rPr>
          <w:sz w:val="20"/>
          <w:szCs w:val="20"/>
        </w:rPr>
        <w:t>/изъято/</w:t>
      </w:r>
      <w:r w:rsidR="000C1CF6">
        <w:rPr>
          <w:sz w:val="20"/>
          <w:szCs w:val="20"/>
        </w:rPr>
        <w:t xml:space="preserve"> </w:t>
      </w:r>
      <w:r w:rsidRPr="006B501D">
        <w:rPr>
          <w:sz w:val="22"/>
          <w:szCs w:val="22"/>
        </w:rPr>
        <w:t>государственный регистрационный</w:t>
      </w:r>
      <w:r w:rsidRPr="006B501D">
        <w:rPr>
          <w:sz w:val="22"/>
          <w:szCs w:val="22"/>
        </w:rPr>
        <w:t xml:space="preserve"> номер </w:t>
      </w:r>
      <w:r w:rsidR="000C1CF6">
        <w:rPr>
          <w:sz w:val="20"/>
          <w:szCs w:val="20"/>
        </w:rPr>
        <w:t>/изъято/</w:t>
      </w:r>
      <w:r w:rsidRPr="006B501D">
        <w:rPr>
          <w:sz w:val="22"/>
          <w:szCs w:val="22"/>
        </w:rPr>
        <w:t>, осуществил выезд на полосу дороги, предназначенную для встречного движения, являющуюся полосой для маршрутных транспортных средств, которая обозначена дорожным знаком 5.1</w:t>
      </w:r>
      <w:r w:rsidRPr="006B501D">
        <w:rPr>
          <w:sz w:val="22"/>
          <w:szCs w:val="22"/>
        </w:rPr>
        <w:t>1.1 «Дорога с полосой для маршрутных транспортных средств».</w:t>
      </w:r>
    </w:p>
    <w:p w:rsidR="006E33C1" w:rsidRPr="006B501D" w:rsidP="00E0682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При рассмотрении дела об административном правонарушении все собранные по делу доказательства судья оценивает по своему внутреннему убеждению, основанному на всестороннем, полном и объективном исс</w:t>
      </w:r>
      <w:r w:rsidRPr="006B501D">
        <w:rPr>
          <w:sz w:val="22"/>
          <w:szCs w:val="22"/>
        </w:rPr>
        <w:t>ледовании всех обстоятельство дела в их совокупности.</w:t>
      </w:r>
    </w:p>
    <w:p w:rsidR="00FD50FA" w:rsidRPr="006B501D" w:rsidP="00E0682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Не соглашаясь с протоколом, Панасенко В.И. и его защитник изложили свои доводы, которые суд находит несостоятельными в силу следующего. </w:t>
      </w:r>
    </w:p>
    <w:p w:rsidR="00FD50FA" w:rsidRPr="006B501D" w:rsidP="00FD50F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Вопреки</w:t>
      </w:r>
      <w:r w:rsidRPr="006B501D" w:rsidR="00E06822">
        <w:rPr>
          <w:sz w:val="22"/>
          <w:szCs w:val="22"/>
        </w:rPr>
        <w:t xml:space="preserve"> доводам защитника о том, что отсутствует схема места свершения административного правонарушения, в материалах дела имеется схема места совершения административного правонарушения (л.д.2), которая согласуется с протоколом об административным правонарушении</w:t>
      </w:r>
      <w:r w:rsidRPr="006B501D" w:rsidR="00E10F6A">
        <w:rPr>
          <w:sz w:val="22"/>
          <w:szCs w:val="22"/>
        </w:rPr>
        <w:t>, со схемой организации дорожного движения, фиксирует место совершения Панасенко В.И. административного правонарушения и траекторию движения его автомобиля</w:t>
      </w:r>
      <w:r w:rsidRPr="006B501D" w:rsidR="00E06822">
        <w:rPr>
          <w:sz w:val="22"/>
          <w:szCs w:val="22"/>
        </w:rPr>
        <w:t xml:space="preserve"> и подтверждает факт выезда Панасенко В.И. на полосу, предназначенную для </w:t>
      </w:r>
      <w:r w:rsidRPr="006B501D" w:rsidR="00E10F6A">
        <w:rPr>
          <w:sz w:val="22"/>
          <w:szCs w:val="22"/>
        </w:rPr>
        <w:t xml:space="preserve">маршрутных транспортных средств. Составленная инспектором ДПС схема отвечает требованиям, предъявляемым статей 26.2 КоАП РФ к доказательствам такого рода, а потому принимается в качестве допустимого доказательства. </w:t>
      </w:r>
      <w:r w:rsidRPr="006B501D">
        <w:rPr>
          <w:sz w:val="22"/>
          <w:szCs w:val="22"/>
        </w:rPr>
        <w:t>При этом, не соглашаясь со схемой, Панасенко В.И. воспользовался предоставленными ему правами по своему усмотрению.</w:t>
      </w:r>
    </w:p>
    <w:p w:rsidR="00E10F6A" w:rsidRPr="006B501D" w:rsidP="00AB375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Довод об о</w:t>
      </w:r>
      <w:r w:rsidRPr="006B501D">
        <w:rPr>
          <w:sz w:val="22"/>
          <w:szCs w:val="22"/>
        </w:rPr>
        <w:t>тсутствии понятых при составлении схемы подлежит отклонению, поскольку при составлении процессуального документа обязательное участие понятых не требуется.</w:t>
      </w:r>
    </w:p>
    <w:p w:rsidR="00284009" w:rsidRPr="006B501D" w:rsidP="0028400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Судом установлено, что правонарушение было выявлено инспектором ДПС, который лично наблюдал совершен</w:t>
      </w:r>
      <w:r w:rsidRPr="006B501D">
        <w:rPr>
          <w:sz w:val="22"/>
          <w:szCs w:val="22"/>
        </w:rPr>
        <w:t>ие Панасенко В.И. административного правонарушения, о чем зафиксировал на фото.</w:t>
      </w:r>
    </w:p>
    <w:p w:rsidR="00284009" w:rsidRPr="006B501D" w:rsidP="0028400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Таким образом, несостоятелен и довод защитника о том, что фотографии не являются надлежащими доказательствами, поскольку в силу ст. 26.2 КоАП РФ доказательствами по делу об </w:t>
      </w:r>
      <w:r w:rsidRPr="006B501D">
        <w:rPr>
          <w:sz w:val="22"/>
          <w:szCs w:val="22"/>
        </w:rPr>
        <w:t>адм</w:t>
      </w:r>
      <w:r w:rsidRPr="006B501D">
        <w:rPr>
          <w:sz w:val="22"/>
          <w:szCs w:val="22"/>
        </w:rPr>
        <w:t>инистративном правонарушении являются любые фактические данные, на основании которых судья, орган, должностное лицо устанавливают наличие либо отсутствие события административного правонарушения, виновность лица, а также иные обстоятельства, имеющие значен</w:t>
      </w:r>
      <w:r w:rsidRPr="006B501D">
        <w:rPr>
          <w:sz w:val="22"/>
          <w:szCs w:val="22"/>
        </w:rPr>
        <w:t>ие для разрешения дела. На основании ст. 26.7 КоАП РФ документы являются доказательствами, если сведения, изложенные в них, имеют значение для производства по делу. При этом документы могут содержать сведения, зафиксированные как в письменной, так и иной ф</w:t>
      </w:r>
      <w:r w:rsidRPr="006B501D">
        <w:rPr>
          <w:sz w:val="22"/>
          <w:szCs w:val="22"/>
        </w:rPr>
        <w:t xml:space="preserve">орме. К ним относятся материалы фото и киносъемки, звуко- и видеозаписи, информационных баз и иные носители информации. Доказательств того, что фото было выполнено сотрудником ГИБДД в иные дату, место и время предоставлено не было. Оснований сомневаться в </w:t>
      </w:r>
      <w:r w:rsidRPr="006B501D">
        <w:rPr>
          <w:sz w:val="22"/>
          <w:szCs w:val="22"/>
        </w:rPr>
        <w:t>достоверности фотофиксации не имеется.</w:t>
      </w:r>
    </w:p>
    <w:p w:rsidR="00FD50FA" w:rsidRPr="006B501D" w:rsidP="0028400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Отсутствие такого доказательства как видеофиксация момента правонарушения не может являться основанием для освобождения Панасенко В.И. от административной ответственности, поскольку законом не установлено обязательное</w:t>
      </w:r>
      <w:r w:rsidRPr="006B501D">
        <w:rPr>
          <w:sz w:val="22"/>
          <w:szCs w:val="22"/>
        </w:rPr>
        <w:t xml:space="preserve"> наличие такой фиксации для установления события правонарушения и вины лица в его совершении.</w:t>
      </w:r>
    </w:p>
    <w:p w:rsidR="00E06822" w:rsidRPr="006B501D" w:rsidP="00E10F6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Несостоятелен довод Панасенко В.И. и его защитника о</w:t>
      </w:r>
      <w:r w:rsidRPr="006B501D" w:rsidR="00FD50FA">
        <w:rPr>
          <w:sz w:val="22"/>
          <w:szCs w:val="22"/>
        </w:rPr>
        <w:t>б отсутствии разметки</w:t>
      </w:r>
      <w:r w:rsidRPr="006B501D">
        <w:rPr>
          <w:sz w:val="22"/>
          <w:szCs w:val="22"/>
        </w:rPr>
        <w:t>, поскольку в силу пункта 9.1 Правил дорожного движения количество полос движения для без</w:t>
      </w:r>
      <w:r w:rsidRPr="006B501D">
        <w:rPr>
          <w:sz w:val="22"/>
          <w:szCs w:val="22"/>
        </w:rPr>
        <w:t>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</w:t>
      </w:r>
      <w:r w:rsidRPr="006B501D">
        <w:rPr>
          <w:sz w:val="22"/>
          <w:szCs w:val="22"/>
        </w:rPr>
        <w:t xml:space="preserve">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дополнительные по</w:t>
      </w:r>
      <w:r w:rsidRPr="006B501D">
        <w:rPr>
          <w:sz w:val="22"/>
          <w:szCs w:val="22"/>
        </w:rPr>
        <w:t>лосы на подъем, заездные карманы мест остановок маршрутных транспортных средств). Поскольку Панасенко В.Т. выехал на полосу дороги, предназначенную для встречного движения, являющуюся полосой для маршрутных транспортных средств, которая обозначена дорожным</w:t>
      </w:r>
      <w:r w:rsidRPr="006B501D">
        <w:rPr>
          <w:sz w:val="22"/>
          <w:szCs w:val="22"/>
        </w:rPr>
        <w:t xml:space="preserve"> знаком 5.11.1 «Дорога с полосой для маршрутных транспортных средств», наличие либо отсутствие разметки в данном случае правового значения не имеет.</w:t>
      </w:r>
    </w:p>
    <w:p w:rsidR="00AB375A" w:rsidRPr="006B501D" w:rsidP="00E10F6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Довод защитника о неверной квалификации совершенного Панасенко В.И. административного правонарушения</w:t>
      </w:r>
      <w:r w:rsidRPr="006B501D" w:rsidR="00FD50FA">
        <w:rPr>
          <w:sz w:val="22"/>
          <w:szCs w:val="22"/>
        </w:rPr>
        <w:t xml:space="preserve"> также подлежат отклонению</w:t>
      </w:r>
      <w:r w:rsidRPr="006B501D">
        <w:rPr>
          <w:sz w:val="22"/>
          <w:szCs w:val="22"/>
        </w:rPr>
        <w:t xml:space="preserve"> в силу разъяснений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</w:t>
      </w:r>
      <w:r w:rsidRPr="006B501D">
        <w:rPr>
          <w:sz w:val="22"/>
          <w:szCs w:val="22"/>
        </w:rPr>
        <w:t>вой 12 Кодекса Российской Федерации об административных правонарушениях".</w:t>
      </w:r>
    </w:p>
    <w:p w:rsidR="00AB375A" w:rsidRPr="006B501D" w:rsidP="00AB375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Так, в соответствии с пунктом 15 постановления Пленума Верховного Суда Российской Федерации от 25 июня 2019 года N 20 "О некоторых вопросах, возникающих в судебной практике при рассм</w:t>
      </w:r>
      <w:r w:rsidRPr="006B501D">
        <w:rPr>
          <w:sz w:val="22"/>
          <w:szCs w:val="22"/>
        </w:rPr>
        <w:t>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</w:t>
      </w:r>
      <w:r w:rsidRPr="006B501D">
        <w:rPr>
          <w:sz w:val="22"/>
          <w:szCs w:val="22"/>
        </w:rPr>
        <w:t>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</w:t>
      </w:r>
      <w:r w:rsidRPr="006B501D">
        <w:rPr>
          <w:sz w:val="22"/>
          <w:szCs w:val="22"/>
        </w:rPr>
        <w:t>длежат квалификации по части 4 статьи 12.15 Кодекса Российской Федерации об административных правонарушениях.</w:t>
      </w:r>
    </w:p>
    <w:p w:rsidR="00D6683A" w:rsidRPr="006B501D" w:rsidP="00AB375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</w:t>
      </w:r>
      <w:r w:rsidRPr="006B501D">
        <w:rPr>
          <w:sz w:val="22"/>
          <w:szCs w:val="22"/>
        </w:rPr>
        <w:t>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</w:t>
      </w:r>
      <w:r w:rsidRPr="006B501D">
        <w:rPr>
          <w:sz w:val="22"/>
          <w:szCs w:val="22"/>
        </w:rPr>
        <w:t xml:space="preserve">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 </w:t>
      </w:r>
    </w:p>
    <w:p w:rsidR="00E06822" w:rsidRPr="006B501D" w:rsidP="00AB375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При этом действия лица, выехавшего на полосу, предназначенную для встречного движения, с соблюдением требований Правил, однако завершившего данный маневр в нарушение указанных требований, также подлежат квалификации по части 4 статьи 12.15 Кодекса Российск</w:t>
      </w:r>
      <w:r w:rsidRPr="006B501D">
        <w:rPr>
          <w:sz w:val="22"/>
          <w:szCs w:val="22"/>
        </w:rPr>
        <w:t>ой Федерации об административных правонарушениях.</w:t>
      </w:r>
    </w:p>
    <w:p w:rsidR="00FD50FA" w:rsidRPr="006B501D" w:rsidP="00FD50F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При решении вопроса о квалификации действий лица по ч. 5 ст. 12.15 КоАП РФ необходимо руководствоваться определением повторности, которое дано в п. 2 ч. 1 ст. 4.3 КоАП РФ.</w:t>
      </w:r>
    </w:p>
    <w:p w:rsidR="00FD50FA" w:rsidRPr="006B501D" w:rsidP="00FD50F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Согласно указанной норме повторное</w:t>
      </w:r>
      <w:r w:rsidRPr="006B501D">
        <w:rPr>
          <w:sz w:val="22"/>
          <w:szCs w:val="22"/>
        </w:rPr>
        <w:t xml:space="preserve"> совершение административного правонарушения - это совершение административного правонарушения в период, когда лицо считается подвергнутым административному наказанию в соответствии со ст. 4.6 КоАП РФ.</w:t>
      </w:r>
    </w:p>
    <w:p w:rsidR="00FD50FA" w:rsidRPr="006B501D" w:rsidP="00FD50F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В силу ст. 4.6 КоАП РФ лицо считается подвергнутым адм</w:t>
      </w:r>
      <w:r w:rsidRPr="006B501D">
        <w:rPr>
          <w:sz w:val="22"/>
          <w:szCs w:val="22"/>
        </w:rPr>
        <w:t>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постановления.</w:t>
      </w:r>
    </w:p>
    <w:p w:rsidR="00FD50FA" w:rsidRPr="006B501D" w:rsidP="00FD50F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Согласно постановлению начальника ОГИБДД УМВД России по г. Керчи </w:t>
      </w:r>
      <w:r w:rsidR="000C1CF6">
        <w:rPr>
          <w:sz w:val="20"/>
          <w:szCs w:val="20"/>
        </w:rPr>
        <w:t>/</w:t>
      </w:r>
      <w:r w:rsidR="000C1CF6">
        <w:rPr>
          <w:sz w:val="20"/>
          <w:szCs w:val="20"/>
        </w:rPr>
        <w:t>изъято</w:t>
      </w:r>
      <w:r w:rsidR="000C1CF6">
        <w:rPr>
          <w:sz w:val="20"/>
          <w:szCs w:val="20"/>
        </w:rPr>
        <w:t>/</w:t>
      </w:r>
      <w:r w:rsidR="000C1CF6">
        <w:rPr>
          <w:sz w:val="20"/>
          <w:szCs w:val="20"/>
        </w:rPr>
        <w:t xml:space="preserve"> </w:t>
      </w:r>
      <w:r w:rsidRPr="006B501D">
        <w:rPr>
          <w:sz w:val="22"/>
          <w:szCs w:val="22"/>
        </w:rPr>
        <w:t xml:space="preserve">№ </w:t>
      </w:r>
      <w:r w:rsidR="000C1CF6">
        <w:rPr>
          <w:sz w:val="20"/>
          <w:szCs w:val="20"/>
        </w:rPr>
        <w:t>/изъято/</w:t>
      </w:r>
      <w:r w:rsidR="000C1CF6">
        <w:rPr>
          <w:sz w:val="20"/>
          <w:szCs w:val="20"/>
        </w:rPr>
        <w:t xml:space="preserve"> </w:t>
      </w:r>
      <w:r w:rsidRPr="006B501D">
        <w:rPr>
          <w:sz w:val="22"/>
          <w:szCs w:val="22"/>
        </w:rPr>
        <w:t xml:space="preserve">Панасенко В.И. привлечен к административной ответственности по ч.4 ст.12.15 КоАП РФ с назначением штрафа в размере 5000 рублей, постановление обжаловано не было и вступило в законную силу  </w:t>
      </w:r>
      <w:r w:rsidR="000C1CF6">
        <w:rPr>
          <w:sz w:val="20"/>
          <w:szCs w:val="20"/>
        </w:rPr>
        <w:t>/изъято/</w:t>
      </w:r>
      <w:r w:rsidRPr="006B501D" w:rsidR="000C1CF6">
        <w:rPr>
          <w:sz w:val="22"/>
          <w:szCs w:val="22"/>
        </w:rPr>
        <w:t xml:space="preserve"> </w:t>
      </w:r>
      <w:r w:rsidRPr="006B501D">
        <w:rPr>
          <w:sz w:val="22"/>
          <w:szCs w:val="22"/>
        </w:rPr>
        <w:t>(л.д.1</w:t>
      </w:r>
      <w:r w:rsidRPr="006B501D">
        <w:rPr>
          <w:sz w:val="22"/>
          <w:szCs w:val="22"/>
        </w:rPr>
        <w:t>0).</w:t>
      </w:r>
    </w:p>
    <w:p w:rsidR="005B09B9" w:rsidRPr="006B501D" w:rsidP="005B09B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Таким образом, </w:t>
      </w:r>
      <w:r w:rsidRPr="006B501D" w:rsidR="00AB375A">
        <w:rPr>
          <w:sz w:val="22"/>
          <w:szCs w:val="22"/>
        </w:rPr>
        <w:t>Панасенко В.И.</w:t>
      </w:r>
      <w:r w:rsidRPr="006B501D">
        <w:rPr>
          <w:sz w:val="22"/>
          <w:szCs w:val="22"/>
        </w:rPr>
        <w:t xml:space="preserve"> совершил административное правонарушение, предусмотренное частью 5 статьи 12.15 Кодекса Российской Федерации об административных правонарушениях.</w:t>
      </w:r>
    </w:p>
    <w:p w:rsidR="00B94B85" w:rsidRPr="006B501D" w:rsidP="005B09B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Иные доводы, изложенные в письменных возражениях Панасенко В.И., не являются</w:t>
      </w:r>
      <w:r w:rsidRPr="006B501D">
        <w:rPr>
          <w:sz w:val="22"/>
          <w:szCs w:val="22"/>
        </w:rPr>
        <w:t xml:space="preserve"> основанием для освобождения его от административной ответственности и прекращения производства по делу.</w:t>
      </w:r>
    </w:p>
    <w:p w:rsidR="005B09B9" w:rsidRPr="006B501D" w:rsidP="005B09B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На основании изложенного, суд приходит к выводу о том, что в деянии Панасенко В.И. установлен состав административного правонарушения, предусмотренного</w:t>
      </w:r>
      <w:r w:rsidRPr="006B501D">
        <w:rPr>
          <w:sz w:val="22"/>
          <w:szCs w:val="22"/>
        </w:rPr>
        <w:t xml:space="preserve"> ч.5 ст.12.15 КоАП РФ – повторное в течение одного года совершение административного правонарушения, предусмотренного частью 4  статьи 12.15 КоАП РФ.</w:t>
      </w:r>
    </w:p>
    <w:p w:rsidR="00AB375A" w:rsidRPr="006B501D" w:rsidP="005B09B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Виновность Панасенко В.И. в совершении инкриминируемого административного правонарушения подтверждается: </w:t>
      </w:r>
    </w:p>
    <w:p w:rsidR="00AB375A" w:rsidRPr="006B501D" w:rsidP="005B09B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- </w:t>
      </w:r>
      <w:r w:rsidRPr="006B501D" w:rsidR="005B09B9">
        <w:rPr>
          <w:sz w:val="22"/>
          <w:szCs w:val="22"/>
        </w:rPr>
        <w:t xml:space="preserve">протоколом  </w:t>
      </w:r>
      <w:r w:rsidR="000C1CF6">
        <w:rPr>
          <w:sz w:val="20"/>
          <w:szCs w:val="20"/>
        </w:rPr>
        <w:t>/изъято/</w:t>
      </w:r>
      <w:r w:rsidR="000C1CF6">
        <w:rPr>
          <w:sz w:val="20"/>
          <w:szCs w:val="20"/>
        </w:rPr>
        <w:t xml:space="preserve"> </w:t>
      </w:r>
      <w:r w:rsidRPr="006B501D" w:rsidR="005B09B9">
        <w:rPr>
          <w:sz w:val="22"/>
          <w:szCs w:val="22"/>
        </w:rPr>
        <w:t>об админ</w:t>
      </w:r>
      <w:r w:rsidRPr="006B501D">
        <w:rPr>
          <w:sz w:val="22"/>
          <w:szCs w:val="22"/>
        </w:rPr>
        <w:t xml:space="preserve">истративном правонарушении от </w:t>
      </w:r>
      <w:r w:rsidR="000C1CF6">
        <w:rPr>
          <w:sz w:val="20"/>
          <w:szCs w:val="20"/>
        </w:rPr>
        <w:t>/изъято/</w:t>
      </w:r>
      <w:r w:rsidRPr="006B501D" w:rsidR="000C1CF6">
        <w:rPr>
          <w:sz w:val="22"/>
          <w:szCs w:val="22"/>
        </w:rPr>
        <w:t xml:space="preserve"> </w:t>
      </w:r>
      <w:r w:rsidRPr="006B501D">
        <w:rPr>
          <w:sz w:val="22"/>
          <w:szCs w:val="22"/>
        </w:rPr>
        <w:t>(л.д.1);</w:t>
      </w:r>
      <w:r w:rsidRPr="006B501D" w:rsidR="005B09B9">
        <w:rPr>
          <w:sz w:val="22"/>
          <w:szCs w:val="22"/>
        </w:rPr>
        <w:t xml:space="preserve"> </w:t>
      </w:r>
    </w:p>
    <w:p w:rsidR="00AB375A" w:rsidRPr="006B501D" w:rsidP="005B09B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- </w:t>
      </w:r>
      <w:r w:rsidRPr="006B501D" w:rsidR="003638CE">
        <w:rPr>
          <w:sz w:val="22"/>
          <w:szCs w:val="22"/>
        </w:rPr>
        <w:t xml:space="preserve">схемой места </w:t>
      </w:r>
      <w:r w:rsidRPr="006B501D">
        <w:rPr>
          <w:sz w:val="22"/>
          <w:szCs w:val="22"/>
        </w:rPr>
        <w:t>совершения административного правонарушения (л.д.2);</w:t>
      </w:r>
    </w:p>
    <w:p w:rsidR="0096010E" w:rsidRPr="006B501D" w:rsidP="005B09B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- фотофиксацией места совершенного правонарушения (л.д.3-4,23</w:t>
      </w:r>
      <w:r w:rsidRPr="006B501D" w:rsidR="003638CE">
        <w:rPr>
          <w:sz w:val="22"/>
          <w:szCs w:val="22"/>
        </w:rPr>
        <w:t>),</w:t>
      </w:r>
      <w:r w:rsidRPr="006B501D">
        <w:rPr>
          <w:sz w:val="22"/>
          <w:szCs w:val="22"/>
        </w:rPr>
        <w:t xml:space="preserve"> зафиксированного в ночное в</w:t>
      </w:r>
      <w:r w:rsidRPr="006B501D">
        <w:rPr>
          <w:sz w:val="22"/>
          <w:szCs w:val="22"/>
        </w:rPr>
        <w:t>ремя, а также в дневное время, на котором усматривается наличие дорожного знака 5.11.1 "Дорога с полосой для маршрутных транспортных средств";</w:t>
      </w:r>
    </w:p>
    <w:p w:rsidR="0096010E" w:rsidRPr="006B501D" w:rsidP="0096010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- </w:t>
      </w:r>
      <w:r w:rsidRPr="006B501D" w:rsidR="00AB375A">
        <w:rPr>
          <w:sz w:val="22"/>
          <w:szCs w:val="22"/>
        </w:rPr>
        <w:t>постановлением о привлечении Панасенко В.И.  к административной ответственности по ч.4 ст.12.15 КоАП РФ (л.д.10)</w:t>
      </w:r>
      <w:r w:rsidRPr="006B501D">
        <w:rPr>
          <w:sz w:val="22"/>
          <w:szCs w:val="22"/>
        </w:rPr>
        <w:t>;</w:t>
      </w:r>
    </w:p>
    <w:p w:rsidR="0096010E" w:rsidRPr="006B501D" w:rsidP="0096010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- </w:t>
      </w:r>
      <w:r w:rsidRPr="006B501D" w:rsidR="00AB375A">
        <w:rPr>
          <w:sz w:val="22"/>
          <w:szCs w:val="22"/>
        </w:rPr>
        <w:t>копией административного материала по ч.4 ст.12.15 КоАП РФ (л.д.11-16)</w:t>
      </w:r>
      <w:r w:rsidRPr="006B501D">
        <w:rPr>
          <w:sz w:val="22"/>
          <w:szCs w:val="22"/>
        </w:rPr>
        <w:t>;</w:t>
      </w:r>
      <w:r w:rsidRPr="006B501D" w:rsidR="00AB375A">
        <w:rPr>
          <w:sz w:val="22"/>
          <w:szCs w:val="22"/>
        </w:rPr>
        <w:t xml:space="preserve"> </w:t>
      </w:r>
    </w:p>
    <w:p w:rsidR="00AB375A" w:rsidRPr="006B501D" w:rsidP="0096010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- рапортами сотрудников ДПС (л.д.21-22), оснований не доверять которым, у суда не имеется;</w:t>
      </w:r>
    </w:p>
    <w:p w:rsidR="0096010E" w:rsidRPr="006B501D" w:rsidP="0096010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- схемой организации дорожного движения (л.д.28), на которой также усматривается наличи</w:t>
      </w:r>
      <w:r w:rsidRPr="006B501D">
        <w:rPr>
          <w:sz w:val="22"/>
          <w:szCs w:val="22"/>
        </w:rPr>
        <w:t>е дорожного знака 5.11.1 "Дорога с полосой для маршрутных транспортных средств".</w:t>
      </w:r>
    </w:p>
    <w:p w:rsidR="005B09B9" w:rsidRPr="006B501D" w:rsidP="005B09B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С учетом установленных и исследованных в судебном заседании обстоятельств, мировой судья считает доказанной вину </w:t>
      </w:r>
      <w:r w:rsidRPr="006B501D" w:rsidR="0096010E">
        <w:rPr>
          <w:sz w:val="22"/>
          <w:szCs w:val="22"/>
        </w:rPr>
        <w:t>Панасенко В.И</w:t>
      </w:r>
      <w:r w:rsidRPr="006B501D" w:rsidR="003638CE">
        <w:rPr>
          <w:sz w:val="22"/>
          <w:szCs w:val="22"/>
        </w:rPr>
        <w:t>.,</w:t>
      </w:r>
      <w:r w:rsidRPr="006B501D">
        <w:rPr>
          <w:sz w:val="22"/>
          <w:szCs w:val="22"/>
        </w:rPr>
        <w:t xml:space="preserve"> а </w:t>
      </w:r>
      <w:r w:rsidRPr="006B501D" w:rsidR="003638CE">
        <w:rPr>
          <w:sz w:val="22"/>
          <w:szCs w:val="22"/>
        </w:rPr>
        <w:t>квалификацию его действий по ч.5 ст.12.15</w:t>
      </w:r>
      <w:r w:rsidRPr="006B501D">
        <w:rPr>
          <w:sz w:val="22"/>
          <w:szCs w:val="22"/>
        </w:rPr>
        <w:t xml:space="preserve"> Ко</w:t>
      </w:r>
      <w:r w:rsidRPr="006B501D">
        <w:rPr>
          <w:sz w:val="22"/>
          <w:szCs w:val="22"/>
        </w:rPr>
        <w:t>АП РФ -  правильной.</w:t>
      </w:r>
    </w:p>
    <w:p w:rsidR="005B09B9" w:rsidRPr="006B501D" w:rsidP="005B09B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</w:t>
      </w:r>
      <w:r w:rsidRPr="006B501D">
        <w:rPr>
          <w:sz w:val="22"/>
          <w:szCs w:val="22"/>
        </w:rPr>
        <w:t>гчающие административную ответственность.</w:t>
      </w:r>
    </w:p>
    <w:p w:rsidR="003638CE" w:rsidRPr="006B501D" w:rsidP="003638C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6B501D" w:rsidR="0096010E">
        <w:rPr>
          <w:sz w:val="22"/>
          <w:szCs w:val="22"/>
        </w:rPr>
        <w:t>Панасенко В.И.</w:t>
      </w:r>
      <w:r w:rsidRPr="006B501D">
        <w:rPr>
          <w:sz w:val="22"/>
          <w:szCs w:val="22"/>
        </w:rPr>
        <w:t xml:space="preserve"> мировым судьей не установлено.</w:t>
      </w:r>
    </w:p>
    <w:p w:rsidR="00797951" w:rsidRPr="006B501D" w:rsidP="00C2430D">
      <w:pPr>
        <w:ind w:firstLine="567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На основании и</w:t>
      </w:r>
      <w:r w:rsidRPr="006B501D" w:rsidR="003638CE">
        <w:rPr>
          <w:sz w:val="22"/>
          <w:szCs w:val="22"/>
        </w:rPr>
        <w:t xml:space="preserve">зложенного и </w:t>
      </w:r>
      <w:r w:rsidRPr="006B501D" w:rsidR="006E33C1">
        <w:rPr>
          <w:sz w:val="22"/>
          <w:szCs w:val="22"/>
        </w:rPr>
        <w:t>руководствуясь ст. ст. 4.1.- 4.3; 23.1, 29.10, 29.11 КоАП РФ, мировой судья,</w:t>
      </w:r>
    </w:p>
    <w:p w:rsidR="00C2430D" w:rsidRPr="006B501D" w:rsidP="007D6DF7">
      <w:pPr>
        <w:ind w:firstLine="567"/>
        <w:jc w:val="center"/>
        <w:rPr>
          <w:sz w:val="22"/>
          <w:szCs w:val="22"/>
        </w:rPr>
      </w:pPr>
      <w:r w:rsidRPr="006B501D">
        <w:rPr>
          <w:sz w:val="22"/>
          <w:szCs w:val="22"/>
        </w:rPr>
        <w:t>ПОСТАНОВИЛ:</w:t>
      </w:r>
    </w:p>
    <w:p w:rsidR="0096010E" w:rsidRPr="006B501D" w:rsidP="007D6DF7">
      <w:pPr>
        <w:ind w:firstLine="567"/>
        <w:jc w:val="center"/>
        <w:rPr>
          <w:sz w:val="22"/>
          <w:szCs w:val="22"/>
        </w:rPr>
      </w:pPr>
    </w:p>
    <w:p w:rsidR="00151978" w:rsidRPr="006B501D" w:rsidP="00151978">
      <w:pPr>
        <w:ind w:firstLine="567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Признать Панасенко Владимира Иосифовича виновным в совершении административного правонарушения, ответственность за которое предусмотрена ч. 5   ст. 12.15. КоАП РФ, и назначить ему наказание в виде лишения права управления трансп</w:t>
      </w:r>
      <w:r w:rsidRPr="006B501D">
        <w:rPr>
          <w:sz w:val="22"/>
          <w:szCs w:val="22"/>
        </w:rPr>
        <w:t xml:space="preserve">ортными средствами на срок один год. </w:t>
      </w:r>
    </w:p>
    <w:p w:rsidR="00151978" w:rsidRPr="006B501D" w:rsidP="00151978">
      <w:pPr>
        <w:ind w:firstLine="567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В соответствии со ст.32.7 КоАП РФ разъяснить Панасенко В.И.,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</w:t>
      </w:r>
      <w:r w:rsidRPr="006B501D">
        <w:rPr>
          <w:sz w:val="22"/>
          <w:szCs w:val="22"/>
        </w:rPr>
        <w:t>ия соответствующего специального права.</w:t>
      </w:r>
    </w:p>
    <w:p w:rsidR="00151978" w:rsidRPr="006B501D" w:rsidP="00151978">
      <w:pPr>
        <w:ind w:firstLine="567"/>
        <w:jc w:val="both"/>
        <w:rPr>
          <w:sz w:val="22"/>
          <w:szCs w:val="22"/>
        </w:rPr>
      </w:pPr>
      <w:r w:rsidRPr="006B501D">
        <w:rPr>
          <w:sz w:val="22"/>
          <w:szCs w:val="22"/>
        </w:rPr>
        <w:t xml:space="preserve">Разъяснить Панасенко В.И., что в силу п.1.1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6B501D">
        <w:rPr>
          <w:sz w:val="22"/>
          <w:szCs w:val="22"/>
        </w:rPr>
        <w:t xml:space="preserve">специального права лицо, лишенное специального права, должно сдать документы, предусмотренные ч.ч.1-3 ст.32.6 КоАП РФ, в орган, исполняющий этот вид </w:t>
      </w:r>
      <w:r w:rsidRPr="006B501D">
        <w:rPr>
          <w:sz w:val="22"/>
          <w:szCs w:val="22"/>
        </w:rPr>
        <w:t>административного наказания (в случае, если документы, указанные в ч.1 ст.32.6 КоАП РФ, ранее не были изъят</w:t>
      </w:r>
      <w:r w:rsidRPr="006B501D">
        <w:rPr>
          <w:sz w:val="22"/>
          <w:szCs w:val="22"/>
        </w:rPr>
        <w:t>ы в соответствии с ч.3 ст.27.10 КоАП РФ), а в случае утраты указанных документов заявить об этом в указанный орган в тот же срок.</w:t>
      </w:r>
    </w:p>
    <w:p w:rsidR="00151978" w:rsidRPr="006B501D" w:rsidP="00151978">
      <w:pPr>
        <w:ind w:firstLine="567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Разъяснить Панасенко В.И., что согласно п.2 ст.32.7 КоАП РФ в случае уклонения лица, лишенного специального права, от сдачи со</w:t>
      </w:r>
      <w:r w:rsidRPr="006B501D">
        <w:rPr>
          <w:sz w:val="22"/>
          <w:szCs w:val="22"/>
        </w:rPr>
        <w:t xml:space="preserve">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 w:rsidRPr="006B501D">
        <w:rPr>
          <w:sz w:val="22"/>
          <w:szCs w:val="22"/>
        </w:rPr>
        <w:t>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51978" w:rsidRPr="006B501D" w:rsidP="00151978">
      <w:pPr>
        <w:ind w:firstLine="567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</w:t>
      </w:r>
      <w:r w:rsidRPr="006B501D">
        <w:rPr>
          <w:sz w:val="22"/>
          <w:szCs w:val="22"/>
        </w:rPr>
        <w:t>ок со дня вручения или получения копии постановления.</w:t>
      </w:r>
    </w:p>
    <w:p w:rsidR="00151978" w:rsidRPr="006B501D" w:rsidP="00151978">
      <w:pPr>
        <w:ind w:firstLine="567"/>
        <w:jc w:val="both"/>
        <w:rPr>
          <w:sz w:val="22"/>
          <w:szCs w:val="22"/>
        </w:rPr>
      </w:pPr>
    </w:p>
    <w:p w:rsidR="00151978" w:rsidRPr="006B501D" w:rsidP="00151978">
      <w:pPr>
        <w:ind w:firstLine="567"/>
        <w:jc w:val="both"/>
        <w:rPr>
          <w:sz w:val="22"/>
          <w:szCs w:val="22"/>
        </w:rPr>
      </w:pPr>
      <w:r w:rsidRPr="006B501D">
        <w:rPr>
          <w:sz w:val="22"/>
          <w:szCs w:val="22"/>
        </w:rPr>
        <w:t>Мировой судья</w:t>
      </w:r>
      <w:r w:rsidRPr="006B501D">
        <w:rPr>
          <w:sz w:val="22"/>
          <w:szCs w:val="22"/>
        </w:rPr>
        <w:tab/>
      </w:r>
      <w:r w:rsidRPr="006B501D">
        <w:rPr>
          <w:sz w:val="22"/>
          <w:szCs w:val="22"/>
        </w:rPr>
        <w:tab/>
      </w:r>
      <w:r w:rsidRPr="006B501D">
        <w:rPr>
          <w:sz w:val="22"/>
          <w:szCs w:val="22"/>
        </w:rPr>
        <w:tab/>
      </w:r>
      <w:r w:rsidRPr="006B501D">
        <w:rPr>
          <w:sz w:val="22"/>
          <w:szCs w:val="22"/>
        </w:rPr>
        <w:tab/>
      </w:r>
      <w:r w:rsidRPr="006B501D">
        <w:rPr>
          <w:sz w:val="22"/>
          <w:szCs w:val="22"/>
        </w:rPr>
        <w:tab/>
      </w:r>
      <w:r w:rsidRPr="006B501D">
        <w:rPr>
          <w:sz w:val="22"/>
          <w:szCs w:val="22"/>
        </w:rPr>
        <w:tab/>
        <w:t xml:space="preserve">         Полищук Е.Д.</w:t>
      </w:r>
      <w:r w:rsidRPr="006B501D">
        <w:rPr>
          <w:sz w:val="22"/>
          <w:szCs w:val="22"/>
        </w:rPr>
        <w:tab/>
      </w:r>
      <w:r w:rsidRPr="006B501D">
        <w:rPr>
          <w:sz w:val="22"/>
          <w:szCs w:val="22"/>
        </w:rPr>
        <w:tab/>
      </w:r>
      <w:r w:rsidRPr="006B501D">
        <w:rPr>
          <w:sz w:val="22"/>
          <w:szCs w:val="22"/>
        </w:rPr>
        <w:tab/>
      </w:r>
      <w:r w:rsidRPr="006B501D">
        <w:rPr>
          <w:sz w:val="22"/>
          <w:szCs w:val="22"/>
        </w:rPr>
        <w:tab/>
      </w:r>
      <w:r w:rsidRPr="006B501D">
        <w:rPr>
          <w:sz w:val="22"/>
          <w:szCs w:val="22"/>
        </w:rPr>
        <w:tab/>
      </w:r>
      <w:r w:rsidRPr="006B501D">
        <w:rPr>
          <w:sz w:val="22"/>
          <w:szCs w:val="22"/>
        </w:rPr>
        <w:tab/>
      </w:r>
      <w:r w:rsidRPr="006B501D">
        <w:rPr>
          <w:sz w:val="22"/>
          <w:szCs w:val="22"/>
        </w:rPr>
        <w:tab/>
      </w:r>
      <w:r w:rsidRPr="006B501D">
        <w:rPr>
          <w:sz w:val="22"/>
          <w:szCs w:val="22"/>
        </w:rPr>
        <w:tab/>
      </w:r>
      <w:r w:rsidRPr="006B501D">
        <w:rPr>
          <w:sz w:val="22"/>
          <w:szCs w:val="22"/>
        </w:rPr>
        <w:tab/>
      </w:r>
      <w:r w:rsidRPr="006B501D">
        <w:rPr>
          <w:sz w:val="22"/>
          <w:szCs w:val="22"/>
        </w:rPr>
        <w:tab/>
      </w:r>
      <w:r w:rsidRPr="006B501D">
        <w:rPr>
          <w:sz w:val="22"/>
          <w:szCs w:val="22"/>
        </w:rPr>
        <w:tab/>
      </w:r>
      <w:r w:rsidRPr="006B501D">
        <w:rPr>
          <w:sz w:val="22"/>
          <w:szCs w:val="22"/>
        </w:rPr>
        <w:tab/>
      </w:r>
    </w:p>
    <w:p w:rsidR="00E24B36" w:rsidRPr="006B501D" w:rsidP="00151978">
      <w:pPr>
        <w:ind w:firstLine="567"/>
        <w:jc w:val="both"/>
        <w:rPr>
          <w:bCs/>
          <w:sz w:val="22"/>
          <w:szCs w:val="22"/>
        </w:rPr>
      </w:pPr>
    </w:p>
    <w:sectPr w:rsidSect="00A42B0D">
      <w:headerReference w:type="default" r:id="rId4"/>
      <w:pgSz w:w="11906" w:h="16838"/>
      <w:pgMar w:top="1440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C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C1CF6"/>
    <w:rsid w:val="00151978"/>
    <w:rsid w:val="00187C7D"/>
    <w:rsid w:val="001F04C1"/>
    <w:rsid w:val="00284009"/>
    <w:rsid w:val="002D7913"/>
    <w:rsid w:val="003638CE"/>
    <w:rsid w:val="0047377B"/>
    <w:rsid w:val="0051143F"/>
    <w:rsid w:val="005340B2"/>
    <w:rsid w:val="00546687"/>
    <w:rsid w:val="00592F98"/>
    <w:rsid w:val="005B09B9"/>
    <w:rsid w:val="005F6C2E"/>
    <w:rsid w:val="006B501D"/>
    <w:rsid w:val="006E33C1"/>
    <w:rsid w:val="006E613B"/>
    <w:rsid w:val="00734259"/>
    <w:rsid w:val="0075344A"/>
    <w:rsid w:val="00753FA8"/>
    <w:rsid w:val="00777CF8"/>
    <w:rsid w:val="00797951"/>
    <w:rsid w:val="007D6DF7"/>
    <w:rsid w:val="00896307"/>
    <w:rsid w:val="008A2D5A"/>
    <w:rsid w:val="0096010E"/>
    <w:rsid w:val="00A304EB"/>
    <w:rsid w:val="00A42B0D"/>
    <w:rsid w:val="00AB375A"/>
    <w:rsid w:val="00B36E86"/>
    <w:rsid w:val="00B94B85"/>
    <w:rsid w:val="00C2430D"/>
    <w:rsid w:val="00D2005B"/>
    <w:rsid w:val="00D53AE9"/>
    <w:rsid w:val="00D6683A"/>
    <w:rsid w:val="00E06822"/>
    <w:rsid w:val="00E10F6A"/>
    <w:rsid w:val="00E24B36"/>
    <w:rsid w:val="00E425FF"/>
    <w:rsid w:val="00EF4399"/>
    <w:rsid w:val="00F014A7"/>
    <w:rsid w:val="00F07AEC"/>
    <w:rsid w:val="00F544D4"/>
    <w:rsid w:val="00F73159"/>
    <w:rsid w:val="00FC26A4"/>
    <w:rsid w:val="00FD5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1F04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04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