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C4A" w:rsidRPr="00FB28F9" w:rsidP="00857C4A">
      <w:pPr>
        <w:tabs>
          <w:tab w:val="left" w:pos="1740"/>
          <w:tab w:val="right" w:pos="10136"/>
        </w:tabs>
        <w:rPr>
          <w:sz w:val="28"/>
          <w:szCs w:val="28"/>
        </w:rPr>
      </w:pPr>
      <w:r w:rsidRPr="00FB28F9">
        <w:rPr>
          <w:sz w:val="28"/>
          <w:szCs w:val="28"/>
        </w:rPr>
        <w:t>Дело № 5-46-317/2022</w:t>
      </w:r>
    </w:p>
    <w:p w:rsidR="00857C4A" w:rsidRPr="00FB28F9" w:rsidP="00857C4A">
      <w:pPr>
        <w:pStyle w:val="Heading1"/>
        <w:jc w:val="center"/>
        <w:rPr>
          <w:sz w:val="28"/>
          <w:szCs w:val="28"/>
        </w:rPr>
      </w:pPr>
      <w:r w:rsidRPr="00FB28F9">
        <w:rPr>
          <w:sz w:val="28"/>
          <w:szCs w:val="28"/>
        </w:rPr>
        <w:t xml:space="preserve">П О С Т А Н О В Л Е Н И Е   </w:t>
      </w:r>
    </w:p>
    <w:p w:rsidR="00857C4A" w:rsidRPr="00FB28F9" w:rsidP="00857C4A">
      <w:pPr>
        <w:pStyle w:val="Heading1"/>
        <w:jc w:val="center"/>
        <w:rPr>
          <w:sz w:val="28"/>
          <w:szCs w:val="28"/>
        </w:rPr>
      </w:pPr>
      <w:r w:rsidRPr="00FB28F9">
        <w:rPr>
          <w:sz w:val="28"/>
          <w:szCs w:val="28"/>
        </w:rPr>
        <w:t xml:space="preserve"> </w:t>
      </w:r>
    </w:p>
    <w:p w:rsidR="00857C4A" w:rsidRPr="00FB28F9" w:rsidP="00857C4A">
      <w:pPr>
        <w:tabs>
          <w:tab w:val="left" w:pos="0"/>
        </w:tabs>
        <w:rPr>
          <w:sz w:val="28"/>
          <w:szCs w:val="28"/>
        </w:rPr>
      </w:pPr>
      <w:r w:rsidRPr="00FB28F9">
        <w:rPr>
          <w:sz w:val="28"/>
          <w:szCs w:val="28"/>
        </w:rPr>
        <w:tab/>
        <w:t xml:space="preserve">г. Керчь                                                                      26 октября 2022 года </w:t>
      </w:r>
    </w:p>
    <w:p w:rsidR="00857C4A" w:rsidRPr="00FB28F9" w:rsidP="00857C4A">
      <w:pPr>
        <w:tabs>
          <w:tab w:val="left" w:pos="0"/>
        </w:tabs>
        <w:rPr>
          <w:sz w:val="28"/>
          <w:szCs w:val="28"/>
        </w:rPr>
      </w:pPr>
    </w:p>
    <w:p w:rsid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Мировой судья судебного участка № 47 Керченского судебного района Республики Крым (участок расположен по адресу: Республика Крым, г. Керчь, ул. Фурманова, д.9) И.Ю. Сергиенко И.Ю., исполняя обязанности мирового судьи судебного </w:t>
      </w:r>
      <w:r w:rsidRPr="00FB28F9">
        <w:rPr>
          <w:sz w:val="28"/>
          <w:szCs w:val="28"/>
        </w:rPr>
        <w:t>участка  Керченского</w:t>
      </w:r>
      <w:r w:rsidRPr="00FB28F9">
        <w:rPr>
          <w:sz w:val="28"/>
          <w:szCs w:val="28"/>
        </w:rPr>
        <w:t xml:space="preserve"> судебного района Республики Крым рассмотрев в открытом судебном заседании дело об административном правонарушении, предусмотренном ч. </w:t>
      </w:r>
      <w:r w:rsidRPr="00FB28F9">
        <w:rPr>
          <w:color w:val="000000"/>
          <w:sz w:val="28"/>
          <w:szCs w:val="28"/>
        </w:rPr>
        <w:t>4 ст. 15.12</w:t>
      </w:r>
      <w:r w:rsidRPr="00FB28F9">
        <w:rPr>
          <w:sz w:val="28"/>
          <w:szCs w:val="28"/>
        </w:rPr>
        <w:t xml:space="preserve"> КоАП РФ в отношении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Светланы Николаевны </w:t>
      </w:r>
      <w:r>
        <w:t>изъято</w:t>
      </w:r>
      <w:r>
        <w:rPr>
          <w:sz w:val="20"/>
          <w:szCs w:val="20"/>
        </w:rPr>
        <w:t xml:space="preserve"> </w:t>
      </w:r>
      <w:r w:rsidRPr="00FB28F9">
        <w:rPr>
          <w:sz w:val="28"/>
          <w:szCs w:val="28"/>
        </w:rPr>
        <w:t>года рождения, уроженки</w:t>
      </w:r>
      <w:r>
        <w:rPr>
          <w:sz w:val="28"/>
          <w:szCs w:val="28"/>
        </w:rPr>
        <w:t xml:space="preserve"> </w:t>
      </w:r>
      <w:r>
        <w:t>изъято</w:t>
      </w:r>
      <w:r w:rsidRPr="00FB28F9">
        <w:rPr>
          <w:sz w:val="28"/>
          <w:szCs w:val="28"/>
        </w:rPr>
        <w:t>, зарегистрированной и проживающей по адресу</w:t>
      </w:r>
      <w:r>
        <w:rPr>
          <w:sz w:val="28"/>
          <w:szCs w:val="28"/>
        </w:rPr>
        <w:t xml:space="preserve"> </w:t>
      </w:r>
      <w:r>
        <w:t>изъято</w:t>
      </w:r>
    </w:p>
    <w:p w:rsidR="00857C4A" w:rsidRPr="002154C6" w:rsidP="002154C6">
      <w:pPr>
        <w:rPr>
          <w:sz w:val="20"/>
          <w:szCs w:val="20"/>
        </w:rPr>
      </w:pPr>
    </w:p>
    <w:p w:rsidR="00857C4A" w:rsidRPr="00FB28F9" w:rsidP="00857C4A">
      <w:pPr>
        <w:ind w:firstLine="708"/>
        <w:jc w:val="both"/>
        <w:rPr>
          <w:sz w:val="28"/>
          <w:szCs w:val="28"/>
        </w:rPr>
      </w:pPr>
    </w:p>
    <w:p w:rsidR="00857C4A" w:rsidRPr="00FB28F9" w:rsidP="00857C4A">
      <w:pPr>
        <w:jc w:val="center"/>
        <w:rPr>
          <w:sz w:val="28"/>
          <w:szCs w:val="28"/>
        </w:rPr>
      </w:pPr>
      <w:r w:rsidRPr="00FB28F9">
        <w:rPr>
          <w:sz w:val="28"/>
          <w:szCs w:val="28"/>
        </w:rPr>
        <w:t>У С Т А Н О В И Л:</w:t>
      </w:r>
    </w:p>
    <w:p w:rsidR="00857C4A" w:rsidRPr="00FB28F9" w:rsidP="00857C4A">
      <w:pPr>
        <w:jc w:val="center"/>
        <w:rPr>
          <w:sz w:val="28"/>
          <w:szCs w:val="28"/>
        </w:rPr>
      </w:pPr>
    </w:p>
    <w:p w:rsidR="002154C6" w:rsidP="002154C6">
      <w:pPr>
        <w:ind w:firstLine="708"/>
        <w:rPr>
          <w:sz w:val="20"/>
          <w:szCs w:val="20"/>
        </w:rPr>
      </w:pPr>
      <w:r w:rsidRPr="00FB28F9">
        <w:rPr>
          <w:sz w:val="28"/>
          <w:szCs w:val="28"/>
        </w:rPr>
        <w:t xml:space="preserve">Согласно протоколу об административном правонарушении от </w:t>
      </w:r>
      <w:r>
        <w:t>изъято</w:t>
      </w:r>
      <w:r>
        <w:rPr>
          <w:sz w:val="20"/>
          <w:szCs w:val="20"/>
        </w:rPr>
        <w:t xml:space="preserve"> </w:t>
      </w:r>
      <w:r w:rsidRPr="00FB28F9">
        <w:rPr>
          <w:sz w:val="28"/>
          <w:szCs w:val="28"/>
        </w:rPr>
        <w:t xml:space="preserve">года в период времени с </w:t>
      </w:r>
      <w:r>
        <w:t>изъято</w:t>
      </w:r>
      <w:r w:rsidRPr="00FB28F9">
        <w:rPr>
          <w:sz w:val="28"/>
          <w:szCs w:val="28"/>
        </w:rPr>
        <w:t xml:space="preserve"> часов </w:t>
      </w:r>
      <w:r>
        <w:t>изъято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минут по </w:t>
      </w:r>
      <w:r>
        <w:t>изъято</w:t>
      </w:r>
      <w:r>
        <w:rPr>
          <w:sz w:val="20"/>
          <w:szCs w:val="20"/>
        </w:rPr>
        <w:t xml:space="preserve"> </w:t>
      </w:r>
      <w:r w:rsidRPr="00FB28F9">
        <w:rPr>
          <w:sz w:val="28"/>
          <w:szCs w:val="28"/>
        </w:rPr>
        <w:t>часов  минут в ходе проведения профилактических мероприятий был произведен осмотр торгового павильона №</w:t>
      </w:r>
      <w:r>
        <w:t>изъято</w:t>
      </w:r>
      <w:r w:rsidRPr="00FB28F9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</w:t>
      </w:r>
      <w:r>
        <w:t>изъято</w:t>
      </w:r>
      <w:r w:rsidRPr="00FB28F9">
        <w:rPr>
          <w:sz w:val="28"/>
          <w:szCs w:val="28"/>
        </w:rPr>
        <w:t>, где осуществляет свою деятельность ИП</w:t>
      </w:r>
      <w:r>
        <w:rPr>
          <w:sz w:val="28"/>
          <w:szCs w:val="28"/>
        </w:rPr>
        <w:t xml:space="preserve"> </w:t>
      </w:r>
      <w:r>
        <w:t>изъято</w:t>
      </w:r>
      <w:r w:rsidRPr="00FB28F9">
        <w:rPr>
          <w:sz w:val="28"/>
          <w:szCs w:val="28"/>
        </w:rPr>
        <w:t xml:space="preserve">, в ходе проведения проверки был установлен факт оборота табачной продукции без маркировки и (или) нанесения информации, предусмотренной законодательством Российской Федерации   в случае, если такая маркировка и (или) нанесение такой информации обязательны. На момент осмотра торгового павильона в обороте находилось </w:t>
      </w:r>
      <w:r>
        <w:t>изъято</w:t>
      </w:r>
      <w:r>
        <w:rPr>
          <w:sz w:val="20"/>
          <w:szCs w:val="20"/>
        </w:rPr>
        <w:t xml:space="preserve"> </w:t>
      </w:r>
      <w:r w:rsidRPr="00FB28F9">
        <w:rPr>
          <w:sz w:val="28"/>
          <w:szCs w:val="28"/>
        </w:rPr>
        <w:t xml:space="preserve">пачек сигарет без маркировки и (или) нанесенной информации, предусмотренной законодательством РФ – отсутствие специальных акцизных марок, что является нарушением п.18 Технического Регламента Таможенного Союза 035/214. Без специальной акцизной марки в обороте торгового павильона </w:t>
      </w:r>
      <w:r>
        <w:t>изъято</w:t>
      </w:r>
      <w:r w:rsidRPr="00FB28F9">
        <w:rPr>
          <w:sz w:val="28"/>
          <w:szCs w:val="28"/>
        </w:rPr>
        <w:t xml:space="preserve"> находилась следующая табачная продукция:</w:t>
      </w:r>
      <w:r w:rsidRPr="002154C6">
        <w:t xml:space="preserve"> </w:t>
      </w:r>
      <w:r>
        <w:t>изъято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. </w:t>
      </w:r>
      <w:r w:rsidR="002154C6">
        <w:rPr>
          <w:sz w:val="28"/>
          <w:szCs w:val="28"/>
        </w:rPr>
        <w:tab/>
      </w:r>
      <w:r w:rsidRPr="00FB28F9">
        <w:rPr>
          <w:sz w:val="28"/>
          <w:szCs w:val="28"/>
        </w:rPr>
        <w:t xml:space="preserve">Из пояснений продавца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С.Н. следует, что последняя, приобрела вышеуказанную продукцию у неизвестного лица с целью дальнейшей реализации, при этом индивидуального предпринимателя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Pr="00FB28F9">
        <w:rPr>
          <w:sz w:val="28"/>
          <w:szCs w:val="28"/>
        </w:rPr>
        <w:t>. об указанном факте в известность не поставила.</w:t>
      </w:r>
    </w:p>
    <w:p w:rsidR="00857C4A" w:rsidRPr="00FB28F9" w:rsidP="00857C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28F9">
        <w:rPr>
          <w:color w:val="000000"/>
          <w:sz w:val="28"/>
          <w:szCs w:val="28"/>
        </w:rPr>
        <w:t xml:space="preserve">Деяние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С.Н.  </w:t>
      </w:r>
      <w:r w:rsidRPr="00FB28F9">
        <w:rPr>
          <w:color w:val="000000"/>
          <w:sz w:val="28"/>
          <w:szCs w:val="28"/>
        </w:rPr>
        <w:t xml:space="preserve">квалифицировано по ч. 4 ст. 15.12 КоАП РФ – </w:t>
      </w:r>
      <w:r w:rsidRPr="00FB28F9">
        <w:rPr>
          <w:sz w:val="28"/>
          <w:szCs w:val="28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857C4A" w:rsidRPr="00FB28F9" w:rsidP="00857C4A">
      <w:pPr>
        <w:shd w:val="clear" w:color="auto" w:fill="FFFFFF"/>
        <w:ind w:left="7" w:right="5" w:firstLine="720"/>
        <w:jc w:val="both"/>
        <w:rPr>
          <w:color w:val="000000"/>
          <w:sz w:val="28"/>
          <w:szCs w:val="28"/>
        </w:rPr>
      </w:pPr>
      <w:r w:rsidRPr="00FB28F9">
        <w:rPr>
          <w:color w:val="000000"/>
          <w:sz w:val="28"/>
          <w:szCs w:val="28"/>
        </w:rPr>
        <w:t xml:space="preserve">    В судебное заседание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С.Н. не явилась, о дате, времени и месте слушания дела извещена надлежащим образом, уважительности причин неявки не представила, в материалах дела имеется заявление о рассмотрении дела в отсутствие последней. </w:t>
      </w:r>
    </w:p>
    <w:p w:rsidR="00857C4A" w:rsidRPr="00FB28F9" w:rsidP="00857C4A">
      <w:pPr>
        <w:shd w:val="clear" w:color="auto" w:fill="FFFFFF"/>
        <w:ind w:left="10" w:right="7" w:firstLine="706"/>
        <w:jc w:val="both"/>
        <w:rPr>
          <w:color w:val="000000"/>
          <w:sz w:val="28"/>
          <w:szCs w:val="28"/>
        </w:rPr>
      </w:pPr>
      <w:r w:rsidRPr="00FB28F9">
        <w:rPr>
          <w:sz w:val="28"/>
          <w:szCs w:val="28"/>
        </w:rPr>
        <w:t xml:space="preserve">Исследовав </w:t>
      </w:r>
      <w:r w:rsidRPr="00FB28F9">
        <w:rPr>
          <w:color w:val="000000"/>
          <w:sz w:val="28"/>
          <w:szCs w:val="28"/>
        </w:rPr>
        <w:t>материалы дела, оценив в совокупности, имеющиеся по делу доказательства, суд приходит к следующему:</w:t>
      </w:r>
    </w:p>
    <w:p w:rsidR="00857C4A" w:rsidRPr="00FB28F9" w:rsidP="0085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8F9">
        <w:rPr>
          <w:color w:val="000000"/>
          <w:sz w:val="28"/>
          <w:szCs w:val="28"/>
        </w:rPr>
        <w:t xml:space="preserve">      Согласно ч.4. ст. 15.12 КоАП РФ </w:t>
      </w:r>
      <w:r w:rsidRPr="00FB28F9">
        <w:rPr>
          <w:sz w:val="28"/>
          <w:szCs w:val="28"/>
        </w:rPr>
        <w:t xml:space="preserve"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</w:t>
      </w:r>
      <w:r w:rsidRPr="00FB28F9">
        <w:rPr>
          <w:sz w:val="28"/>
          <w:szCs w:val="28"/>
        </w:rPr>
        <w:t>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857C4A" w:rsidRPr="00FB28F9" w:rsidP="0085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8F9">
        <w:rPr>
          <w:color w:val="000000"/>
          <w:sz w:val="28"/>
          <w:szCs w:val="28"/>
        </w:rPr>
        <w:t xml:space="preserve">Согласно </w:t>
      </w:r>
      <w:r w:rsidRPr="00FB28F9">
        <w:rPr>
          <w:color w:val="000000"/>
          <w:sz w:val="28"/>
          <w:szCs w:val="28"/>
        </w:rPr>
        <w:t>ч.ч</w:t>
      </w:r>
      <w:r w:rsidRPr="00FB28F9">
        <w:rPr>
          <w:color w:val="000000"/>
          <w:sz w:val="28"/>
          <w:szCs w:val="28"/>
        </w:rPr>
        <w:t>. 2,5 ст. 4 Федерального закона от 22.12.2008 N 268-ФЗ "Технический регламент на табачную продукцию"</w:t>
      </w:r>
      <w:r w:rsidRPr="00FB28F9">
        <w:rPr>
          <w:sz w:val="28"/>
          <w:szCs w:val="28"/>
        </w:rPr>
        <w:t xml:space="preserve"> табачная продукция подлежит маркировке специальными (акцизными) </w:t>
      </w:r>
      <w:hyperlink r:id="rId4" w:history="1">
        <w:r w:rsidRPr="00FB28F9">
          <w:rPr>
            <w:color w:val="0000FF"/>
            <w:sz w:val="28"/>
            <w:szCs w:val="28"/>
          </w:rPr>
          <w:t>марками</w:t>
        </w:r>
      </w:hyperlink>
      <w:r w:rsidRPr="00FB28F9">
        <w:rPr>
          <w:sz w:val="28"/>
          <w:szCs w:val="28"/>
        </w:rPr>
        <w:t>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57C4A" w:rsidRPr="00FB28F9" w:rsidP="0085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8F9">
        <w:rPr>
          <w:sz w:val="28"/>
          <w:szCs w:val="28"/>
        </w:rPr>
        <w:t>В соответствии с п.3. ст. 18 Федерального закона от 23.02.2013 N 15-ФЗ (ред. от 27.12.2019)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857C4A" w:rsidRPr="00FB28F9" w:rsidP="0085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8F9">
        <w:rPr>
          <w:sz w:val="28"/>
          <w:szCs w:val="28"/>
        </w:rPr>
        <w:t>В силу п.18 Решения Совета Евразийской экономической комиссии от 12.11.2014 N 107 "О техническом регламенте Таможенного союза "Технический регламент на табачную продукцию" (вместе с "ТР ТС 035/2014. Технический регламент Таможенного союза. Технический регламент на табачную продукцию")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(далее - марки).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>В судебном заседании установлено, что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="002154C6">
        <w:rPr>
          <w:sz w:val="20"/>
          <w:szCs w:val="20"/>
        </w:rPr>
        <w:t xml:space="preserve"> </w:t>
      </w:r>
      <w:r w:rsidRPr="00FB28F9">
        <w:rPr>
          <w:sz w:val="28"/>
          <w:szCs w:val="28"/>
        </w:rPr>
        <w:t>зарегистрирован  в</w:t>
      </w:r>
      <w:r w:rsidRPr="00FB28F9">
        <w:rPr>
          <w:sz w:val="28"/>
          <w:szCs w:val="28"/>
        </w:rPr>
        <w:t xml:space="preserve"> реестре субъектов малого и среднего предпринимательства с 01.08.2016г, основным видом деятельности является торговля розничная непродовольственными товарами, не включенными в другие группировки, в специализированных магазинах.</w:t>
      </w:r>
    </w:p>
    <w:p w:rsidR="002154C6" w:rsidP="002154C6">
      <w:pPr>
        <w:ind w:firstLine="708"/>
        <w:rPr>
          <w:sz w:val="20"/>
          <w:szCs w:val="20"/>
        </w:rPr>
      </w:pPr>
      <w:r w:rsidRPr="00FB28F9">
        <w:rPr>
          <w:sz w:val="28"/>
          <w:szCs w:val="28"/>
        </w:rPr>
        <w:t xml:space="preserve">Также в судебном заседании установлено, что между ИП </w:t>
      </w:r>
      <w:r>
        <w:t>изъято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и 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С.Н.  </w:t>
      </w:r>
      <w:r w:rsidR="002154C6">
        <w:t>изъято</w:t>
      </w:r>
      <w:r w:rsidR="002154C6">
        <w:rPr>
          <w:sz w:val="20"/>
          <w:szCs w:val="20"/>
        </w:rPr>
        <w:t xml:space="preserve"> </w:t>
      </w:r>
      <w:r w:rsidRPr="00FB28F9">
        <w:rPr>
          <w:sz w:val="28"/>
          <w:szCs w:val="28"/>
        </w:rPr>
        <w:t>года заключен трудовой договор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Pr="00FB28F9">
        <w:rPr>
          <w:sz w:val="28"/>
          <w:szCs w:val="28"/>
        </w:rPr>
        <w:t xml:space="preserve">, согласно которого,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С.Н. принята ИП </w:t>
      </w:r>
      <w:r w:rsidRPr="00FB28F9">
        <w:rPr>
          <w:sz w:val="28"/>
          <w:szCs w:val="28"/>
        </w:rPr>
        <w:t>Тутунджян</w:t>
      </w:r>
      <w:r w:rsidRPr="00FB28F9">
        <w:rPr>
          <w:sz w:val="28"/>
          <w:szCs w:val="28"/>
        </w:rPr>
        <w:t xml:space="preserve"> Э.В.  на работу продавцом непродовольственной группы товаров.   </w:t>
      </w:r>
    </w:p>
    <w:p w:rsidR="00857C4A" w:rsidRPr="00FB28F9" w:rsidP="00857C4A">
      <w:pPr>
        <w:autoSpaceDE w:val="0"/>
        <w:autoSpaceDN w:val="0"/>
        <w:adjustRightInd w:val="0"/>
        <w:ind w:firstLine="713"/>
        <w:jc w:val="both"/>
        <w:rPr>
          <w:sz w:val="28"/>
          <w:szCs w:val="28"/>
        </w:rPr>
      </w:pPr>
      <w:r w:rsidRPr="00FB28F9">
        <w:rPr>
          <w:sz w:val="28"/>
          <w:szCs w:val="28"/>
        </w:rPr>
        <w:t xml:space="preserve">Вина </w:t>
      </w:r>
      <w:r w:rsidRPr="00FB28F9">
        <w:rPr>
          <w:sz w:val="28"/>
          <w:szCs w:val="28"/>
        </w:rPr>
        <w:t>Соркут</w:t>
      </w:r>
      <w:r w:rsidRPr="00FB28F9">
        <w:rPr>
          <w:sz w:val="28"/>
          <w:szCs w:val="28"/>
        </w:rPr>
        <w:t xml:space="preserve"> С.Н. подтверждается также исследованными в судебном заседании:</w:t>
      </w:r>
    </w:p>
    <w:p w:rsid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- протоколом об административном правонарушении от </w:t>
      </w:r>
      <w:r>
        <w:t>изъято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- рапортом ст. оперуполномоченного </w:t>
      </w:r>
      <w:r w:rsidRPr="00FB28F9">
        <w:rPr>
          <w:sz w:val="28"/>
          <w:szCs w:val="28"/>
        </w:rPr>
        <w:t>ОЭБиПК</w:t>
      </w:r>
      <w:r w:rsidRPr="00FB28F9">
        <w:rPr>
          <w:sz w:val="28"/>
          <w:szCs w:val="28"/>
        </w:rPr>
        <w:t xml:space="preserve"> УМВД России по г. Керчи от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Pr="00FB28F9">
        <w:rPr>
          <w:sz w:val="28"/>
          <w:szCs w:val="28"/>
        </w:rPr>
        <w:t>;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- протоколом осмотра принадлежащих юридическому лицу или индивидуальному предпринимателю помещений, территорий и </w:t>
      </w:r>
      <w:r w:rsidRPr="00FB28F9">
        <w:rPr>
          <w:sz w:val="28"/>
          <w:szCs w:val="28"/>
        </w:rPr>
        <w:t>находящихся там вещей</w:t>
      </w:r>
      <w:r w:rsidRPr="00FB28F9">
        <w:rPr>
          <w:sz w:val="28"/>
          <w:szCs w:val="28"/>
        </w:rPr>
        <w:t xml:space="preserve"> и документов от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Pr="00FB28F9">
        <w:rPr>
          <w:sz w:val="28"/>
          <w:szCs w:val="28"/>
        </w:rPr>
        <w:t>;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>- протоколом изъятия вещей и документов от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Pr="00FB28F9">
        <w:rPr>
          <w:sz w:val="28"/>
          <w:szCs w:val="28"/>
        </w:rPr>
        <w:t>;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>- письменными объяснениями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Pr="00FB28F9">
        <w:rPr>
          <w:sz w:val="28"/>
          <w:szCs w:val="28"/>
        </w:rPr>
        <w:t xml:space="preserve"> </w:t>
      </w:r>
    </w:p>
    <w:p w:rsid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>- письменными объяснениями</w:t>
      </w:r>
      <w:r>
        <w:rPr>
          <w:sz w:val="28"/>
          <w:szCs w:val="28"/>
        </w:rPr>
        <w:t xml:space="preserve"> </w:t>
      </w:r>
      <w:r>
        <w:t>изъято</w:t>
      </w:r>
    </w:p>
    <w:p w:rsidR="00857C4A" w:rsidRPr="00FB28F9" w:rsidP="00857C4A">
      <w:pPr>
        <w:autoSpaceDE w:val="0"/>
        <w:autoSpaceDN w:val="0"/>
        <w:adjustRightInd w:val="0"/>
        <w:ind w:firstLine="713"/>
        <w:jc w:val="both"/>
        <w:rPr>
          <w:sz w:val="28"/>
          <w:szCs w:val="28"/>
        </w:rPr>
      </w:pPr>
      <w:r w:rsidRPr="00FB28F9">
        <w:rPr>
          <w:sz w:val="28"/>
          <w:szCs w:val="28"/>
        </w:rPr>
        <w:t>;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- письменными объяснениями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С.Н.</w:t>
      </w:r>
      <w:r w:rsidRPr="002154C6" w:rsidR="002154C6">
        <w:t xml:space="preserve"> </w:t>
      </w:r>
      <w:r w:rsidR="002154C6">
        <w:t>изъято</w:t>
      </w:r>
      <w:r w:rsidRPr="00FB28F9">
        <w:rPr>
          <w:sz w:val="28"/>
          <w:szCs w:val="28"/>
        </w:rPr>
        <w:t>;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- письменными объяснениями </w:t>
      </w:r>
      <w:r w:rsidR="002154C6">
        <w:t>изъято</w:t>
      </w:r>
      <w:r w:rsidRPr="00FB28F9">
        <w:rPr>
          <w:sz w:val="28"/>
          <w:szCs w:val="28"/>
        </w:rPr>
        <w:t>;</w:t>
      </w:r>
    </w:p>
    <w:p w:rsidR="00857C4A" w:rsidRPr="00FB28F9" w:rsidP="00857C4A">
      <w:pPr>
        <w:autoSpaceDE w:val="0"/>
        <w:autoSpaceDN w:val="0"/>
        <w:adjustRightInd w:val="0"/>
        <w:ind w:firstLine="713"/>
        <w:jc w:val="both"/>
        <w:rPr>
          <w:sz w:val="28"/>
          <w:szCs w:val="28"/>
        </w:rPr>
      </w:pPr>
      <w:r w:rsidRPr="00FB28F9">
        <w:rPr>
          <w:sz w:val="28"/>
          <w:szCs w:val="28"/>
        </w:rPr>
        <w:t>- фотоматериалом;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- договором о предоставлении торгового места на рынке </w:t>
      </w:r>
      <w:r w:rsidR="002154C6">
        <w:t>изъято</w:t>
      </w:r>
    </w:p>
    <w:p w:rsidR="00857C4A" w:rsidRPr="00FB28F9" w:rsidP="00857C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28F9">
        <w:rPr>
          <w:sz w:val="28"/>
          <w:szCs w:val="28"/>
        </w:rPr>
        <w:t xml:space="preserve">Таким образом, оценив в совокупности представленные доказательства суд приходит к выводу, что действия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С.Н. следует </w:t>
      </w:r>
      <w:r w:rsidRPr="00FB28F9">
        <w:rPr>
          <w:color w:val="000000"/>
          <w:sz w:val="28"/>
          <w:szCs w:val="28"/>
        </w:rPr>
        <w:t>квалифицировать  по</w:t>
      </w:r>
      <w:r w:rsidRPr="00FB28F9">
        <w:rPr>
          <w:color w:val="000000"/>
          <w:sz w:val="28"/>
          <w:szCs w:val="28"/>
        </w:rPr>
        <w:t xml:space="preserve"> ч. 4 ст. 15.12 КоАП РФ – </w:t>
      </w:r>
      <w:r w:rsidRPr="00FB28F9">
        <w:rPr>
          <w:sz w:val="28"/>
          <w:szCs w:val="28"/>
        </w:rPr>
        <w:t>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857C4A" w:rsidRPr="00FB28F9" w:rsidP="00857C4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B28F9">
        <w:rPr>
          <w:sz w:val="28"/>
          <w:szCs w:val="28"/>
        </w:rPr>
        <w:t xml:space="preserve">Смягчающих, отягчающих  вину обстоятельств </w:t>
      </w:r>
      <w:r w:rsidRPr="00FB28F9">
        <w:rPr>
          <w:color w:val="000000"/>
          <w:sz w:val="28"/>
          <w:szCs w:val="28"/>
        </w:rPr>
        <w:t>судом не установлено.</w:t>
      </w:r>
    </w:p>
    <w:p w:rsidR="00857C4A" w:rsidRPr="00FB28F9" w:rsidP="00857C4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28F9">
        <w:rPr>
          <w:color w:val="000000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обстоятельства его совершения, личность лица, привлекаемого к административной ответственности </w:t>
      </w:r>
      <w:r w:rsidRPr="00FB28F9">
        <w:rPr>
          <w:sz w:val="28"/>
          <w:szCs w:val="28"/>
        </w:rPr>
        <w:t xml:space="preserve">и </w:t>
      </w:r>
      <w:r w:rsidRPr="00FB28F9">
        <w:rPr>
          <w:color w:val="000000"/>
          <w:sz w:val="28"/>
          <w:szCs w:val="28"/>
          <w:shd w:val="clear" w:color="auto" w:fill="FFFFFF"/>
        </w:rPr>
        <w:t xml:space="preserve">полагает возможным применить к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С.Н.  </w:t>
      </w:r>
      <w:r w:rsidRPr="00FB28F9">
        <w:rPr>
          <w:color w:val="000000"/>
          <w:sz w:val="28"/>
          <w:szCs w:val="28"/>
          <w:shd w:val="clear" w:color="auto" w:fill="FFFFFF"/>
        </w:rPr>
        <w:t xml:space="preserve">наказание в виде административного штрафа в размере 10 000 рублей с конфискацией предметов административного правонарушения. </w:t>
      </w:r>
    </w:p>
    <w:p w:rsidR="00857C4A" w:rsidRPr="00FB28F9" w:rsidP="00857C4A">
      <w:pPr>
        <w:ind w:firstLine="708"/>
        <w:jc w:val="both"/>
        <w:rPr>
          <w:sz w:val="28"/>
          <w:szCs w:val="28"/>
        </w:rPr>
      </w:pPr>
      <w:r w:rsidRPr="00FB28F9">
        <w:rPr>
          <w:sz w:val="28"/>
          <w:szCs w:val="28"/>
        </w:rPr>
        <w:t xml:space="preserve">Руководствуясь </w:t>
      </w:r>
      <w:r w:rsidRPr="00FB28F9">
        <w:rPr>
          <w:sz w:val="28"/>
          <w:szCs w:val="28"/>
        </w:rPr>
        <w:t>ст.ст</w:t>
      </w:r>
      <w:r w:rsidRPr="00FB28F9">
        <w:rPr>
          <w:sz w:val="28"/>
          <w:szCs w:val="28"/>
        </w:rPr>
        <w:t xml:space="preserve">. 23.1., 29.7., 29.9., 29.10., 29.11. КоАП РФ, </w:t>
      </w:r>
    </w:p>
    <w:p w:rsidR="00857C4A" w:rsidRPr="00FB28F9" w:rsidP="00857C4A">
      <w:pPr>
        <w:tabs>
          <w:tab w:val="left" w:pos="9180"/>
        </w:tabs>
        <w:jc w:val="center"/>
        <w:rPr>
          <w:bCs/>
          <w:sz w:val="28"/>
          <w:szCs w:val="28"/>
        </w:rPr>
      </w:pPr>
      <w:r w:rsidRPr="00FB28F9">
        <w:rPr>
          <w:bCs/>
          <w:sz w:val="28"/>
          <w:szCs w:val="28"/>
        </w:rPr>
        <w:t>П О С Т А Н О В И Л:</w:t>
      </w:r>
    </w:p>
    <w:p w:rsidR="00857C4A" w:rsidRPr="00FB28F9" w:rsidP="00857C4A">
      <w:pPr>
        <w:tabs>
          <w:tab w:val="left" w:pos="9180"/>
        </w:tabs>
        <w:jc w:val="center"/>
        <w:rPr>
          <w:bCs/>
          <w:sz w:val="28"/>
          <w:szCs w:val="28"/>
        </w:rPr>
      </w:pP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Признать </w:t>
      </w:r>
      <w:r w:rsidRPr="00FB28F9">
        <w:rPr>
          <w:sz w:val="28"/>
          <w:szCs w:val="28"/>
        </w:rPr>
        <w:t>Сокрут</w:t>
      </w:r>
      <w:r w:rsidRPr="00FB28F9">
        <w:rPr>
          <w:sz w:val="28"/>
          <w:szCs w:val="28"/>
        </w:rPr>
        <w:t xml:space="preserve"> Светлану Николаевну виновной в совершении административного правонарушения, предусмотренного </w:t>
      </w:r>
      <w:r w:rsidRPr="00FB28F9">
        <w:rPr>
          <w:color w:val="000000"/>
          <w:sz w:val="28"/>
          <w:szCs w:val="28"/>
        </w:rPr>
        <w:t xml:space="preserve">ч. 4 ст. 15.12 </w:t>
      </w:r>
      <w:r w:rsidRPr="00FB28F9">
        <w:rPr>
          <w:sz w:val="28"/>
          <w:szCs w:val="28"/>
        </w:rPr>
        <w:t>КоАП РФ, и назначить наказание в виде административного штрафа в размере 10 000 (десять тысяч) рублей с конфискацией табачной продукции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="002154C6">
        <w:t>.</w:t>
      </w:r>
      <w:r w:rsidRPr="00FB28F9">
        <w:rPr>
          <w:sz w:val="28"/>
          <w:szCs w:val="28"/>
        </w:rPr>
        <w:t xml:space="preserve"> </w:t>
      </w:r>
    </w:p>
    <w:p w:rsidR="00857C4A" w:rsidRPr="00FB28F9" w:rsidP="00857C4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FB28F9">
        <w:rPr>
          <w:rFonts w:ascii="Times New Roman" w:hAnsi="Times New Roman"/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857C4A" w:rsidRPr="00FB28F9" w:rsidP="00857C4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FB28F9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FB28F9">
        <w:rPr>
          <w:rFonts w:ascii="Times New Roman" w:hAnsi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FB28F9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57C4A" w:rsidRPr="002154C6" w:rsidP="002154C6">
      <w:pPr>
        <w:rPr>
          <w:sz w:val="20"/>
          <w:szCs w:val="20"/>
        </w:rPr>
      </w:pPr>
      <w:r w:rsidRPr="00FB28F9">
        <w:rPr>
          <w:sz w:val="28"/>
          <w:szCs w:val="28"/>
        </w:rPr>
        <w:t xml:space="preserve">Реквизиты для перечисления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FB28F9">
        <w:rPr>
          <w:sz w:val="28"/>
          <w:szCs w:val="28"/>
        </w:rPr>
        <w:t>г.Симферополь</w:t>
      </w:r>
      <w:r w:rsidRPr="00FB28F9">
        <w:rPr>
          <w:sz w:val="28"/>
          <w:szCs w:val="28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FB28F9">
        <w:rPr>
          <w:rFonts w:ascii="Roboto" w:eastAsia="Calibri" w:hAnsi="Roboto"/>
          <w:color w:val="000000"/>
          <w:sz w:val="28"/>
          <w:szCs w:val="28"/>
          <w:shd w:val="clear" w:color="auto" w:fill="FFFFFF"/>
          <w:lang w:eastAsia="en-US"/>
        </w:rPr>
        <w:t>35715000</w:t>
      </w:r>
      <w:r w:rsidRPr="00FB28F9">
        <w:rPr>
          <w:sz w:val="28"/>
          <w:szCs w:val="28"/>
        </w:rPr>
        <w:t>, КБК 828 1 16 01153 01 0012 140, УИН</w:t>
      </w:r>
      <w:r w:rsidR="002154C6">
        <w:rPr>
          <w:sz w:val="28"/>
          <w:szCs w:val="28"/>
        </w:rPr>
        <w:t xml:space="preserve"> </w:t>
      </w:r>
      <w:r w:rsidR="002154C6">
        <w:t>изъято</w:t>
      </w:r>
      <w:r w:rsidRPr="00FB28F9">
        <w:rPr>
          <w:sz w:val="28"/>
          <w:szCs w:val="28"/>
        </w:rPr>
        <w:t xml:space="preserve">. </w:t>
      </w:r>
    </w:p>
    <w:p w:rsidR="00857C4A" w:rsidRPr="00FB28F9" w:rsidP="00857C4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FB28F9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857C4A" w:rsidRPr="00FB28F9" w:rsidP="00857C4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C4A" w:rsidRPr="00FB28F9" w:rsidP="00857C4A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FB28F9">
        <w:rPr>
          <w:rFonts w:ascii="Times New Roman" w:hAnsi="Times New Roman"/>
          <w:sz w:val="28"/>
          <w:szCs w:val="28"/>
        </w:rPr>
        <w:t>Мировой с</w:t>
      </w:r>
      <w:r w:rsidRPr="00FB28F9">
        <w:rPr>
          <w:rFonts w:ascii="Times New Roman" w:hAnsi="Times New Roman"/>
          <w:sz w:val="28"/>
          <w:szCs w:val="28"/>
          <w:lang w:val="uk-UA"/>
        </w:rPr>
        <w:t>удья</w:t>
      </w:r>
      <w:r w:rsidRPr="00FB28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F9">
        <w:rPr>
          <w:rFonts w:ascii="Times New Roman" w:hAnsi="Times New Roman"/>
          <w:sz w:val="28"/>
          <w:szCs w:val="28"/>
          <w:lang w:val="uk-UA"/>
        </w:rPr>
        <w:tab/>
      </w:r>
      <w:r w:rsidRPr="00FB28F9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FB28F9">
        <w:rPr>
          <w:rFonts w:ascii="Times New Roman" w:hAnsi="Times New Roman"/>
          <w:sz w:val="28"/>
          <w:szCs w:val="28"/>
          <w:lang w:val="uk-UA"/>
        </w:rPr>
        <w:tab/>
      </w:r>
      <w:r w:rsidRPr="00FB28F9">
        <w:rPr>
          <w:rFonts w:ascii="Times New Roman" w:hAnsi="Times New Roman"/>
          <w:sz w:val="28"/>
          <w:szCs w:val="28"/>
          <w:lang w:val="uk-UA"/>
        </w:rPr>
        <w:tab/>
      </w:r>
      <w:r w:rsidRPr="00FB28F9">
        <w:rPr>
          <w:rFonts w:ascii="Times New Roman" w:hAnsi="Times New Roman"/>
          <w:sz w:val="28"/>
          <w:szCs w:val="28"/>
          <w:lang w:val="uk-UA"/>
        </w:rPr>
        <w:tab/>
      </w:r>
      <w:r w:rsidRPr="00FB28F9">
        <w:rPr>
          <w:rFonts w:ascii="Times New Roman" w:hAnsi="Times New Roman"/>
          <w:sz w:val="28"/>
          <w:szCs w:val="28"/>
          <w:lang w:val="uk-UA"/>
        </w:rPr>
        <w:tab/>
      </w:r>
      <w:r w:rsidRPr="00FB28F9">
        <w:rPr>
          <w:rFonts w:ascii="Times New Roman" w:hAnsi="Times New Roman"/>
          <w:sz w:val="28"/>
          <w:szCs w:val="28"/>
          <w:lang w:val="uk-UA"/>
        </w:rPr>
        <w:tab/>
      </w:r>
      <w:r w:rsidRPr="00FB28F9">
        <w:rPr>
          <w:rFonts w:ascii="Times New Roman" w:hAnsi="Times New Roman"/>
          <w:sz w:val="28"/>
          <w:szCs w:val="28"/>
          <w:lang w:val="uk-UA"/>
        </w:rPr>
        <w:tab/>
        <w:t xml:space="preserve">И.Ю. </w:t>
      </w:r>
      <w:r w:rsidRPr="00FB28F9">
        <w:rPr>
          <w:rFonts w:ascii="Times New Roman" w:hAnsi="Times New Roman"/>
          <w:sz w:val="28"/>
          <w:szCs w:val="28"/>
          <w:lang w:val="uk-UA"/>
        </w:rPr>
        <w:t>Сергиенко</w:t>
      </w:r>
    </w:p>
    <w:p w:rsidR="00857C4A" w:rsidRPr="00FB28F9" w:rsidP="00857C4A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C4A" w:rsidRPr="00FB28F9" w:rsidP="0085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C4A" w:rsidRPr="00FB28F9" w:rsidP="0085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C4A" w:rsidRPr="00FB28F9" w:rsidP="0085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C4A" w:rsidRPr="00FB28F9" w:rsidP="00857C4A">
      <w:pPr>
        <w:ind w:right="24" w:firstLine="708"/>
        <w:jc w:val="both"/>
        <w:rPr>
          <w:sz w:val="28"/>
          <w:szCs w:val="28"/>
        </w:rPr>
      </w:pPr>
    </w:p>
    <w:p w:rsidR="0055066C"/>
    <w:sectPr w:rsidSect="008704A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3E"/>
    <w:rsid w:val="002154C6"/>
    <w:rsid w:val="0055066C"/>
    <w:rsid w:val="00857C4A"/>
    <w:rsid w:val="00FB28F9"/>
    <w:rsid w:val="00FD6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60D3A-F1F9-4FAF-AA5D-D14FB0F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57C4A"/>
    <w:pPr>
      <w:keepNext/>
      <w:tabs>
        <w:tab w:val="left" w:pos="918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7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857C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1F6B7C9A175DFBCC8A8CEC9B13459F8F0182AFC8D6F0AF5DC5522D4D70FB099C04A69B89B59028C7DC70B2878BC5592C1ACE3DB330651Ew9T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