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509" w:rsidP="003B6509">
      <w:pPr>
        <w:pStyle w:val="Title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№ 5-46-349/2022</w:t>
      </w:r>
    </w:p>
    <w:p w:rsidR="003B6509" w:rsidP="003B6509">
      <w:pPr>
        <w:pStyle w:val="Title"/>
        <w:jc w:val="right"/>
        <w:rPr>
          <w:b w:val="0"/>
          <w:sz w:val="27"/>
          <w:szCs w:val="27"/>
        </w:rPr>
      </w:pPr>
    </w:p>
    <w:p w:rsidR="003B6509" w:rsidP="003B6509">
      <w:pPr>
        <w:pStyle w:val="Title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ПОСТАНОВЛЕНИЕ</w:t>
      </w:r>
    </w:p>
    <w:p w:rsidR="003B6509" w:rsidP="003B6509">
      <w:pPr>
        <w:pStyle w:val="Title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3B6509" w:rsidP="003B6509">
      <w:pPr>
        <w:spacing w:before="120"/>
        <w:rPr>
          <w:sz w:val="27"/>
          <w:szCs w:val="27"/>
        </w:rPr>
      </w:pPr>
      <w:r>
        <w:rPr>
          <w:sz w:val="27"/>
          <w:szCs w:val="27"/>
        </w:rPr>
        <w:t>17 ноября 2022 года                                                                              г. Керчь</w:t>
      </w:r>
    </w:p>
    <w:p w:rsidR="003B6509" w:rsidP="003B6509">
      <w:pPr>
        <w:spacing w:before="12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3B6509" w:rsidP="003B650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3B6509" w:rsidRPr="000C2EFF" w:rsidP="000C2EFF">
      <w:pPr>
        <w:rPr>
          <w:sz w:val="20"/>
        </w:rPr>
      </w:pPr>
      <w:r>
        <w:rPr>
          <w:b/>
          <w:sz w:val="27"/>
          <w:szCs w:val="27"/>
        </w:rPr>
        <w:t>Бугель Павла Анатольевича</w:t>
      </w:r>
      <w:r>
        <w:rPr>
          <w:sz w:val="27"/>
          <w:szCs w:val="27"/>
        </w:rPr>
        <w:t xml:space="preserve">, </w:t>
      </w:r>
      <w:r w:rsidR="000C2EFF">
        <w:t>изъято</w:t>
      </w:r>
      <w:r w:rsidR="000C2EFF">
        <w:rPr>
          <w:sz w:val="20"/>
        </w:rPr>
        <w:t xml:space="preserve"> </w:t>
      </w:r>
      <w:r>
        <w:rPr>
          <w:sz w:val="27"/>
          <w:szCs w:val="27"/>
        </w:rPr>
        <w:t>года рождения, уроженца г.</w:t>
      </w:r>
      <w:r w:rsidRPr="000C2EFF" w:rsidR="000C2EFF">
        <w:t xml:space="preserve"> </w:t>
      </w:r>
      <w:r w:rsidR="000C2EFF">
        <w:t>изъято</w:t>
      </w:r>
      <w:r w:rsidR="000C2EFF">
        <w:rPr>
          <w:sz w:val="20"/>
        </w:rPr>
        <w:t xml:space="preserve"> 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официально не трудоустроенного, разведенного, зарегистрированного по адресу: и проживающего по адресу:</w:t>
      </w:r>
      <w:r w:rsidRPr="000C2EFF" w:rsidR="000C2EFF">
        <w:t xml:space="preserve"> </w:t>
      </w:r>
      <w:r w:rsidR="000C2EFF">
        <w:t>изъято</w:t>
      </w:r>
      <w:r>
        <w:rPr>
          <w:sz w:val="27"/>
          <w:szCs w:val="27"/>
        </w:rPr>
        <w:t xml:space="preserve">, </w:t>
      </w:r>
    </w:p>
    <w:p w:rsidR="003B6509" w:rsidP="003B6509">
      <w:pPr>
        <w:ind w:left="567" w:firstLine="141"/>
        <w:jc w:val="both"/>
        <w:rPr>
          <w:sz w:val="27"/>
          <w:szCs w:val="27"/>
        </w:rPr>
      </w:pPr>
    </w:p>
    <w:p w:rsidR="003B6509" w:rsidP="003B6509">
      <w:pPr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УСТАНОВИЛ:</w:t>
      </w:r>
    </w:p>
    <w:p w:rsidR="003B6509" w:rsidP="003B6509">
      <w:pPr>
        <w:ind w:firstLine="567"/>
        <w:jc w:val="center"/>
        <w:rPr>
          <w:b/>
          <w:sz w:val="27"/>
          <w:szCs w:val="27"/>
        </w:rPr>
      </w:pPr>
    </w:p>
    <w:p w:rsidR="003B6509" w:rsidRPr="000C2EFF" w:rsidP="000C2EFF">
      <w:pPr>
        <w:ind w:firstLine="567"/>
        <w:rPr>
          <w:sz w:val="20"/>
        </w:rPr>
      </w:pPr>
      <w:r>
        <w:rPr>
          <w:sz w:val="27"/>
          <w:szCs w:val="27"/>
        </w:rPr>
        <w:t xml:space="preserve">Согласно протоколу об административном правонарушении </w:t>
      </w:r>
      <w:r w:rsidR="000C2EFF">
        <w:t>изъято</w:t>
      </w:r>
      <w:r w:rsidR="000C2EFF">
        <w:t xml:space="preserve"> </w:t>
      </w:r>
      <w:r>
        <w:rPr>
          <w:sz w:val="27"/>
          <w:szCs w:val="27"/>
        </w:rPr>
        <w:t>года  Бугель</w:t>
      </w:r>
      <w:r>
        <w:rPr>
          <w:sz w:val="27"/>
          <w:szCs w:val="27"/>
        </w:rPr>
        <w:t xml:space="preserve"> П.А. </w:t>
      </w:r>
      <w:r w:rsidR="000C2EFF">
        <w:t>изъято</w:t>
      </w:r>
      <w:r w:rsidR="000C2EFF">
        <w:rPr>
          <w:sz w:val="20"/>
        </w:rPr>
        <w:t xml:space="preserve"> </w:t>
      </w:r>
      <w:r>
        <w:rPr>
          <w:sz w:val="27"/>
          <w:szCs w:val="27"/>
        </w:rPr>
        <w:t xml:space="preserve">года в </w:t>
      </w:r>
      <w:r w:rsidR="000C2EFF">
        <w:t>изъято</w:t>
      </w:r>
      <w:r w:rsidR="000C2EFF">
        <w:rPr>
          <w:sz w:val="20"/>
        </w:rPr>
        <w:t xml:space="preserve"> </w:t>
      </w:r>
      <w:r>
        <w:rPr>
          <w:sz w:val="27"/>
          <w:szCs w:val="27"/>
        </w:rPr>
        <w:t xml:space="preserve">по адресу: Республика Крым, г. Керчь, пер. </w:t>
      </w:r>
      <w:r w:rsidR="000C2EFF">
        <w:t>изъято</w:t>
      </w:r>
      <w:r w:rsidR="000C2EFF">
        <w:rPr>
          <w:sz w:val="20"/>
        </w:rPr>
        <w:t xml:space="preserve"> </w:t>
      </w:r>
      <w:r>
        <w:rPr>
          <w:sz w:val="27"/>
          <w:szCs w:val="27"/>
        </w:rPr>
        <w:t>не уплатил административный штраф по постановлению по делу об административном правонарушении от 10.06.2022 года в размере 1000 рублей в срок, предусмотренный КоАП РФ.</w:t>
      </w:r>
    </w:p>
    <w:p w:rsidR="003B6509" w:rsidP="003B650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Бугель П.А. вину в совершении данного правонарушения признал. </w:t>
      </w:r>
    </w:p>
    <w:p w:rsidR="003B6509" w:rsidP="003B6509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Выслушав Бугель П.А., исследовав материалы дела об административном правонарушении, мировой судья приходит к следующему.</w:t>
      </w:r>
    </w:p>
    <w:p w:rsidR="003B6509" w:rsidP="003B6509">
      <w:pPr>
        <w:autoSpaceDE w:val="0"/>
        <w:autoSpaceDN w:val="0"/>
        <w:adjustRightInd w:val="0"/>
        <w:ind w:firstLine="567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>
        <w:rPr>
          <w:sz w:val="27"/>
          <w:szCs w:val="27"/>
        </w:rPr>
        <w:t xml:space="preserve"> настоящего Кодекса.</w:t>
      </w:r>
    </w:p>
    <w:p w:rsidR="003B6509" w:rsidP="003B650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>
        <w:rPr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6509" w:rsidRPr="000C2EFF" w:rsidP="000C2EFF">
      <w:pPr>
        <w:ind w:firstLine="547"/>
        <w:rPr>
          <w:sz w:val="20"/>
        </w:rPr>
      </w:pPr>
      <w:r>
        <w:rPr>
          <w:color w:val="000000"/>
          <w:sz w:val="27"/>
          <w:szCs w:val="27"/>
        </w:rPr>
        <w:t xml:space="preserve">Судом установлено, что постановлением </w:t>
      </w:r>
      <w:r>
        <w:rPr>
          <w:rFonts w:eastAsia="Calibri"/>
          <w:sz w:val="27"/>
          <w:szCs w:val="27"/>
          <w:lang w:eastAsia="en-US"/>
        </w:rPr>
        <w:t xml:space="preserve">по делу об административном правонарушении от </w:t>
      </w:r>
      <w:r w:rsidR="000C2EFF">
        <w:t>изъято</w:t>
      </w:r>
      <w:r w:rsidR="000C2EFF">
        <w:rPr>
          <w:sz w:val="20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к протоколу № </w:t>
      </w:r>
      <w:r w:rsidR="000C2EFF">
        <w:t>изъято</w:t>
      </w:r>
      <w:r w:rsidR="000C2EFF">
        <w:rPr>
          <w:sz w:val="20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от </w:t>
      </w:r>
      <w:r w:rsidR="000C2EFF">
        <w:t>изъято</w:t>
      </w:r>
      <w:r w:rsidR="000C2EFF">
        <w:rPr>
          <w:sz w:val="20"/>
        </w:rPr>
        <w:t xml:space="preserve"> </w:t>
      </w:r>
      <w:r>
        <w:rPr>
          <w:rFonts w:eastAsia="Calibri"/>
          <w:sz w:val="27"/>
          <w:szCs w:val="27"/>
          <w:lang w:eastAsia="en-US"/>
        </w:rPr>
        <w:t>года</w:t>
      </w:r>
      <w:r>
        <w:rPr>
          <w:color w:val="000000"/>
          <w:sz w:val="27"/>
          <w:szCs w:val="27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Бугель П.А. </w:t>
      </w:r>
      <w:r>
        <w:rPr>
          <w:color w:val="000000"/>
          <w:sz w:val="27"/>
          <w:szCs w:val="27"/>
        </w:rPr>
        <w:t xml:space="preserve">был привлечен к административной ответственности </w:t>
      </w:r>
      <w:r>
        <w:rPr>
          <w:sz w:val="27"/>
          <w:szCs w:val="27"/>
        </w:rPr>
        <w:t>по ст.19.24 ч.1</w:t>
      </w:r>
      <w:r>
        <w:rPr>
          <w:color w:val="000000"/>
          <w:sz w:val="27"/>
          <w:szCs w:val="27"/>
        </w:rPr>
        <w:t xml:space="preserve"> КоАП РФ и подвергнут административному наказанию в виде штрафа в размере 1000 рублей.</w:t>
      </w:r>
    </w:p>
    <w:p w:rsidR="003B6509" w:rsidRPr="000C2EFF" w:rsidP="000C2EFF">
      <w:pPr>
        <w:ind w:firstLine="547"/>
        <w:rPr>
          <w:sz w:val="20"/>
        </w:rPr>
      </w:pPr>
      <w:r>
        <w:rPr>
          <w:color w:val="000000"/>
          <w:sz w:val="27"/>
          <w:szCs w:val="27"/>
        </w:rPr>
        <w:t xml:space="preserve">Копию указанного постановления Бугель П.А. получил </w:t>
      </w:r>
      <w:r w:rsidR="000C2EFF">
        <w:t>изъято</w:t>
      </w:r>
      <w:r w:rsidR="000C2EFF">
        <w:rPr>
          <w:sz w:val="20"/>
        </w:rPr>
        <w:t xml:space="preserve"> </w:t>
      </w:r>
      <w:r>
        <w:rPr>
          <w:color w:val="000000"/>
          <w:sz w:val="27"/>
          <w:szCs w:val="27"/>
        </w:rPr>
        <w:t xml:space="preserve">года, что подтвердил в судебном заседании. </w:t>
      </w:r>
    </w:p>
    <w:p w:rsidR="000C2EFF" w:rsidP="000C2EFF">
      <w:pPr>
        <w:ind w:firstLine="547"/>
        <w:rPr>
          <w:sz w:val="20"/>
        </w:rPr>
      </w:pPr>
      <w:r>
        <w:rPr>
          <w:color w:val="000000"/>
          <w:sz w:val="27"/>
          <w:szCs w:val="27"/>
        </w:rPr>
        <w:t xml:space="preserve">Постановление по делу об административном правонарушении в отношении </w:t>
      </w:r>
      <w:r>
        <w:rPr>
          <w:rFonts w:eastAsia="Calibri"/>
          <w:sz w:val="27"/>
          <w:szCs w:val="27"/>
          <w:lang w:eastAsia="en-US"/>
        </w:rPr>
        <w:t xml:space="preserve">Бугель П.А. обжаловано не было и </w:t>
      </w:r>
      <w:r>
        <w:rPr>
          <w:color w:val="000000"/>
          <w:sz w:val="27"/>
          <w:szCs w:val="27"/>
        </w:rPr>
        <w:t xml:space="preserve">вступило в законную силу </w:t>
      </w:r>
      <w:r>
        <w:t>изъято</w:t>
      </w:r>
    </w:p>
    <w:p w:rsidR="003B6509" w:rsidP="003B6509">
      <w:pPr>
        <w:ind w:firstLine="54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года.</w:t>
      </w:r>
    </w:p>
    <w:p w:rsidR="003B6509" w:rsidP="003B6509">
      <w:pPr>
        <w:ind w:firstLine="54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В срок, </w:t>
      </w:r>
      <w:r>
        <w:rPr>
          <w:sz w:val="27"/>
          <w:szCs w:val="27"/>
        </w:rPr>
        <w:t xml:space="preserve">установленный ч. 1 ст. 32.2 КоАП РФ </w:t>
      </w:r>
      <w:r>
        <w:rPr>
          <w:color w:val="000000"/>
          <w:sz w:val="27"/>
          <w:szCs w:val="27"/>
        </w:rPr>
        <w:t xml:space="preserve">Бугель П.А. </w:t>
      </w:r>
      <w:r>
        <w:rPr>
          <w:sz w:val="27"/>
          <w:szCs w:val="27"/>
        </w:rPr>
        <w:t>данное административное наказание не исполнил, штраф в размере 1000 рублей не оплатил.</w:t>
      </w:r>
    </w:p>
    <w:p w:rsidR="003B6509" w:rsidRPr="000C2EFF" w:rsidP="000C2EFF">
      <w:pPr>
        <w:ind w:firstLine="547"/>
        <w:rPr>
          <w:sz w:val="20"/>
        </w:rPr>
      </w:pPr>
      <w:r>
        <w:rPr>
          <w:sz w:val="27"/>
          <w:szCs w:val="27"/>
        </w:rPr>
        <w:t xml:space="preserve">Кроме признания вины Бугель П.А., его виновность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0C2EFF">
        <w:t>изъято</w:t>
      </w:r>
      <w:r w:rsidR="000C2EFF">
        <w:rPr>
          <w:sz w:val="20"/>
        </w:rPr>
        <w:t xml:space="preserve"> </w:t>
      </w:r>
      <w:r>
        <w:rPr>
          <w:sz w:val="27"/>
          <w:szCs w:val="27"/>
        </w:rPr>
        <w:t xml:space="preserve">(л.д.2), копией постановления о наложении административного штрафа от </w:t>
      </w:r>
      <w:r w:rsidR="000C2EFF">
        <w:t>изъято</w:t>
      </w:r>
      <w:r w:rsidR="000C2EFF">
        <w:rPr>
          <w:sz w:val="20"/>
        </w:rPr>
        <w:t xml:space="preserve"> </w:t>
      </w:r>
      <w:r>
        <w:rPr>
          <w:sz w:val="27"/>
          <w:szCs w:val="27"/>
        </w:rPr>
        <w:t xml:space="preserve">г. в отношении </w:t>
      </w:r>
      <w:r>
        <w:rPr>
          <w:rFonts w:eastAsia="Calibri"/>
          <w:sz w:val="27"/>
          <w:szCs w:val="27"/>
          <w:lang w:eastAsia="en-US"/>
        </w:rPr>
        <w:t xml:space="preserve">Бугель П.А., </w:t>
      </w:r>
      <w:r>
        <w:rPr>
          <w:sz w:val="27"/>
          <w:szCs w:val="27"/>
        </w:rPr>
        <w:t>согласно которому наложен штраф в размере 1000 рублей</w:t>
      </w:r>
      <w:r>
        <w:rPr>
          <w:color w:val="000000"/>
          <w:sz w:val="27"/>
          <w:szCs w:val="27"/>
        </w:rPr>
        <w:t xml:space="preserve"> (л.д.3). </w:t>
      </w:r>
    </w:p>
    <w:p w:rsidR="003B6509" w:rsidP="003B6509">
      <w:pPr>
        <w:pStyle w:val="BodyText2"/>
        <w:spacing w:after="0" w:line="24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суд полагает, что в действиях </w:t>
      </w:r>
      <w:r>
        <w:rPr>
          <w:color w:val="000000"/>
          <w:sz w:val="27"/>
          <w:szCs w:val="27"/>
        </w:rPr>
        <w:t xml:space="preserve">Бугель П.А. </w:t>
      </w:r>
      <w:r>
        <w:rPr>
          <w:sz w:val="27"/>
          <w:szCs w:val="27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3B6509" w:rsidP="003B650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3B6509" w:rsidP="003B650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3B6509" w:rsidP="003B650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 и руководствуясь ст.ст.  29.9 – 29.11 Кодекса РФ об административных правонарушениях, мировой судья,</w:t>
      </w:r>
    </w:p>
    <w:p w:rsidR="003B6509" w:rsidP="003B6509">
      <w:pPr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3B6509" w:rsidP="003B6509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Признать Бугель Павла Анатольевича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2000 (две тысячи рублей) рублей. </w:t>
      </w:r>
    </w:p>
    <w:p w:rsidR="003B6509" w:rsidP="003B65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Разъяснить Бугель П.А.,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3B6509" w:rsidRPr="000C2EFF" w:rsidP="000C2EFF">
      <w:pPr>
        <w:jc w:val="both"/>
        <w:rPr>
          <w:sz w:val="20"/>
        </w:rPr>
      </w:pPr>
      <w:r>
        <w:rPr>
          <w:sz w:val="27"/>
          <w:szCs w:val="27"/>
        </w:rPr>
        <w:t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 КБК 828 1 16 01203 01 0025 140, УИН</w:t>
      </w:r>
      <w:r w:rsidR="000C2EFF">
        <w:rPr>
          <w:sz w:val="27"/>
          <w:szCs w:val="27"/>
        </w:rPr>
        <w:t xml:space="preserve"> </w:t>
      </w:r>
      <w:r w:rsidR="000C2EFF">
        <w:t>изъято</w:t>
      </w:r>
      <w:r>
        <w:rPr>
          <w:sz w:val="27"/>
          <w:szCs w:val="27"/>
        </w:rPr>
        <w:t>.</w:t>
      </w:r>
    </w:p>
    <w:p w:rsidR="003B6509" w:rsidP="003B65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>
        <w:rPr>
          <w:bCs/>
          <w:sz w:val="27"/>
          <w:szCs w:val="27"/>
        </w:rPr>
        <w:t xml:space="preserve"> неуплата административного штрафа в установленный срок влечет </w:t>
      </w:r>
      <w:r>
        <w:rPr>
          <w:sz w:val="27"/>
          <w:szCs w:val="27"/>
        </w:rPr>
        <w:t xml:space="preserve">наложение административного штрафа в двукратном размере суммы неуплаченного административного штрафа, но не </w:t>
      </w:r>
      <w:r>
        <w:rPr>
          <w:sz w:val="27"/>
          <w:szCs w:val="27"/>
        </w:rPr>
        <w:t>менее одной тысячи рублей, либо административный арест на срок до пятнадцати суток, либо обязательные работы.</w:t>
      </w:r>
    </w:p>
    <w:p w:rsidR="003B6509" w:rsidP="003B650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3B6509" w:rsidP="003B6509">
      <w:pPr>
        <w:shd w:val="clear" w:color="auto" w:fill="FFFFFF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</w:p>
    <w:p w:rsidR="003B6509" w:rsidP="003B6509">
      <w:pPr>
        <w:shd w:val="clear" w:color="auto" w:fill="FFFFFF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Полищук Е.Д.</w:t>
      </w:r>
    </w:p>
    <w:p w:rsidR="001F506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5E"/>
    <w:rsid w:val="000C2EFF"/>
    <w:rsid w:val="001F5064"/>
    <w:rsid w:val="003B6509"/>
    <w:rsid w:val="00AB6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BD08B9-5F9E-4619-95D9-E86E4D82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5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B650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B650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B6509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3B65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B650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B65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6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