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E70" w:rsidP="00824E70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№ 5-46-356/2022</w:t>
      </w:r>
    </w:p>
    <w:p w:rsidR="00824E70" w:rsidP="00824E70">
      <w:pPr>
        <w:jc w:val="both"/>
        <w:rPr>
          <w:b/>
          <w:sz w:val="28"/>
          <w:szCs w:val="28"/>
        </w:rPr>
      </w:pPr>
    </w:p>
    <w:p w:rsidR="00824E70" w:rsidP="00824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4E70" w:rsidP="00824E70">
      <w:pPr>
        <w:jc w:val="both"/>
        <w:rPr>
          <w:sz w:val="28"/>
          <w:szCs w:val="28"/>
        </w:rPr>
      </w:pPr>
    </w:p>
    <w:p w:rsidR="00824E70" w:rsidP="00824E70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 Керчь</w:t>
      </w:r>
    </w:p>
    <w:p w:rsidR="00824E70" w:rsidP="00824E70">
      <w:pPr>
        <w:jc w:val="both"/>
        <w:rPr>
          <w:sz w:val="28"/>
          <w:szCs w:val="28"/>
        </w:rPr>
      </w:pPr>
    </w:p>
    <w:p w:rsidR="00824E70" w:rsidP="00824E7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824E70" w:rsidP="00824E7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– заместителя </w:t>
      </w:r>
      <w:r>
        <w:rPr>
          <w:sz w:val="28"/>
          <w:szCs w:val="28"/>
        </w:rPr>
        <w:t>главы администрации города Керчи Республики</w:t>
      </w:r>
      <w:r>
        <w:rPr>
          <w:sz w:val="28"/>
          <w:szCs w:val="28"/>
        </w:rPr>
        <w:t xml:space="preserve"> Крым </w:t>
      </w:r>
      <w:r>
        <w:rPr>
          <w:sz w:val="28"/>
          <w:szCs w:val="28"/>
        </w:rPr>
        <w:t>Шеремета</w:t>
      </w:r>
      <w:r>
        <w:rPr>
          <w:sz w:val="28"/>
          <w:szCs w:val="28"/>
        </w:rPr>
        <w:t xml:space="preserve"> Дмитрия Константиновича, </w:t>
      </w:r>
      <w:r>
        <w:rPr>
          <w:sz w:val="28"/>
          <w:szCs w:val="28"/>
        </w:rPr>
        <w:t xml:space="preserve">изъято </w:t>
      </w:r>
      <w:r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 w:rsidRPr="00824E70">
        <w:rPr>
          <w:sz w:val="28"/>
          <w:szCs w:val="28"/>
        </w:rPr>
        <w:t>изъято</w:t>
      </w:r>
      <w:r>
        <w:rPr>
          <w:sz w:val="28"/>
          <w:szCs w:val="28"/>
        </w:rPr>
        <w:t>, гражданина</w:t>
      </w:r>
      <w:r w:rsidRPr="00824E70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изъято, зарегистрированного и проживающего адресу: изъято</w:t>
      </w:r>
    </w:p>
    <w:p w:rsidR="00824E70" w:rsidP="00824E70">
      <w:pPr>
        <w:jc w:val="both"/>
        <w:rPr>
          <w:sz w:val="28"/>
          <w:szCs w:val="28"/>
        </w:rPr>
      </w:pPr>
    </w:p>
    <w:p w:rsidR="00824E70" w:rsidP="00824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824E70" w:rsidP="00824E70">
      <w:pPr>
        <w:jc w:val="both"/>
        <w:rPr>
          <w:sz w:val="28"/>
          <w:szCs w:val="28"/>
        </w:rPr>
      </w:pPr>
    </w:p>
    <w:p w:rsidR="00824E70" w:rsidP="00824E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23 ноября 2022 года, заместителем главы администрации города Керчи Республики Крым </w:t>
      </w:r>
      <w:r>
        <w:rPr>
          <w:rFonts w:eastAsia="Calibri"/>
          <w:sz w:val="28"/>
          <w:szCs w:val="28"/>
          <w:lang w:eastAsia="en-US"/>
        </w:rPr>
        <w:t>Шемеретом</w:t>
      </w:r>
      <w:r>
        <w:rPr>
          <w:rFonts w:eastAsia="Calibri"/>
          <w:sz w:val="28"/>
          <w:szCs w:val="28"/>
          <w:lang w:eastAsia="en-US"/>
        </w:rPr>
        <w:t xml:space="preserve"> Д.К. </w:t>
      </w:r>
      <w:r>
        <w:rPr>
          <w:sz w:val="28"/>
          <w:szCs w:val="28"/>
        </w:rPr>
        <w:t>изъято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 в </w:t>
      </w:r>
      <w:r>
        <w:rPr>
          <w:sz w:val="28"/>
          <w:szCs w:val="28"/>
        </w:rPr>
        <w:t>изъято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минута в </w:t>
      </w:r>
      <w:r>
        <w:rPr>
          <w:sz w:val="28"/>
          <w:szCs w:val="28"/>
        </w:rPr>
        <w:t>изъято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коллективное обращение жителей многоквартирного дома </w:t>
      </w:r>
      <w:r>
        <w:rPr>
          <w:sz w:val="28"/>
          <w:szCs w:val="28"/>
        </w:rPr>
        <w:t>изъято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ул.</w:t>
      </w:r>
      <w:r w:rsidRPr="00824E70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rFonts w:eastAsia="Calibri"/>
          <w:sz w:val="28"/>
          <w:szCs w:val="28"/>
          <w:lang w:eastAsia="en-US"/>
        </w:rPr>
        <w:t xml:space="preserve">, направленное </w:t>
      </w:r>
      <w:r>
        <w:rPr>
          <w:rFonts w:eastAsia="Calibri"/>
          <w:sz w:val="28"/>
          <w:szCs w:val="28"/>
          <w:lang w:eastAsia="en-US"/>
        </w:rPr>
        <w:t>Сюгиной</w:t>
      </w:r>
      <w:r>
        <w:rPr>
          <w:rFonts w:eastAsia="Calibri"/>
          <w:sz w:val="28"/>
          <w:szCs w:val="28"/>
          <w:lang w:eastAsia="en-US"/>
        </w:rPr>
        <w:t xml:space="preserve"> Л.Е. от </w:t>
      </w:r>
      <w:r>
        <w:rPr>
          <w:sz w:val="28"/>
          <w:szCs w:val="28"/>
        </w:rPr>
        <w:t>изъято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года,  </w:t>
      </w:r>
      <w:r>
        <w:rPr>
          <w:rFonts w:eastAsia="Calibri"/>
          <w:sz w:val="28"/>
          <w:szCs w:val="28"/>
          <w:lang w:eastAsia="en-US"/>
        </w:rPr>
        <w:t>предоставлен</w:t>
      </w:r>
      <w:r>
        <w:rPr>
          <w:rFonts w:eastAsia="Calibri"/>
          <w:sz w:val="28"/>
          <w:szCs w:val="28"/>
          <w:lang w:eastAsia="en-US"/>
        </w:rPr>
        <w:t xml:space="preserve"> заявителю </w:t>
      </w:r>
      <w:r>
        <w:rPr>
          <w:sz w:val="28"/>
          <w:szCs w:val="28"/>
        </w:rPr>
        <w:t>изъято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г.</w:t>
      </w:r>
    </w:p>
    <w:p w:rsidR="00824E70" w:rsidP="00824E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Шеремет</w:t>
      </w:r>
      <w:r>
        <w:rPr>
          <w:sz w:val="28"/>
          <w:szCs w:val="28"/>
        </w:rPr>
        <w:t xml:space="preserve"> Д.К. не явился, о дате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</w:t>
      </w:r>
    </w:p>
    <w:p w:rsidR="00824E70" w:rsidP="00824E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прокуратуры – старший помощник прокурора города Керчи Республики Крым </w:t>
      </w:r>
      <w:r>
        <w:rPr>
          <w:sz w:val="28"/>
          <w:szCs w:val="28"/>
        </w:rPr>
        <w:t>Козычева</w:t>
      </w:r>
      <w:r>
        <w:rPr>
          <w:sz w:val="28"/>
          <w:szCs w:val="28"/>
        </w:rPr>
        <w:t xml:space="preserve"> Т.Ю.,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824E70" w:rsidP="00824E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Потерпевшая – </w:t>
      </w:r>
      <w:r>
        <w:rPr>
          <w:rFonts w:eastAsia="Calibri"/>
          <w:sz w:val="28"/>
          <w:szCs w:val="28"/>
          <w:lang w:eastAsia="en-US"/>
        </w:rPr>
        <w:t>Сюгина</w:t>
      </w:r>
      <w:r>
        <w:rPr>
          <w:rFonts w:eastAsia="Calibri"/>
          <w:sz w:val="28"/>
          <w:szCs w:val="28"/>
          <w:lang w:eastAsia="en-US"/>
        </w:rPr>
        <w:t xml:space="preserve"> Л.Е. в судебное заседание не явилась, о дате и месте рассмотрения дела извещена надлежащим образом, посредством телефонной связи от нее поступило ходатайство о рассмотрении дела в ее отсутствие.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</w:t>
      </w:r>
      <w:r>
        <w:rPr>
          <w:sz w:val="28"/>
          <w:szCs w:val="28"/>
        </w:rPr>
        <w:t>N 59-ФЗ "О порядке рассмотрения обращений граждан Российской Федерации".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Сюгина</w:t>
      </w:r>
      <w:r>
        <w:rPr>
          <w:sz w:val="28"/>
          <w:szCs w:val="28"/>
        </w:rPr>
        <w:t xml:space="preserve"> Л.Е. обратилась в администрацию города Керчи Республики Крым с коллективным заявлением от жильцов многоквартирного дома № изъято по ул.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благоустройства придомовой территории.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</w:t>
      </w:r>
      <w:r>
        <w:rPr>
          <w:sz w:val="28"/>
          <w:szCs w:val="28"/>
        </w:rPr>
        <w:t>зарегистрировано в администрации города Керчи</w:t>
      </w:r>
      <w:r w:rsidRPr="00824E70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(л.д.9-12).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>
        <w:rPr>
          <w:sz w:val="28"/>
          <w:szCs w:val="28"/>
        </w:rPr>
        <w:t>Шеремет</w:t>
      </w:r>
      <w:r>
        <w:rPr>
          <w:sz w:val="28"/>
          <w:szCs w:val="28"/>
        </w:rPr>
        <w:t xml:space="preserve"> Д.К. является заместителем </w:t>
      </w:r>
      <w:r>
        <w:rPr>
          <w:sz w:val="28"/>
          <w:szCs w:val="28"/>
        </w:rPr>
        <w:t>главы администрации города Керчи Республики</w:t>
      </w:r>
      <w:r>
        <w:rPr>
          <w:sz w:val="28"/>
          <w:szCs w:val="28"/>
        </w:rPr>
        <w:t xml:space="preserve"> Крым на основании распоряжения главы администрации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(л.д.16).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п.3.8 должностной инструкции заместителя главы администрации города Керчи, утвержденной главой администрации г. Керчи, заместитель главы администрации г. Керчи осуществляет прием населения, а также рассматривает заявления, предложения, жалобы граждан, юридических лиц, своевременно принимает по ним меры в пределах своей компетенции (л.д.17-20).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администрации города Керчи Республики</w:t>
      </w:r>
      <w:r>
        <w:rPr>
          <w:sz w:val="28"/>
          <w:szCs w:val="28"/>
        </w:rPr>
        <w:t xml:space="preserve"> Крым </w:t>
      </w:r>
      <w:r>
        <w:rPr>
          <w:sz w:val="28"/>
          <w:szCs w:val="28"/>
        </w:rPr>
        <w:t>Шеремет</w:t>
      </w:r>
      <w:r>
        <w:rPr>
          <w:sz w:val="28"/>
          <w:szCs w:val="28"/>
        </w:rPr>
        <w:t xml:space="preserve"> Д.К.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</w:t>
      </w:r>
      <w:r>
        <w:rPr>
          <w:sz w:val="28"/>
          <w:szCs w:val="28"/>
        </w:rPr>
        <w:t>законами, настоящим Федеральным законом и иными федеральными законами.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ответ </w:t>
      </w:r>
      <w:r>
        <w:rPr>
          <w:sz w:val="28"/>
          <w:szCs w:val="28"/>
        </w:rPr>
        <w:t>Сюгиной</w:t>
      </w:r>
      <w:r>
        <w:rPr>
          <w:sz w:val="28"/>
          <w:szCs w:val="28"/>
        </w:rPr>
        <w:t xml:space="preserve"> Л.Е. был направлен 28.09.2022 года, 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>
        <w:rPr>
          <w:sz w:val="28"/>
          <w:szCs w:val="28"/>
        </w:rPr>
        <w:t xml:space="preserve"> наложение административного штрафа в размере от пяти тысяч до десяти тысяч рублей.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заместителя главы администрации города Керчи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Шеремета</w:t>
      </w:r>
      <w:r>
        <w:rPr>
          <w:sz w:val="28"/>
          <w:szCs w:val="28"/>
        </w:rPr>
        <w:t xml:space="preserve"> Д.К. правильно квалифицированы по статье 5.59 Кодекса Российской Федерации об административных правонарушениях.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заместителя главы администрации города Керчи </w:t>
      </w:r>
      <w:r>
        <w:rPr>
          <w:sz w:val="28"/>
          <w:szCs w:val="28"/>
        </w:rPr>
        <w:t>Шеремета</w:t>
      </w:r>
      <w:r>
        <w:rPr>
          <w:sz w:val="28"/>
          <w:szCs w:val="28"/>
        </w:rPr>
        <w:t xml:space="preserve"> Д.К. подтверждается следующими доказательствами: постановлением о возбуждении дела об административном правонарушении (л.д.1-3),  копией жалобы </w:t>
      </w:r>
      <w:r>
        <w:rPr>
          <w:sz w:val="28"/>
          <w:szCs w:val="28"/>
        </w:rPr>
        <w:t>Сюгиной</w:t>
      </w:r>
      <w:r>
        <w:rPr>
          <w:sz w:val="28"/>
          <w:szCs w:val="28"/>
        </w:rPr>
        <w:t xml:space="preserve"> Л.Е. в прокуратуру г. Керчи (л.д.4-5), копией ответа </w:t>
      </w:r>
      <w:r>
        <w:rPr>
          <w:sz w:val="28"/>
          <w:szCs w:val="28"/>
        </w:rPr>
        <w:t>Сюгиной</w:t>
      </w:r>
      <w:r>
        <w:rPr>
          <w:sz w:val="28"/>
          <w:szCs w:val="28"/>
        </w:rPr>
        <w:t xml:space="preserve"> Л.Е. (л.д.8), копией обращения </w:t>
      </w:r>
      <w:r>
        <w:rPr>
          <w:sz w:val="28"/>
          <w:szCs w:val="28"/>
        </w:rPr>
        <w:t>Сюгиной</w:t>
      </w:r>
      <w:r>
        <w:rPr>
          <w:sz w:val="28"/>
          <w:szCs w:val="28"/>
        </w:rPr>
        <w:t xml:space="preserve"> Л.Е. (л.д.9-12), копией ответа прокурора </w:t>
      </w:r>
      <w:r>
        <w:rPr>
          <w:sz w:val="28"/>
          <w:szCs w:val="28"/>
        </w:rPr>
        <w:t>Сюгиной</w:t>
      </w:r>
      <w:r>
        <w:rPr>
          <w:sz w:val="28"/>
          <w:szCs w:val="28"/>
        </w:rPr>
        <w:t xml:space="preserve"> Л.Е. (л.д.13), копией</w:t>
      </w:r>
      <w:r>
        <w:rPr>
          <w:sz w:val="28"/>
          <w:szCs w:val="28"/>
        </w:rPr>
        <w:t xml:space="preserve"> распоряжения о назначении </w:t>
      </w:r>
      <w:r>
        <w:rPr>
          <w:sz w:val="28"/>
          <w:szCs w:val="28"/>
        </w:rPr>
        <w:t>Шеремета</w:t>
      </w:r>
      <w:r>
        <w:rPr>
          <w:sz w:val="28"/>
          <w:szCs w:val="28"/>
        </w:rPr>
        <w:t xml:space="preserve"> Д.К. (л.д.16), копией должностной инструкции (л.д.17-20). 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действиях заместителя главы администрации города Керчи </w:t>
      </w:r>
      <w:r>
        <w:rPr>
          <w:sz w:val="28"/>
          <w:szCs w:val="28"/>
        </w:rPr>
        <w:t>Шеремета</w:t>
      </w:r>
      <w:r>
        <w:rPr>
          <w:sz w:val="28"/>
          <w:szCs w:val="28"/>
        </w:rPr>
        <w:t xml:space="preserve"> Д.К. имеется состав административного правонарушения, </w:t>
      </w:r>
      <w:r>
        <w:rPr>
          <w:sz w:val="28"/>
          <w:szCs w:val="28"/>
        </w:rPr>
        <w:t>предусмотренного ст.5.59 Кодекса Российской Федерации об административных правонарушения.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Шеремета</w:t>
      </w:r>
      <w:r>
        <w:rPr>
          <w:sz w:val="28"/>
          <w:szCs w:val="28"/>
        </w:rPr>
        <w:t xml:space="preserve"> Д.К. мировым судьей не установлено.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824E70" w:rsidP="00824E70">
      <w:pPr>
        <w:ind w:firstLine="567"/>
        <w:jc w:val="both"/>
        <w:rPr>
          <w:sz w:val="28"/>
          <w:szCs w:val="28"/>
        </w:rPr>
      </w:pPr>
    </w:p>
    <w:p w:rsidR="00824E70" w:rsidP="00824E7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24E70" w:rsidP="00824E70">
      <w:pPr>
        <w:ind w:firstLine="567"/>
        <w:jc w:val="both"/>
        <w:rPr>
          <w:sz w:val="28"/>
          <w:szCs w:val="28"/>
        </w:rPr>
      </w:pP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заместителя главы администрации города Керчи </w:t>
      </w:r>
      <w:r>
        <w:rPr>
          <w:sz w:val="28"/>
          <w:szCs w:val="28"/>
        </w:rPr>
        <w:t>Шеремета</w:t>
      </w:r>
      <w:r>
        <w:rPr>
          <w:sz w:val="28"/>
          <w:szCs w:val="28"/>
        </w:rPr>
        <w:t xml:space="preserve"> Дмитрия Константиновича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штрафа: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>
        <w:rPr>
          <w:sz w:val="28"/>
          <w:szCs w:val="28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</w:t>
      </w:r>
      <w:r w:rsidRPr="00824E70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24E70" w:rsidP="00824E70">
      <w:pPr>
        <w:ind w:firstLine="567"/>
        <w:jc w:val="both"/>
        <w:rPr>
          <w:sz w:val="28"/>
          <w:szCs w:val="28"/>
        </w:rPr>
      </w:pPr>
    </w:p>
    <w:p w:rsidR="00824E70" w:rsidP="00824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Полищук Е.Д.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36E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AA"/>
    <w:rsid w:val="004B36E3"/>
    <w:rsid w:val="00824E70"/>
    <w:rsid w:val="00D74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