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7D7" w:rsidRPr="00540D15" w:rsidP="00FA4098">
      <w:pPr>
        <w:pStyle w:val="NoSpacing"/>
        <w:jc w:val="right"/>
        <w:rPr>
          <w:rFonts w:ascii="Times New Roman" w:hAnsi="Times New Roman"/>
          <w:sz w:val="18"/>
          <w:szCs w:val="18"/>
          <w:lang w:val="uk-UA"/>
        </w:rPr>
      </w:pPr>
      <w:r w:rsidRPr="00540D15">
        <w:rPr>
          <w:rFonts w:ascii="Times New Roman" w:hAnsi="Times New Roman"/>
          <w:sz w:val="18"/>
          <w:szCs w:val="18"/>
          <w:lang w:val="uk-UA"/>
        </w:rPr>
        <w:t>Дело № 5-</w:t>
      </w:r>
      <w:r w:rsidRPr="00540D15" w:rsidR="0011405F">
        <w:rPr>
          <w:rFonts w:ascii="Times New Roman" w:hAnsi="Times New Roman"/>
          <w:sz w:val="18"/>
          <w:szCs w:val="18"/>
          <w:lang w:val="uk-UA"/>
        </w:rPr>
        <w:t>47-</w:t>
      </w:r>
      <w:r w:rsidRPr="00540D15" w:rsidR="007A7459">
        <w:rPr>
          <w:rFonts w:ascii="Times New Roman" w:hAnsi="Times New Roman"/>
          <w:sz w:val="18"/>
          <w:szCs w:val="18"/>
          <w:lang w:val="uk-UA"/>
        </w:rPr>
        <w:t>43</w:t>
      </w:r>
      <w:r w:rsidRPr="00540D15">
        <w:rPr>
          <w:rFonts w:ascii="Times New Roman" w:hAnsi="Times New Roman"/>
          <w:sz w:val="18"/>
          <w:szCs w:val="18"/>
          <w:lang w:val="uk-UA"/>
        </w:rPr>
        <w:t>/</w:t>
      </w:r>
      <w:r w:rsidRPr="00540D15" w:rsidR="007A7459">
        <w:rPr>
          <w:rFonts w:ascii="Times New Roman" w:hAnsi="Times New Roman"/>
          <w:sz w:val="18"/>
          <w:szCs w:val="18"/>
          <w:lang w:val="uk-UA"/>
        </w:rPr>
        <w:t>2021</w:t>
      </w:r>
    </w:p>
    <w:p w:rsidR="0011405F" w:rsidRPr="00540D15" w:rsidP="00FA4098">
      <w:pPr>
        <w:pStyle w:val="NoSpacing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2677D7" w:rsidRPr="00540D15" w:rsidP="000623A9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>ПОСТАНОВЛЕНИЕ</w:t>
      </w:r>
    </w:p>
    <w:p w:rsidR="00D739D0" w:rsidRPr="00540D15" w:rsidP="000623A9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7A7459" w:rsidRPr="00540D15" w:rsidP="007A7459">
      <w:pPr>
        <w:pStyle w:val="NoSpacing"/>
        <w:tabs>
          <w:tab w:val="left" w:pos="7410"/>
        </w:tabs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 xml:space="preserve">12 марта 2021 года </w:t>
      </w:r>
      <w:r w:rsidRPr="00540D15">
        <w:rPr>
          <w:rFonts w:ascii="Times New Roman" w:hAnsi="Times New Roman"/>
          <w:sz w:val="18"/>
          <w:szCs w:val="18"/>
        </w:rPr>
        <w:tab/>
        <w:t>г. Керчь</w:t>
      </w:r>
    </w:p>
    <w:p w:rsidR="00D739D0" w:rsidRPr="00540D15" w:rsidP="00D739D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7459" w:rsidRPr="00540D15" w:rsidP="00C11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д. 9 в г. Керчи) Сергиенко И.Ю., с участием помощника прокурора г. Керчи Полюховича М.Н., рассмотрев в открытом судебном заседании дело об административном правонарушении, предусмотренном </w:t>
      </w:r>
      <w:r w:rsidRPr="00540D15" w:rsidR="0011405F">
        <w:rPr>
          <w:rFonts w:ascii="Times New Roman" w:eastAsia="Times New Roman" w:hAnsi="Times New Roman"/>
          <w:sz w:val="18"/>
          <w:szCs w:val="18"/>
          <w:lang w:eastAsia="ru-RU"/>
        </w:rPr>
        <w:t>ч.</w:t>
      </w:r>
      <w:r w:rsidRPr="00540D15" w:rsidR="00BB51B3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540D15" w:rsidR="0011405F">
        <w:rPr>
          <w:rFonts w:ascii="Times New Roman" w:eastAsia="Times New Roman" w:hAnsi="Times New Roman"/>
          <w:sz w:val="18"/>
          <w:szCs w:val="18"/>
          <w:lang w:eastAsia="ru-RU"/>
        </w:rPr>
        <w:t xml:space="preserve">. ст. </w:t>
      </w:r>
      <w:r w:rsidRPr="00540D15" w:rsidR="00BB51B3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540D15" w:rsidR="00145EE1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540D15" w:rsidR="00BB51B3">
        <w:rPr>
          <w:rFonts w:ascii="Times New Roman" w:eastAsia="Times New Roman" w:hAnsi="Times New Roman"/>
          <w:sz w:val="18"/>
          <w:szCs w:val="18"/>
          <w:lang w:eastAsia="ru-RU"/>
        </w:rPr>
        <w:t>26</w:t>
      </w:r>
      <w:r w:rsidRPr="00540D15" w:rsidR="001140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Кодекса РФ об Административных Правонарушениях в отношении Денисова И</w:t>
      </w:r>
      <w:r w:rsidRPr="00540D15" w:rsidR="009E128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С</w:t>
      </w:r>
      <w:r w:rsidRPr="00540D15" w:rsidR="009E128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40D15" w:rsidR="009E1289">
        <w:rPr>
          <w:rFonts w:ascii="Times New Roman" w:eastAsia="Times New Roman" w:hAnsi="Times New Roman"/>
          <w:sz w:val="18"/>
          <w:szCs w:val="18"/>
          <w:lang w:eastAsia="ru-RU"/>
        </w:rPr>
        <w:t>/изъято</w:t>
      </w:r>
      <w:r w:rsidRPr="00540D15" w:rsidR="009E1289">
        <w:rPr>
          <w:rFonts w:ascii="Times New Roman" w:eastAsia="Times New Roman" w:hAnsi="Times New Roman"/>
          <w:sz w:val="18"/>
          <w:szCs w:val="18"/>
          <w:lang w:eastAsia="ru-RU"/>
        </w:rPr>
        <w:t>/</w:t>
      </w:r>
      <w:r w:rsidRPr="00540D15" w:rsidR="0011405F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зарегистрированного</w:t>
      </w:r>
      <w:r w:rsidRPr="00540D15" w:rsidR="00145EE1">
        <w:rPr>
          <w:rFonts w:ascii="Times New Roman" w:eastAsia="Times New Roman" w:hAnsi="Times New Roman"/>
          <w:sz w:val="18"/>
          <w:szCs w:val="18"/>
          <w:lang w:eastAsia="ru-RU"/>
        </w:rPr>
        <w:t xml:space="preserve"> по адресу: </w:t>
      </w:r>
      <w:r w:rsidRPr="00540D15" w:rsidR="009E1289">
        <w:rPr>
          <w:rFonts w:ascii="Times New Roman" w:eastAsia="Times New Roman" w:hAnsi="Times New Roman"/>
          <w:sz w:val="18"/>
          <w:szCs w:val="18"/>
          <w:lang w:eastAsia="ru-RU"/>
        </w:rPr>
        <w:t>/изъято/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, фактически проживающего</w:t>
      </w:r>
      <w:r w:rsidRPr="00540D15" w:rsidR="00BB51B3">
        <w:rPr>
          <w:rFonts w:ascii="Times New Roman" w:eastAsia="Times New Roman" w:hAnsi="Times New Roman"/>
          <w:sz w:val="18"/>
          <w:szCs w:val="18"/>
          <w:lang w:eastAsia="ru-RU"/>
        </w:rPr>
        <w:t xml:space="preserve"> по адресу: </w:t>
      </w:r>
      <w:r w:rsidRPr="00540D15" w:rsidR="009E1289">
        <w:rPr>
          <w:rFonts w:ascii="Times New Roman" w:eastAsia="Times New Roman" w:hAnsi="Times New Roman"/>
          <w:sz w:val="18"/>
          <w:szCs w:val="18"/>
          <w:lang w:eastAsia="ru-RU"/>
        </w:rPr>
        <w:t>/изъято/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</w:p>
    <w:p w:rsidR="0011405F" w:rsidRPr="00540D15" w:rsidP="00C11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2677D7" w:rsidRPr="00540D15" w:rsidP="00FA4098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>УСТАНОВИЛ</w:t>
      </w:r>
      <w:r w:rsidRPr="00540D15">
        <w:rPr>
          <w:rFonts w:ascii="Times New Roman" w:hAnsi="Times New Roman"/>
          <w:b/>
          <w:sz w:val="18"/>
          <w:szCs w:val="18"/>
        </w:rPr>
        <w:t>:</w:t>
      </w:r>
    </w:p>
    <w:p w:rsidR="00FA4098" w:rsidRPr="00540D15" w:rsidP="00FA4098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7A7459" w:rsidRPr="00540D15" w:rsidP="003415CD">
      <w:pPr>
        <w:pStyle w:val="NoSpacing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Прокуратурой города Керчи в ходе проверки информации Службы в г. Керчь Управления по Республике Крым и городу Сева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стополю ФСБ РФ проведена проверка соблюдения требований законодательства о свободе  совести и религиозных объединениях по результатам которой установлено, что Денисов</w:t>
      </w:r>
      <w:r w:rsidRPr="00540D15" w:rsidR="00964B4A">
        <w:rPr>
          <w:rFonts w:ascii="Times New Roman" w:eastAsia="Times New Roman" w:hAnsi="Times New Roman"/>
          <w:sz w:val="18"/>
          <w:szCs w:val="18"/>
          <w:lang w:eastAsia="ru-RU"/>
        </w:rPr>
        <w:t xml:space="preserve"> И.С. 06.02.2021 года осуществлял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миссионерскую деятельность с 18:30 часов до 20:30 часов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по ул.</w:t>
      </w:r>
      <w:r w:rsidRPr="00540D15" w:rsidR="008F2BD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40D15" w:rsidR="002B6DCB">
        <w:rPr>
          <w:rFonts w:ascii="Times New Roman" w:eastAsia="Times New Roman" w:hAnsi="Times New Roman"/>
          <w:sz w:val="18"/>
          <w:szCs w:val="18"/>
          <w:lang w:eastAsia="ru-RU"/>
        </w:rPr>
        <w:t>/изъято/</w:t>
      </w:r>
      <w:r w:rsidRPr="00540D15" w:rsidR="008F2BD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в части проведения богослужения с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нарушением требований законодательства о свободе совести, свободе вероисповедания и о религиозных объединениях, в отсутствии надлежащего документа, подтверждающего право на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осуществление миссионерской деятельности от имени религиозной организации.</w:t>
      </w:r>
    </w:p>
    <w:p w:rsidR="00133292" w:rsidRPr="00540D15" w:rsidP="00133292">
      <w:pPr>
        <w:pStyle w:val="BodyText"/>
        <w:ind w:firstLine="567"/>
        <w:rPr>
          <w:sz w:val="18"/>
          <w:szCs w:val="18"/>
        </w:rPr>
      </w:pPr>
      <w:r w:rsidRPr="00540D15">
        <w:rPr>
          <w:sz w:val="18"/>
          <w:szCs w:val="18"/>
        </w:rPr>
        <w:t xml:space="preserve">В судебном заседании помощник прокурора г. Керчи </w:t>
      </w:r>
      <w:r w:rsidRPr="00540D15" w:rsidR="002B6DCB">
        <w:rPr>
          <w:sz w:val="18"/>
          <w:szCs w:val="18"/>
        </w:rPr>
        <w:t>/изъято/</w:t>
      </w:r>
      <w:r w:rsidRPr="00540D15" w:rsidR="00D739D0">
        <w:rPr>
          <w:sz w:val="18"/>
          <w:szCs w:val="18"/>
        </w:rPr>
        <w:t xml:space="preserve">, </w:t>
      </w:r>
      <w:r w:rsidRPr="00540D15" w:rsidR="00964B4A">
        <w:rPr>
          <w:sz w:val="18"/>
          <w:szCs w:val="18"/>
        </w:rPr>
        <w:t>поддержал</w:t>
      </w:r>
      <w:r w:rsidRPr="00540D15">
        <w:rPr>
          <w:sz w:val="18"/>
          <w:szCs w:val="18"/>
        </w:rPr>
        <w:t xml:space="preserve"> доводы постановления о возбуждении дела об админ</w:t>
      </w:r>
      <w:r w:rsidRPr="00540D15" w:rsidR="007A7459">
        <w:rPr>
          <w:sz w:val="18"/>
          <w:szCs w:val="18"/>
        </w:rPr>
        <w:t>истративном правонарушении от 16.02.2021</w:t>
      </w:r>
      <w:r w:rsidRPr="00540D15" w:rsidR="008F2BD8">
        <w:rPr>
          <w:sz w:val="18"/>
          <w:szCs w:val="18"/>
        </w:rPr>
        <w:t>г., просил</w:t>
      </w:r>
      <w:r w:rsidRPr="00540D15">
        <w:rPr>
          <w:sz w:val="18"/>
          <w:szCs w:val="18"/>
        </w:rPr>
        <w:t xml:space="preserve"> признат</w:t>
      </w:r>
      <w:r w:rsidRPr="00540D15">
        <w:rPr>
          <w:sz w:val="18"/>
          <w:szCs w:val="18"/>
        </w:rPr>
        <w:t xml:space="preserve">ь </w:t>
      </w:r>
      <w:r w:rsidRPr="00540D15" w:rsidR="00D64EB3">
        <w:rPr>
          <w:sz w:val="18"/>
          <w:szCs w:val="18"/>
        </w:rPr>
        <w:t>Денисова И.С. виновным</w:t>
      </w:r>
      <w:r w:rsidRPr="00540D15">
        <w:rPr>
          <w:sz w:val="18"/>
          <w:szCs w:val="18"/>
        </w:rPr>
        <w:t xml:space="preserve"> в совершении административного правонарушения, предусмотренного ч.4</w:t>
      </w:r>
      <w:r w:rsidRPr="00540D15" w:rsidR="00D739D0">
        <w:rPr>
          <w:sz w:val="18"/>
          <w:szCs w:val="18"/>
        </w:rPr>
        <w:t xml:space="preserve"> ст.5.26 КоАП РФ и назначить наказание в виде админ</w:t>
      </w:r>
      <w:r w:rsidRPr="00540D15" w:rsidR="00D64EB3">
        <w:rPr>
          <w:sz w:val="18"/>
          <w:szCs w:val="18"/>
        </w:rPr>
        <w:t>истративного штрафа в размере 25</w:t>
      </w:r>
      <w:r w:rsidRPr="00540D15" w:rsidR="00D739D0">
        <w:rPr>
          <w:sz w:val="18"/>
          <w:szCs w:val="18"/>
        </w:rPr>
        <w:t xml:space="preserve"> 000 рублей. </w:t>
      </w:r>
    </w:p>
    <w:p w:rsidR="00D660C5" w:rsidRPr="00540D15" w:rsidP="003415CD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 xml:space="preserve">В судебном заседании Денисов И.С. </w:t>
      </w:r>
      <w:r w:rsidRPr="00540D15" w:rsidR="00133292">
        <w:rPr>
          <w:rFonts w:ascii="Times New Roman" w:hAnsi="Times New Roman"/>
          <w:sz w:val="18"/>
          <w:szCs w:val="18"/>
        </w:rPr>
        <w:t>вину в совер</w:t>
      </w:r>
      <w:r w:rsidRPr="00540D15">
        <w:rPr>
          <w:rFonts w:ascii="Times New Roman" w:hAnsi="Times New Roman"/>
          <w:sz w:val="18"/>
          <w:szCs w:val="18"/>
        </w:rPr>
        <w:t xml:space="preserve">шении </w:t>
      </w:r>
      <w:r w:rsidRPr="00540D15" w:rsidR="008F2BD8">
        <w:rPr>
          <w:rFonts w:ascii="Times New Roman" w:hAnsi="Times New Roman"/>
          <w:sz w:val="18"/>
          <w:szCs w:val="18"/>
        </w:rPr>
        <w:t xml:space="preserve">инкриминируемого </w:t>
      </w:r>
      <w:r w:rsidRPr="00540D15">
        <w:rPr>
          <w:rFonts w:ascii="Times New Roman" w:hAnsi="Times New Roman"/>
          <w:sz w:val="18"/>
          <w:szCs w:val="18"/>
        </w:rPr>
        <w:t>правонарушения не признал, пояснив</w:t>
      </w:r>
      <w:r w:rsidRPr="00540D15" w:rsidR="00133292">
        <w:rPr>
          <w:rFonts w:ascii="Times New Roman" w:hAnsi="Times New Roman"/>
          <w:sz w:val="18"/>
          <w:szCs w:val="18"/>
        </w:rPr>
        <w:t>, что</w:t>
      </w:r>
      <w:r w:rsidRPr="00540D15" w:rsidR="00D739D0">
        <w:rPr>
          <w:rFonts w:ascii="Times New Roman" w:hAnsi="Times New Roman"/>
          <w:sz w:val="18"/>
          <w:szCs w:val="18"/>
        </w:rPr>
        <w:t xml:space="preserve"> </w:t>
      </w:r>
      <w:r w:rsidRPr="00540D15">
        <w:rPr>
          <w:rFonts w:ascii="Times New Roman" w:hAnsi="Times New Roman"/>
          <w:sz w:val="18"/>
          <w:szCs w:val="18"/>
        </w:rPr>
        <w:t xml:space="preserve">на протяжении нескольких лет со своей супругой проповедуют людям о вере, которой придерживаются, помогает людям в сложных жизненных ситуациях делясь своими знаниями о религии и вероучении, на вероучение приглашает </w:t>
      </w:r>
      <w:r w:rsidRPr="00540D15">
        <w:rPr>
          <w:rFonts w:ascii="Times New Roman" w:hAnsi="Times New Roman"/>
          <w:sz w:val="18"/>
          <w:szCs w:val="18"/>
        </w:rPr>
        <w:t>людей, путем распространения листовок, к какой-либо религиозной организации не относится, как религиозная группа уведомления о начале</w:t>
      </w:r>
      <w:r w:rsidRPr="00540D15">
        <w:rPr>
          <w:rFonts w:ascii="Times New Roman" w:hAnsi="Times New Roman"/>
          <w:sz w:val="18"/>
          <w:szCs w:val="18"/>
        </w:rPr>
        <w:t xml:space="preserve"> </w:t>
      </w:r>
      <w:r w:rsidRPr="00540D15">
        <w:rPr>
          <w:rFonts w:ascii="Times New Roman" w:hAnsi="Times New Roman"/>
          <w:sz w:val="18"/>
          <w:szCs w:val="18"/>
        </w:rPr>
        <w:t xml:space="preserve">своей деятельности в </w:t>
      </w:r>
      <w:r w:rsidRPr="00540D15" w:rsidR="00D922F9">
        <w:rPr>
          <w:rFonts w:ascii="Times New Roman" w:hAnsi="Times New Roman"/>
          <w:sz w:val="18"/>
          <w:szCs w:val="18"/>
        </w:rPr>
        <w:t xml:space="preserve">уполномоченный орган не подавал, подтвердил тот факт, что 06.02.2021 года в период времени с 18:30 до 20:30 минут по ул. </w:t>
      </w:r>
      <w:r w:rsidRPr="00540D15" w:rsidR="009A6DC5">
        <w:rPr>
          <w:rFonts w:ascii="Times New Roman" w:hAnsi="Times New Roman"/>
          <w:sz w:val="18"/>
          <w:szCs w:val="18"/>
        </w:rPr>
        <w:t>/изъято/</w:t>
      </w:r>
      <w:r w:rsidRPr="00540D15" w:rsidR="00D922F9">
        <w:rPr>
          <w:rFonts w:ascii="Times New Roman" w:hAnsi="Times New Roman"/>
          <w:sz w:val="18"/>
          <w:szCs w:val="18"/>
        </w:rPr>
        <w:t xml:space="preserve">вместе со своей супругой и </w:t>
      </w:r>
      <w:r w:rsidRPr="00540D15" w:rsidR="009A6DC5">
        <w:rPr>
          <w:rFonts w:ascii="Times New Roman" w:hAnsi="Times New Roman"/>
          <w:sz w:val="18"/>
          <w:szCs w:val="18"/>
        </w:rPr>
        <w:t>/изъято/</w:t>
      </w:r>
      <w:r w:rsidRPr="00540D15" w:rsidR="0033291F">
        <w:rPr>
          <w:rFonts w:ascii="Times New Roman" w:hAnsi="Times New Roman"/>
          <w:sz w:val="18"/>
          <w:szCs w:val="18"/>
        </w:rPr>
        <w:t>рассказывали собравшим</w:t>
      </w:r>
      <w:r w:rsidRPr="00540D15" w:rsidR="00D922F9">
        <w:rPr>
          <w:rFonts w:ascii="Times New Roman" w:hAnsi="Times New Roman"/>
          <w:sz w:val="18"/>
          <w:szCs w:val="18"/>
        </w:rPr>
        <w:t>ся людям о вере, о боге, о надежде на другую жизнь,</w:t>
      </w:r>
      <w:r w:rsidRPr="00540D15" w:rsidR="00AA383F">
        <w:rPr>
          <w:rFonts w:ascii="Times New Roman" w:hAnsi="Times New Roman"/>
          <w:sz w:val="18"/>
          <w:szCs w:val="18"/>
        </w:rPr>
        <w:t xml:space="preserve"> читали Б</w:t>
      </w:r>
      <w:r w:rsidRPr="00540D15" w:rsidR="00BC2D1A">
        <w:rPr>
          <w:rFonts w:ascii="Times New Roman" w:hAnsi="Times New Roman"/>
          <w:sz w:val="18"/>
          <w:szCs w:val="18"/>
        </w:rPr>
        <w:t xml:space="preserve">иблию, пели песни, </w:t>
      </w:r>
      <w:r w:rsidRPr="00540D15" w:rsidR="00AA383F">
        <w:rPr>
          <w:rFonts w:ascii="Times New Roman" w:hAnsi="Times New Roman"/>
          <w:sz w:val="18"/>
          <w:szCs w:val="18"/>
        </w:rPr>
        <w:t xml:space="preserve">приглашали желающих </w:t>
      </w:r>
      <w:r w:rsidRPr="00540D15" w:rsidR="00547BE2">
        <w:rPr>
          <w:rFonts w:ascii="Times New Roman" w:hAnsi="Times New Roman"/>
          <w:sz w:val="18"/>
          <w:szCs w:val="18"/>
        </w:rPr>
        <w:t xml:space="preserve">неоднократно </w:t>
      </w:r>
      <w:r w:rsidRPr="00540D15" w:rsidR="00AA383F">
        <w:rPr>
          <w:rFonts w:ascii="Times New Roman" w:hAnsi="Times New Roman"/>
          <w:sz w:val="18"/>
          <w:szCs w:val="18"/>
        </w:rPr>
        <w:t>посещать проповеди, кроме того, указал, что в период с</w:t>
      </w:r>
      <w:r w:rsidRPr="00540D15" w:rsidR="00AA383F">
        <w:rPr>
          <w:rFonts w:ascii="Times New Roman" w:hAnsi="Times New Roman"/>
          <w:sz w:val="18"/>
          <w:szCs w:val="18"/>
        </w:rPr>
        <w:t xml:space="preserve"> </w:t>
      </w:r>
      <w:r w:rsidRPr="00540D15" w:rsidR="00AA383F">
        <w:rPr>
          <w:rFonts w:ascii="Times New Roman" w:hAnsi="Times New Roman"/>
          <w:sz w:val="18"/>
          <w:szCs w:val="18"/>
        </w:rPr>
        <w:t xml:space="preserve">03.02.2021 по 06.02.2021 года и 07.02.2021 года вместе с </w:t>
      </w:r>
      <w:r w:rsidRPr="00540D15" w:rsidR="009A6DC5">
        <w:rPr>
          <w:rFonts w:ascii="Times New Roman" w:hAnsi="Times New Roman"/>
          <w:sz w:val="18"/>
          <w:szCs w:val="18"/>
        </w:rPr>
        <w:t>/изъято/</w:t>
      </w:r>
      <w:r w:rsidRPr="00540D15" w:rsidR="00AA383F">
        <w:rPr>
          <w:rFonts w:ascii="Times New Roman" w:hAnsi="Times New Roman"/>
          <w:sz w:val="18"/>
          <w:szCs w:val="18"/>
        </w:rPr>
        <w:t xml:space="preserve">проповедовал людям о вере, которой </w:t>
      </w:r>
      <w:r w:rsidRPr="00540D15" w:rsidR="00D06CD8">
        <w:rPr>
          <w:rFonts w:ascii="Times New Roman" w:hAnsi="Times New Roman"/>
          <w:sz w:val="18"/>
          <w:szCs w:val="18"/>
        </w:rPr>
        <w:t xml:space="preserve">они </w:t>
      </w:r>
      <w:r w:rsidRPr="00540D15" w:rsidR="00AA383F">
        <w:rPr>
          <w:rFonts w:ascii="Times New Roman" w:hAnsi="Times New Roman"/>
          <w:sz w:val="18"/>
          <w:szCs w:val="18"/>
        </w:rPr>
        <w:t xml:space="preserve">придерживаются, не </w:t>
      </w:r>
      <w:r w:rsidRPr="00540D15" w:rsidR="008217BE">
        <w:rPr>
          <w:rFonts w:ascii="Times New Roman" w:hAnsi="Times New Roman"/>
          <w:sz w:val="18"/>
          <w:szCs w:val="18"/>
        </w:rPr>
        <w:t>отрицал факт</w:t>
      </w:r>
      <w:r w:rsidRPr="00540D15" w:rsidR="00AA383F">
        <w:rPr>
          <w:rFonts w:ascii="Times New Roman" w:hAnsi="Times New Roman"/>
          <w:sz w:val="18"/>
          <w:szCs w:val="18"/>
        </w:rPr>
        <w:t xml:space="preserve"> распространения листовок,</w:t>
      </w:r>
      <w:r w:rsidRPr="00540D15">
        <w:rPr>
          <w:rFonts w:ascii="Times New Roman" w:hAnsi="Times New Roman"/>
          <w:sz w:val="18"/>
          <w:szCs w:val="18"/>
        </w:rPr>
        <w:t xml:space="preserve"> одна из которых имеется в материалах дел</w:t>
      </w:r>
      <w:r w:rsidRPr="00540D15">
        <w:rPr>
          <w:rFonts w:ascii="Times New Roman" w:hAnsi="Times New Roman"/>
          <w:sz w:val="18"/>
          <w:szCs w:val="18"/>
        </w:rPr>
        <w:t xml:space="preserve">а, также пояснил, что хотел подать уведомление о начале деятельности религиозной группы в уполномоченный орган, однако до </w:t>
      </w:r>
      <w:r w:rsidRPr="00540D15" w:rsidR="00703654">
        <w:rPr>
          <w:rFonts w:ascii="Times New Roman" w:hAnsi="Times New Roman"/>
          <w:sz w:val="18"/>
          <w:szCs w:val="18"/>
        </w:rPr>
        <w:t xml:space="preserve">указанного </w:t>
      </w:r>
      <w:r w:rsidRPr="00540D15" w:rsidR="00F4110B">
        <w:rPr>
          <w:rFonts w:ascii="Times New Roman" w:hAnsi="Times New Roman"/>
          <w:sz w:val="18"/>
          <w:szCs w:val="18"/>
        </w:rPr>
        <w:t xml:space="preserve">периода </w:t>
      </w:r>
      <w:r w:rsidRPr="00540D15">
        <w:rPr>
          <w:rFonts w:ascii="Times New Roman" w:hAnsi="Times New Roman"/>
          <w:sz w:val="18"/>
          <w:szCs w:val="18"/>
        </w:rPr>
        <w:t xml:space="preserve">не подал, поскольку на это не было времени, </w:t>
      </w:r>
      <w:r w:rsidRPr="00540D15" w:rsidR="000271A3">
        <w:rPr>
          <w:rFonts w:ascii="Times New Roman" w:hAnsi="Times New Roman"/>
          <w:sz w:val="18"/>
          <w:szCs w:val="18"/>
        </w:rPr>
        <w:t>но в настоящее время продолжает</w:t>
      </w:r>
      <w:r w:rsidRPr="00540D15" w:rsidR="000271A3">
        <w:rPr>
          <w:rFonts w:ascii="Times New Roman" w:hAnsi="Times New Roman"/>
          <w:sz w:val="18"/>
          <w:szCs w:val="18"/>
        </w:rPr>
        <w:t xml:space="preserve"> распространять листовки и </w:t>
      </w:r>
      <w:r w:rsidRPr="00540D15" w:rsidR="00A62C96">
        <w:rPr>
          <w:rFonts w:ascii="Times New Roman" w:hAnsi="Times New Roman"/>
          <w:sz w:val="18"/>
          <w:szCs w:val="18"/>
        </w:rPr>
        <w:t xml:space="preserve">рассказывать людям о вере, которой придерживается, </w:t>
      </w:r>
      <w:r w:rsidRPr="00540D15">
        <w:rPr>
          <w:rFonts w:ascii="Times New Roman" w:hAnsi="Times New Roman"/>
          <w:sz w:val="18"/>
          <w:szCs w:val="18"/>
        </w:rPr>
        <w:t>полагал, что миссионерс</w:t>
      </w:r>
      <w:r w:rsidRPr="00540D15" w:rsidR="00A62C96">
        <w:rPr>
          <w:rFonts w:ascii="Times New Roman" w:hAnsi="Times New Roman"/>
          <w:sz w:val="18"/>
          <w:szCs w:val="18"/>
        </w:rPr>
        <w:t>кую деятельность не осуществлял.</w:t>
      </w:r>
      <w:r w:rsidRPr="00540D15" w:rsidR="000271A3">
        <w:rPr>
          <w:rFonts w:ascii="Times New Roman" w:hAnsi="Times New Roman"/>
          <w:sz w:val="18"/>
          <w:szCs w:val="18"/>
        </w:rPr>
        <w:t xml:space="preserve"> </w:t>
      </w:r>
    </w:p>
    <w:p w:rsidR="00D251F8" w:rsidRPr="00540D15" w:rsidP="00D251F8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 xml:space="preserve">Допрошенная в судебном заседании в качестве свидетеля </w:t>
      </w:r>
      <w:r w:rsidRPr="00540D15" w:rsidR="009A6DC5">
        <w:rPr>
          <w:rFonts w:ascii="Times New Roman" w:hAnsi="Times New Roman"/>
          <w:sz w:val="18"/>
          <w:szCs w:val="18"/>
        </w:rPr>
        <w:t>/изъято/</w:t>
      </w:r>
      <w:r w:rsidRPr="00540D15">
        <w:rPr>
          <w:rFonts w:ascii="Times New Roman" w:hAnsi="Times New Roman"/>
          <w:sz w:val="18"/>
          <w:szCs w:val="18"/>
        </w:rPr>
        <w:t xml:space="preserve">суду пояснила, что 06.02.2021 года около 13 часов с подругой </w:t>
      </w:r>
      <w:r w:rsidRPr="00540D15" w:rsidR="009A6DC5">
        <w:rPr>
          <w:rFonts w:ascii="Times New Roman" w:hAnsi="Times New Roman"/>
          <w:sz w:val="18"/>
          <w:szCs w:val="18"/>
        </w:rPr>
        <w:t>/</w:t>
      </w:r>
      <w:r w:rsidRPr="00540D15" w:rsidR="009A6DC5">
        <w:rPr>
          <w:rFonts w:ascii="Times New Roman" w:hAnsi="Times New Roman"/>
          <w:sz w:val="18"/>
          <w:szCs w:val="18"/>
        </w:rPr>
        <w:t>изъято</w:t>
      </w:r>
      <w:r w:rsidRPr="00540D15" w:rsidR="009A6DC5">
        <w:rPr>
          <w:rFonts w:ascii="Times New Roman" w:hAnsi="Times New Roman"/>
          <w:sz w:val="18"/>
          <w:szCs w:val="18"/>
        </w:rPr>
        <w:t>/</w:t>
      </w:r>
      <w:r w:rsidRPr="00540D15">
        <w:rPr>
          <w:rFonts w:ascii="Times New Roman" w:hAnsi="Times New Roman"/>
          <w:sz w:val="18"/>
          <w:szCs w:val="18"/>
        </w:rPr>
        <w:t>проходила в райо</w:t>
      </w:r>
      <w:r w:rsidRPr="00540D15">
        <w:rPr>
          <w:rFonts w:ascii="Times New Roman" w:hAnsi="Times New Roman"/>
          <w:sz w:val="18"/>
          <w:szCs w:val="18"/>
        </w:rPr>
        <w:t xml:space="preserve">не автовокзала, на остановке двое мужчин, один из которых был Денисов И.С., громко рассказывали о боге, раздавали листовки, </w:t>
      </w:r>
      <w:r w:rsidRPr="00540D15" w:rsidR="00A16482">
        <w:rPr>
          <w:rFonts w:ascii="Times New Roman" w:hAnsi="Times New Roman"/>
          <w:sz w:val="18"/>
          <w:szCs w:val="18"/>
        </w:rPr>
        <w:t>одну из которых она взяла</w:t>
      </w:r>
      <w:r w:rsidRPr="00540D15" w:rsidR="000826D2">
        <w:rPr>
          <w:rFonts w:ascii="Times New Roman" w:hAnsi="Times New Roman"/>
          <w:sz w:val="18"/>
          <w:szCs w:val="18"/>
        </w:rPr>
        <w:t xml:space="preserve"> (данная листовка находится в материалах дела) </w:t>
      </w:r>
      <w:r w:rsidRPr="00540D15">
        <w:rPr>
          <w:rFonts w:ascii="Times New Roman" w:hAnsi="Times New Roman"/>
          <w:sz w:val="18"/>
          <w:szCs w:val="18"/>
        </w:rPr>
        <w:t xml:space="preserve">и приглашали на проповедь, 06.02.2021 </w:t>
      </w:r>
      <w:r w:rsidRPr="00540D15">
        <w:rPr>
          <w:rFonts w:ascii="Times New Roman" w:hAnsi="Times New Roman"/>
          <w:sz w:val="18"/>
          <w:szCs w:val="18"/>
        </w:rPr>
        <w:t xml:space="preserve">года она с подругой </w:t>
      </w:r>
      <w:r w:rsidRPr="00540D15" w:rsidR="00D8398F">
        <w:rPr>
          <w:rFonts w:ascii="Times New Roman" w:hAnsi="Times New Roman"/>
          <w:sz w:val="18"/>
          <w:szCs w:val="18"/>
        </w:rPr>
        <w:t>/</w:t>
      </w:r>
      <w:r w:rsidRPr="00540D15" w:rsidR="00D8398F">
        <w:rPr>
          <w:rFonts w:ascii="Times New Roman" w:hAnsi="Times New Roman"/>
          <w:sz w:val="18"/>
          <w:szCs w:val="18"/>
        </w:rPr>
        <w:t>изъято/</w:t>
      </w:r>
      <w:r w:rsidRPr="00540D15">
        <w:rPr>
          <w:rFonts w:ascii="Times New Roman" w:hAnsi="Times New Roman"/>
          <w:sz w:val="18"/>
          <w:szCs w:val="18"/>
        </w:rPr>
        <w:t xml:space="preserve">пришли в 18:30 часов по указанному в листовке адресу, их встретил Денисов И.С. и пригласил в подвальное помещение, в котором находились </w:t>
      </w:r>
      <w:r w:rsidRPr="00540D15" w:rsidR="00FE2283">
        <w:rPr>
          <w:rFonts w:ascii="Times New Roman" w:hAnsi="Times New Roman"/>
          <w:sz w:val="18"/>
          <w:szCs w:val="18"/>
        </w:rPr>
        <w:t xml:space="preserve">еще </w:t>
      </w:r>
      <w:r w:rsidRPr="00540D15">
        <w:rPr>
          <w:rFonts w:ascii="Times New Roman" w:hAnsi="Times New Roman"/>
          <w:sz w:val="18"/>
          <w:szCs w:val="18"/>
        </w:rPr>
        <w:t xml:space="preserve">около 10 человек, в том числе супруга Денисова И.С., </w:t>
      </w:r>
      <w:r w:rsidRPr="00540D15" w:rsidR="007A794F">
        <w:rPr>
          <w:rFonts w:ascii="Times New Roman" w:hAnsi="Times New Roman"/>
          <w:sz w:val="18"/>
          <w:szCs w:val="18"/>
        </w:rPr>
        <w:t xml:space="preserve">она с подругой </w:t>
      </w:r>
      <w:r w:rsidRPr="00540D15">
        <w:rPr>
          <w:rFonts w:ascii="Times New Roman" w:hAnsi="Times New Roman"/>
          <w:sz w:val="18"/>
          <w:szCs w:val="18"/>
        </w:rPr>
        <w:t xml:space="preserve"> представилис</w:t>
      </w:r>
      <w:r w:rsidRPr="00540D15">
        <w:rPr>
          <w:rFonts w:ascii="Times New Roman" w:hAnsi="Times New Roman"/>
          <w:sz w:val="18"/>
          <w:szCs w:val="18"/>
        </w:rPr>
        <w:t xml:space="preserve">ь, указав адрес проживания и место работы, затем Денисов И.С. представил </w:t>
      </w:r>
      <w:r w:rsidRPr="00540D15" w:rsidR="00D8398F">
        <w:rPr>
          <w:rFonts w:ascii="Times New Roman" w:hAnsi="Times New Roman"/>
          <w:sz w:val="18"/>
          <w:szCs w:val="18"/>
        </w:rPr>
        <w:t xml:space="preserve">/изъято/ </w:t>
      </w:r>
      <w:r w:rsidRPr="00540D15">
        <w:rPr>
          <w:rFonts w:ascii="Times New Roman" w:hAnsi="Times New Roman"/>
          <w:sz w:val="18"/>
          <w:szCs w:val="18"/>
        </w:rPr>
        <w:t>как пастора, который начал рассказывать о боге, о вере</w:t>
      </w:r>
      <w:r w:rsidRPr="00540D15">
        <w:rPr>
          <w:rFonts w:ascii="Times New Roman" w:hAnsi="Times New Roman"/>
          <w:sz w:val="18"/>
          <w:szCs w:val="18"/>
        </w:rPr>
        <w:t xml:space="preserve">, </w:t>
      </w:r>
      <w:r w:rsidRPr="00540D15">
        <w:rPr>
          <w:rFonts w:ascii="Times New Roman" w:hAnsi="Times New Roman"/>
          <w:sz w:val="18"/>
          <w:szCs w:val="18"/>
        </w:rPr>
        <w:t xml:space="preserve">после чего, Денисов И.С. также стал рассказывать </w:t>
      </w:r>
      <w:r w:rsidRPr="00540D15" w:rsidR="001D0CBC">
        <w:rPr>
          <w:rFonts w:ascii="Times New Roman" w:hAnsi="Times New Roman"/>
          <w:sz w:val="18"/>
          <w:szCs w:val="18"/>
        </w:rPr>
        <w:t xml:space="preserve">о боге, вере, </w:t>
      </w:r>
      <w:r w:rsidRPr="00540D15">
        <w:rPr>
          <w:rFonts w:ascii="Times New Roman" w:hAnsi="Times New Roman"/>
          <w:sz w:val="18"/>
          <w:szCs w:val="18"/>
        </w:rPr>
        <w:t>о своих жизненных ситуациях, зачитывал главу из Б</w:t>
      </w:r>
      <w:r w:rsidRPr="00540D15">
        <w:rPr>
          <w:rFonts w:ascii="Times New Roman" w:hAnsi="Times New Roman"/>
          <w:sz w:val="18"/>
          <w:szCs w:val="18"/>
        </w:rPr>
        <w:t xml:space="preserve">иблии, </w:t>
      </w:r>
      <w:r w:rsidRPr="00540D15" w:rsidR="00B912A0">
        <w:rPr>
          <w:rFonts w:ascii="Times New Roman" w:hAnsi="Times New Roman"/>
          <w:sz w:val="18"/>
          <w:szCs w:val="18"/>
        </w:rPr>
        <w:t xml:space="preserve">все собравшиеся </w:t>
      </w:r>
      <w:r w:rsidRPr="00540D15">
        <w:rPr>
          <w:rFonts w:ascii="Times New Roman" w:hAnsi="Times New Roman"/>
          <w:sz w:val="18"/>
          <w:szCs w:val="18"/>
        </w:rPr>
        <w:t>пели песни, текст которых был изображен на слайдах, после чего, всем присутствующим было предложено закрыть глаза и помолиться, а затем осуществить пожертвование в любой сумме, после оглашения судом письменных объяснений</w:t>
      </w:r>
      <w:r w:rsidRPr="00540D15" w:rsidR="006D34EF">
        <w:rPr>
          <w:rFonts w:ascii="Times New Roman" w:hAnsi="Times New Roman"/>
          <w:sz w:val="18"/>
          <w:szCs w:val="18"/>
        </w:rPr>
        <w:t>,</w:t>
      </w:r>
      <w:r w:rsidRPr="00540D15">
        <w:rPr>
          <w:rFonts w:ascii="Times New Roman" w:hAnsi="Times New Roman"/>
          <w:sz w:val="18"/>
          <w:szCs w:val="18"/>
        </w:rPr>
        <w:t xml:space="preserve"> данных </w:t>
      </w:r>
      <w:r w:rsidRPr="00540D15" w:rsidR="00D8398F">
        <w:rPr>
          <w:rFonts w:ascii="Times New Roman" w:hAnsi="Times New Roman"/>
          <w:sz w:val="18"/>
          <w:szCs w:val="18"/>
        </w:rPr>
        <w:t>/изъято/</w:t>
      </w:r>
      <w:r w:rsidRPr="00540D15">
        <w:rPr>
          <w:rFonts w:ascii="Times New Roman" w:hAnsi="Times New Roman"/>
          <w:sz w:val="18"/>
          <w:szCs w:val="18"/>
        </w:rPr>
        <w:t>года, последняя поддержала письменные объяснения, пояснив, что</w:t>
      </w:r>
      <w:r w:rsidRPr="00540D15">
        <w:rPr>
          <w:rFonts w:ascii="Times New Roman" w:hAnsi="Times New Roman"/>
          <w:sz w:val="18"/>
          <w:szCs w:val="18"/>
        </w:rPr>
        <w:t xml:space="preserve"> все </w:t>
      </w:r>
      <w:r w:rsidRPr="00540D15" w:rsidR="006D34EF">
        <w:rPr>
          <w:rFonts w:ascii="Times New Roman" w:hAnsi="Times New Roman"/>
          <w:sz w:val="18"/>
          <w:szCs w:val="18"/>
        </w:rPr>
        <w:t xml:space="preserve">изложенные </w:t>
      </w:r>
      <w:r w:rsidRPr="00540D15">
        <w:rPr>
          <w:rFonts w:ascii="Times New Roman" w:hAnsi="Times New Roman"/>
          <w:sz w:val="18"/>
          <w:szCs w:val="18"/>
        </w:rPr>
        <w:t xml:space="preserve">факты </w:t>
      </w:r>
      <w:r w:rsidRPr="00540D15">
        <w:rPr>
          <w:rFonts w:ascii="Times New Roman" w:hAnsi="Times New Roman"/>
          <w:sz w:val="18"/>
          <w:szCs w:val="18"/>
        </w:rPr>
        <w:t>отражены</w:t>
      </w:r>
      <w:r w:rsidRPr="00540D15">
        <w:rPr>
          <w:rFonts w:ascii="Times New Roman" w:hAnsi="Times New Roman"/>
          <w:sz w:val="18"/>
          <w:szCs w:val="18"/>
        </w:rPr>
        <w:t xml:space="preserve"> верно.</w:t>
      </w:r>
    </w:p>
    <w:p w:rsidR="00065C27" w:rsidRPr="00540D15" w:rsidP="00B85532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 xml:space="preserve">Допрошенная в судебном заседании в качестве свидетеля </w:t>
      </w:r>
      <w:r w:rsidRPr="00540D15" w:rsidR="006F3B95">
        <w:rPr>
          <w:rFonts w:ascii="Times New Roman" w:hAnsi="Times New Roman"/>
          <w:sz w:val="18"/>
          <w:szCs w:val="18"/>
        </w:rPr>
        <w:t>/изъято/</w:t>
      </w:r>
      <w:r w:rsidRPr="00540D15">
        <w:rPr>
          <w:rFonts w:ascii="Times New Roman" w:hAnsi="Times New Roman"/>
          <w:sz w:val="18"/>
          <w:szCs w:val="18"/>
        </w:rPr>
        <w:t xml:space="preserve"> суду пояснила, что 06.02.2021 года около 13 часов с подругой </w:t>
      </w:r>
      <w:r w:rsidRPr="00540D15" w:rsidR="006F3B95">
        <w:rPr>
          <w:rFonts w:ascii="Times New Roman" w:hAnsi="Times New Roman"/>
          <w:sz w:val="18"/>
          <w:szCs w:val="18"/>
        </w:rPr>
        <w:t>/</w:t>
      </w:r>
      <w:r w:rsidRPr="00540D15" w:rsidR="006F3B95">
        <w:rPr>
          <w:rFonts w:ascii="Times New Roman" w:hAnsi="Times New Roman"/>
          <w:sz w:val="18"/>
          <w:szCs w:val="18"/>
        </w:rPr>
        <w:t>изъято</w:t>
      </w:r>
      <w:r w:rsidRPr="00540D15" w:rsidR="006F3B95">
        <w:rPr>
          <w:rFonts w:ascii="Times New Roman" w:hAnsi="Times New Roman"/>
          <w:sz w:val="18"/>
          <w:szCs w:val="18"/>
        </w:rPr>
        <w:t>/</w:t>
      </w:r>
      <w:r w:rsidRPr="00540D15">
        <w:rPr>
          <w:rFonts w:ascii="Times New Roman" w:hAnsi="Times New Roman"/>
          <w:sz w:val="18"/>
          <w:szCs w:val="18"/>
        </w:rPr>
        <w:t xml:space="preserve">проходила в районе автовокзала, на остановке двое мужчин, один из которых был Денисов И.С., очень громко (кричали) рассказывали о боге, раздавали листовки, </w:t>
      </w:r>
      <w:r w:rsidRPr="00540D15" w:rsidR="003B707F">
        <w:rPr>
          <w:rFonts w:ascii="Times New Roman" w:hAnsi="Times New Roman"/>
          <w:sz w:val="18"/>
          <w:szCs w:val="18"/>
        </w:rPr>
        <w:t>которые они</w:t>
      </w:r>
      <w:r w:rsidRPr="00540D15">
        <w:rPr>
          <w:rFonts w:ascii="Times New Roman" w:hAnsi="Times New Roman"/>
          <w:sz w:val="18"/>
          <w:szCs w:val="18"/>
        </w:rPr>
        <w:t xml:space="preserve"> взяли</w:t>
      </w:r>
      <w:r w:rsidRPr="00540D15" w:rsidR="00464052">
        <w:rPr>
          <w:rFonts w:ascii="Times New Roman" w:hAnsi="Times New Roman"/>
          <w:sz w:val="18"/>
          <w:szCs w:val="18"/>
        </w:rPr>
        <w:t xml:space="preserve"> (данная листовка находится в материалах дела)</w:t>
      </w:r>
      <w:r w:rsidRPr="00540D15">
        <w:rPr>
          <w:rFonts w:ascii="Times New Roman" w:hAnsi="Times New Roman"/>
          <w:sz w:val="18"/>
          <w:szCs w:val="18"/>
        </w:rPr>
        <w:t>, 06.02.2021 года она с под</w:t>
      </w:r>
      <w:r w:rsidRPr="00540D15">
        <w:rPr>
          <w:rFonts w:ascii="Times New Roman" w:hAnsi="Times New Roman"/>
          <w:sz w:val="18"/>
          <w:szCs w:val="18"/>
        </w:rPr>
        <w:t xml:space="preserve">ругой </w:t>
      </w:r>
      <w:r w:rsidRPr="00540D15" w:rsidR="006F3B95">
        <w:rPr>
          <w:rFonts w:ascii="Times New Roman" w:hAnsi="Times New Roman"/>
          <w:sz w:val="18"/>
          <w:szCs w:val="18"/>
        </w:rPr>
        <w:t>/изъято/</w:t>
      </w:r>
      <w:r w:rsidRPr="00540D15">
        <w:rPr>
          <w:rFonts w:ascii="Times New Roman" w:hAnsi="Times New Roman"/>
          <w:sz w:val="18"/>
          <w:szCs w:val="18"/>
        </w:rPr>
        <w:t>пришли в 18:</w:t>
      </w:r>
      <w:r w:rsidRPr="00540D15">
        <w:rPr>
          <w:rFonts w:ascii="Times New Roman" w:hAnsi="Times New Roman"/>
          <w:sz w:val="18"/>
          <w:szCs w:val="18"/>
        </w:rPr>
        <w:t>30 часов по указанному в листовке адресу, их встретил Денисов И.С. и пригласил в подвальное помещение, в котором находились</w:t>
      </w:r>
      <w:r w:rsidRPr="00540D15" w:rsidR="003B707F">
        <w:rPr>
          <w:rFonts w:ascii="Times New Roman" w:hAnsi="Times New Roman"/>
          <w:sz w:val="18"/>
          <w:szCs w:val="18"/>
        </w:rPr>
        <w:t>,</w:t>
      </w:r>
      <w:r w:rsidRPr="00540D15">
        <w:rPr>
          <w:rFonts w:ascii="Times New Roman" w:hAnsi="Times New Roman"/>
          <w:sz w:val="18"/>
          <w:szCs w:val="18"/>
        </w:rPr>
        <w:t xml:space="preserve"> </w:t>
      </w:r>
      <w:r w:rsidRPr="00540D15" w:rsidR="000271A3">
        <w:rPr>
          <w:rFonts w:ascii="Times New Roman" w:hAnsi="Times New Roman"/>
          <w:sz w:val="18"/>
          <w:szCs w:val="18"/>
        </w:rPr>
        <w:t xml:space="preserve">вместе с ними Денисовым И.С., супругой Денисова И.С. и </w:t>
      </w:r>
      <w:r w:rsidRPr="00540D15" w:rsidR="006F3B95">
        <w:rPr>
          <w:rFonts w:ascii="Times New Roman" w:hAnsi="Times New Roman"/>
          <w:sz w:val="18"/>
          <w:szCs w:val="18"/>
        </w:rPr>
        <w:t>/изъято/</w:t>
      </w:r>
      <w:r w:rsidRPr="00540D15" w:rsidR="000271A3">
        <w:rPr>
          <w:rFonts w:ascii="Times New Roman" w:hAnsi="Times New Roman"/>
          <w:sz w:val="18"/>
          <w:szCs w:val="18"/>
        </w:rPr>
        <w:t xml:space="preserve"> </w:t>
      </w:r>
      <w:r w:rsidRPr="00540D15">
        <w:rPr>
          <w:rFonts w:ascii="Times New Roman" w:hAnsi="Times New Roman"/>
          <w:sz w:val="18"/>
          <w:szCs w:val="18"/>
        </w:rPr>
        <w:t xml:space="preserve">около 10 человек, </w:t>
      </w:r>
      <w:r w:rsidRPr="00540D15" w:rsidR="000271A3">
        <w:rPr>
          <w:rFonts w:ascii="Times New Roman" w:hAnsi="Times New Roman"/>
          <w:sz w:val="18"/>
          <w:szCs w:val="18"/>
        </w:rPr>
        <w:t xml:space="preserve">Денисов И.С. представил </w:t>
      </w:r>
      <w:r w:rsidRPr="00540D15" w:rsidR="006F3B95">
        <w:rPr>
          <w:rFonts w:ascii="Times New Roman" w:hAnsi="Times New Roman"/>
          <w:sz w:val="18"/>
          <w:szCs w:val="18"/>
        </w:rPr>
        <w:t>/изъято/</w:t>
      </w:r>
      <w:r w:rsidRPr="00540D15" w:rsidR="003B707F">
        <w:rPr>
          <w:rFonts w:ascii="Times New Roman" w:hAnsi="Times New Roman"/>
          <w:sz w:val="18"/>
          <w:szCs w:val="18"/>
        </w:rPr>
        <w:t>который был изображен на листовке, как пастора</w:t>
      </w:r>
      <w:r w:rsidRPr="00540D15" w:rsidR="000271A3">
        <w:rPr>
          <w:rFonts w:ascii="Times New Roman" w:hAnsi="Times New Roman"/>
          <w:sz w:val="18"/>
          <w:szCs w:val="18"/>
        </w:rPr>
        <w:t xml:space="preserve">, после чего, Денисов И.С. и </w:t>
      </w:r>
      <w:r w:rsidRPr="00540D15" w:rsidR="00E909AC">
        <w:rPr>
          <w:rFonts w:ascii="Times New Roman" w:hAnsi="Times New Roman"/>
          <w:sz w:val="18"/>
          <w:szCs w:val="18"/>
        </w:rPr>
        <w:t>/изъято/</w:t>
      </w:r>
      <w:r w:rsidRPr="00540D15" w:rsidR="000271A3">
        <w:rPr>
          <w:rFonts w:ascii="Times New Roman" w:hAnsi="Times New Roman"/>
          <w:sz w:val="18"/>
          <w:szCs w:val="18"/>
        </w:rPr>
        <w:t>рассказывали о вере, о том, что</w:t>
      </w:r>
      <w:r w:rsidRPr="00540D15" w:rsidR="000271A3">
        <w:rPr>
          <w:rFonts w:ascii="Times New Roman" w:hAnsi="Times New Roman"/>
          <w:sz w:val="18"/>
          <w:szCs w:val="18"/>
        </w:rPr>
        <w:t xml:space="preserve"> нужно быть ближе к богу, пели песни о боге, </w:t>
      </w:r>
      <w:r w:rsidRPr="00540D15" w:rsidR="003B707F">
        <w:rPr>
          <w:rFonts w:ascii="Times New Roman" w:hAnsi="Times New Roman"/>
          <w:sz w:val="18"/>
          <w:szCs w:val="18"/>
        </w:rPr>
        <w:t>предлагали прийти к ним еще раз</w:t>
      </w:r>
      <w:r w:rsidRPr="00540D15" w:rsidR="000271A3">
        <w:rPr>
          <w:rFonts w:ascii="Times New Roman" w:hAnsi="Times New Roman"/>
          <w:sz w:val="18"/>
          <w:szCs w:val="18"/>
        </w:rPr>
        <w:t xml:space="preserve">, </w:t>
      </w:r>
      <w:r w:rsidRPr="00540D15" w:rsidR="00B85532">
        <w:rPr>
          <w:rFonts w:ascii="Times New Roman" w:hAnsi="Times New Roman"/>
          <w:sz w:val="18"/>
          <w:szCs w:val="18"/>
        </w:rPr>
        <w:t>предложили осуществить пожертвование, после чего, они с подругой ушли, после оглашения судом письменных объяснений</w:t>
      </w:r>
      <w:r w:rsidRPr="00540D15" w:rsidR="002770C3">
        <w:rPr>
          <w:rFonts w:ascii="Times New Roman" w:hAnsi="Times New Roman"/>
          <w:sz w:val="18"/>
          <w:szCs w:val="18"/>
        </w:rPr>
        <w:t>,</w:t>
      </w:r>
      <w:r w:rsidRPr="00540D15" w:rsidR="00B85532">
        <w:rPr>
          <w:rFonts w:ascii="Times New Roman" w:hAnsi="Times New Roman"/>
          <w:sz w:val="18"/>
          <w:szCs w:val="18"/>
        </w:rPr>
        <w:t xml:space="preserve"> данных </w:t>
      </w:r>
      <w:r w:rsidRPr="00540D15" w:rsidR="00E909AC">
        <w:rPr>
          <w:rFonts w:ascii="Times New Roman" w:hAnsi="Times New Roman"/>
          <w:sz w:val="18"/>
          <w:szCs w:val="18"/>
        </w:rPr>
        <w:t>/изъято/</w:t>
      </w:r>
      <w:r w:rsidRPr="00540D15" w:rsidR="00B85532">
        <w:rPr>
          <w:rFonts w:ascii="Times New Roman" w:hAnsi="Times New Roman"/>
          <w:sz w:val="18"/>
          <w:szCs w:val="18"/>
        </w:rPr>
        <w:t xml:space="preserve">года, последняя поддержала письменные объяснения, пояснив, что все </w:t>
      </w:r>
      <w:r w:rsidRPr="00540D15" w:rsidR="002E6A6A">
        <w:rPr>
          <w:rFonts w:ascii="Times New Roman" w:hAnsi="Times New Roman"/>
          <w:sz w:val="18"/>
          <w:szCs w:val="18"/>
        </w:rPr>
        <w:t xml:space="preserve">изложенные </w:t>
      </w:r>
      <w:r w:rsidRPr="00540D15" w:rsidR="00B85532">
        <w:rPr>
          <w:rFonts w:ascii="Times New Roman" w:hAnsi="Times New Roman"/>
          <w:sz w:val="18"/>
          <w:szCs w:val="18"/>
        </w:rPr>
        <w:t xml:space="preserve">факты </w:t>
      </w:r>
      <w:r w:rsidRPr="00540D15" w:rsidR="00B85532">
        <w:rPr>
          <w:rFonts w:ascii="Times New Roman" w:hAnsi="Times New Roman"/>
          <w:sz w:val="18"/>
          <w:szCs w:val="18"/>
        </w:rPr>
        <w:t>отражены</w:t>
      </w:r>
      <w:r w:rsidRPr="00540D15" w:rsidR="00B85532">
        <w:rPr>
          <w:rFonts w:ascii="Times New Roman" w:hAnsi="Times New Roman"/>
          <w:sz w:val="18"/>
          <w:szCs w:val="18"/>
        </w:rPr>
        <w:t xml:space="preserve"> верно.</w:t>
      </w:r>
    </w:p>
    <w:p w:rsidR="00456CAF" w:rsidRPr="00540D15" w:rsidP="00BA7CDA">
      <w:pPr>
        <w:pStyle w:val="NoSpacing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Выслушав участников процесса, </w:t>
      </w:r>
      <w:r w:rsidRPr="00540D15" w:rsidR="00BA7CDA">
        <w:rPr>
          <w:rFonts w:ascii="Times New Roman" w:eastAsia="Times New Roman" w:hAnsi="Times New Roman"/>
          <w:sz w:val="18"/>
          <w:szCs w:val="18"/>
          <w:lang w:eastAsia="ru-RU"/>
        </w:rPr>
        <w:t xml:space="preserve">допросив свидетелей,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исследовав материалы административного дела, суд приходит к следующему.</w:t>
      </w:r>
    </w:p>
    <w:p w:rsidR="00133292" w:rsidRPr="00540D15" w:rsidP="003415CD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 xml:space="preserve">Административная ответственность по </w:t>
      </w:r>
      <w:hyperlink r:id="rId4" w:history="1">
        <w:r w:rsidRPr="00540D15">
          <w:rPr>
            <w:rFonts w:ascii="Times New Roman" w:hAnsi="Times New Roman" w:eastAsiaTheme="minorHAnsi"/>
            <w:color w:val="0000FF"/>
            <w:sz w:val="18"/>
            <w:szCs w:val="18"/>
          </w:rPr>
          <w:t xml:space="preserve">ч. 4 ст. </w:t>
        </w:r>
      </w:hyperlink>
      <w:r w:rsidRPr="00540D15">
        <w:rPr>
          <w:rFonts w:ascii="Times New Roman" w:hAnsi="Times New Roman" w:eastAsiaTheme="minorHAnsi"/>
          <w:color w:val="0000FF"/>
          <w:sz w:val="18"/>
          <w:szCs w:val="18"/>
        </w:rPr>
        <w:t>5.26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КоАП РФ наступает за</w:t>
      </w:r>
      <w:r w:rsidRPr="00540D15" w:rsidR="00E24BBC">
        <w:rPr>
          <w:rFonts w:ascii="Times New Roman" w:hAnsi="Times New Roman" w:eastAsiaTheme="minorHAnsi"/>
          <w:sz w:val="18"/>
          <w:szCs w:val="18"/>
        </w:rPr>
        <w:t xml:space="preserve"> о</w:t>
      </w:r>
      <w:r w:rsidRPr="00540D15" w:rsidR="00E24BBC">
        <w:rPr>
          <w:rFonts w:ascii="Times New Roman" w:hAnsi="Times New Roman"/>
          <w:sz w:val="18"/>
          <w:szCs w:val="18"/>
        </w:rPr>
        <w:t xml:space="preserve">существление миссионерской деятельности с нарушением </w:t>
      </w:r>
      <w:hyperlink r:id="rId5" w:anchor="dst88" w:history="1">
        <w:r w:rsidRPr="00540D15" w:rsidR="00E24BB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требований</w:t>
        </w:r>
      </w:hyperlink>
      <w:r w:rsidRPr="00540D15" w:rsidR="00E24BBC">
        <w:rPr>
          <w:rFonts w:ascii="Times New Roman" w:hAnsi="Times New Roman"/>
          <w:sz w:val="18"/>
          <w:szCs w:val="18"/>
        </w:rPr>
        <w:t xml:space="preserve"> законодательства о свободе совести, свободе вероисповедания и о религиозных объединениях</w:t>
      </w:r>
      <w:r w:rsidRPr="00540D15" w:rsidR="00F855C2">
        <w:rPr>
          <w:rFonts w:ascii="Times New Roman" w:hAnsi="Times New Roman"/>
          <w:sz w:val="18"/>
          <w:szCs w:val="18"/>
        </w:rPr>
        <w:t>.</w:t>
      </w:r>
    </w:p>
    <w:p w:rsidR="00B3216F" w:rsidRPr="00540D15" w:rsidP="00B32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Согласно ст. 1. Федерального закона от 26.09.1997 N 125-ФЗ (ред. от 02.12.2019) "О свободе совести и о религиозных объединениях" указанный Федеральный закон регулиру</w:t>
      </w:r>
      <w:r w:rsidRPr="00540D15">
        <w:rPr>
          <w:rFonts w:ascii="Times New Roman" w:hAnsi="Times New Roman" w:eastAsiaTheme="minorHAnsi"/>
          <w:sz w:val="18"/>
          <w:szCs w:val="18"/>
        </w:rPr>
        <w:t>ет правоотношения в области прав человека и гражданина на свободу совести и свободу вероисповедания, а также правовое положение религиозных объединений, в том числе особенности их гражданско-правового положения.</w:t>
      </w:r>
    </w:p>
    <w:p w:rsidR="00B3216F" w:rsidRPr="00540D15" w:rsidP="00B32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В соответствии с ч.ч. 1,2. ст. 6 Федеральног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о закона от 26.09.1997 N 125-ФЗ "О свободе совести и о религиозных объединениях" религиозным объединением в Российской Федерации признается добровольное объединение граждан Российской Федерации, иных лиц, постоянно и на законных </w:t>
      </w:r>
      <w:r w:rsidRPr="00540D15">
        <w:rPr>
          <w:rFonts w:ascii="Times New Roman" w:hAnsi="Times New Roman" w:eastAsiaTheme="minorHAnsi"/>
          <w:sz w:val="18"/>
          <w:szCs w:val="18"/>
        </w:rPr>
        <w:t>основаниях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проживающих на т</w:t>
      </w:r>
      <w:r w:rsidRPr="00540D15">
        <w:rPr>
          <w:rFonts w:ascii="Times New Roman" w:hAnsi="Times New Roman" w:eastAsiaTheme="minorHAnsi"/>
          <w:sz w:val="18"/>
          <w:szCs w:val="18"/>
        </w:rPr>
        <w:t>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 вероисповедание; совершение богослужений, других религиозных обрядов и церемоний; обучение религии и рел</w:t>
      </w:r>
      <w:r w:rsidRPr="00540D15">
        <w:rPr>
          <w:rFonts w:ascii="Times New Roman" w:hAnsi="Times New Roman" w:eastAsiaTheme="minorHAnsi"/>
          <w:sz w:val="18"/>
          <w:szCs w:val="18"/>
        </w:rPr>
        <w:t>игиозное воспитание своих последователей.</w:t>
      </w:r>
    </w:p>
    <w:p w:rsidR="00B3216F" w:rsidRPr="00540D15" w:rsidP="00B32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Религиозные объединения могут создаваться в форме религиозных групп и религиозных организаций.</w:t>
      </w:r>
    </w:p>
    <w:p w:rsidR="002F5212" w:rsidRPr="00540D15" w:rsidP="002F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Религиозной группой в настоящем Федеральном законе признается добровольное объединение граждан, образованное в целях со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а также </w:t>
      </w:r>
      <w:r w:rsidRPr="00540D15">
        <w:rPr>
          <w:rFonts w:ascii="Times New Roman" w:hAnsi="Times New Roman" w:eastAsiaTheme="minorHAnsi"/>
          <w:sz w:val="18"/>
          <w:szCs w:val="18"/>
        </w:rPr>
        <w:t>могут входить иные лица, постоян</w:t>
      </w:r>
      <w:r w:rsidRPr="00540D15">
        <w:rPr>
          <w:rFonts w:ascii="Times New Roman" w:hAnsi="Times New Roman" w:eastAsiaTheme="minorHAnsi"/>
          <w:sz w:val="18"/>
          <w:szCs w:val="18"/>
        </w:rPr>
        <w:t>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участниками.</w:t>
      </w:r>
    </w:p>
    <w:p w:rsidR="002F5212" w:rsidRPr="00540D15" w:rsidP="002F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Руководитель (представитель) религиозной группы или руков</w:t>
      </w:r>
      <w:r w:rsidRPr="00540D15">
        <w:rPr>
          <w:rFonts w:ascii="Times New Roman" w:hAnsi="Times New Roman" w:eastAsiaTheme="minorHAnsi"/>
          <w:sz w:val="18"/>
          <w:szCs w:val="18"/>
        </w:rPr>
        <w:t>одящий орган (центр) централизованной религиозной организации в случае, если религиозная группа входит в ее структуру, в письменной форме уведомляет о начале деятельности религиозной группы орган, уполномоченный принимать решение о государственной регистра</w:t>
      </w:r>
      <w:r w:rsidRPr="00540D15">
        <w:rPr>
          <w:rFonts w:ascii="Times New Roman" w:hAnsi="Times New Roman" w:eastAsiaTheme="minorHAnsi"/>
          <w:sz w:val="18"/>
          <w:szCs w:val="18"/>
        </w:rPr>
        <w:t>ции религиозной организации, по месту осуществления деятельности религиозной группы. В уведомлении о начале деятельности религиозной группы указываются сведения об основах вероисповедания, о местах совершения богослужений, других религиозных обрядов и цере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моний, руководителе (представителе), гражданах, входящих в религиозную группу, с указанием их фамилий, имен, отчеств, адресов места жительства. Уведомление о начале деятельности религиозной группы составляется по </w:t>
      </w:r>
      <w:hyperlink r:id="rId6" w:history="1">
        <w:r w:rsidRPr="00540D15">
          <w:rPr>
            <w:rFonts w:ascii="Times New Roman" w:hAnsi="Times New Roman" w:eastAsiaTheme="minorHAnsi"/>
            <w:color w:val="0000FF"/>
            <w:sz w:val="18"/>
            <w:szCs w:val="18"/>
          </w:rPr>
          <w:t>форме</w:t>
        </w:r>
      </w:hyperlink>
      <w:r w:rsidRPr="00540D15">
        <w:rPr>
          <w:rFonts w:ascii="Times New Roman" w:hAnsi="Times New Roman" w:eastAsiaTheme="minorHAnsi"/>
          <w:sz w:val="18"/>
          <w:szCs w:val="18"/>
        </w:rPr>
        <w:t xml:space="preserve">, утвержденной органом, уполномоченным принимать решение о государственной регистрации религиозной организации. Религиозная группа </w:t>
      </w:r>
      <w:r w:rsidRPr="00540D15">
        <w:rPr>
          <w:rFonts w:ascii="Times New Roman" w:hAnsi="Times New Roman" w:eastAsiaTheme="minorHAnsi"/>
          <w:sz w:val="18"/>
          <w:szCs w:val="18"/>
        </w:rPr>
        <w:t>представляет уведомление о продолжении своей деятельности не реже одного раза в три года со дня последнего уведомления органа, уполномоченного принимать решение о государственной регистрации религиозной организации.</w:t>
      </w:r>
    </w:p>
    <w:p w:rsidR="00B3216F" w:rsidRPr="00540D15" w:rsidP="002F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Религиозные группы имеют право совершать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богослужения, другие религиозные обряды и церемонии, а также осуществлять обучение религии и религиозное </w:t>
      </w:r>
      <w:r w:rsidRPr="00540D15" w:rsidR="002F5212">
        <w:rPr>
          <w:rFonts w:ascii="Times New Roman" w:hAnsi="Times New Roman" w:eastAsiaTheme="minorHAnsi"/>
          <w:sz w:val="18"/>
          <w:szCs w:val="18"/>
        </w:rPr>
        <w:t>воспитание своих последователей (ст. 7.</w:t>
      </w:r>
      <w:r w:rsidRPr="00540D15" w:rsidR="002F5212">
        <w:rPr>
          <w:rFonts w:ascii="Times New Roman" w:hAnsi="Times New Roman" w:eastAsiaTheme="minorHAnsi"/>
          <w:sz w:val="18"/>
          <w:szCs w:val="18"/>
        </w:rPr>
        <w:t xml:space="preserve"> </w:t>
      </w:r>
      <w:r w:rsidRPr="00540D15" w:rsidR="002F5212">
        <w:rPr>
          <w:rFonts w:ascii="Times New Roman" w:hAnsi="Times New Roman" w:eastAsiaTheme="minorHAnsi"/>
          <w:sz w:val="18"/>
          <w:szCs w:val="18"/>
        </w:rPr>
        <w:t>Федерального закона от 26.09.1997 N 125-ФЗ "О свободе совести и о религиозных объединениях").</w:t>
      </w:r>
    </w:p>
    <w:p w:rsidR="002F5212" w:rsidRPr="00540D15" w:rsidP="002F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Религиозной орга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низацией признается добровольное объединение граждан Российской Федерации, иных лиц, постоянно и на законных </w:t>
      </w:r>
      <w:r w:rsidRPr="00540D15">
        <w:rPr>
          <w:rFonts w:ascii="Times New Roman" w:hAnsi="Times New Roman" w:eastAsiaTheme="minorHAnsi"/>
          <w:sz w:val="18"/>
          <w:szCs w:val="18"/>
        </w:rPr>
        <w:t>основаниях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проживающих на территории Российской Федерации, образованное в целях совместного исповедания и распространения веры и в установленном за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коном порядке зарегистрированное в качестве юридического лица.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организаций. </w:t>
      </w:r>
      <w:r w:rsidRPr="00540D15">
        <w:rPr>
          <w:rFonts w:ascii="Times New Roman" w:hAnsi="Times New Roman" w:eastAsiaTheme="minorHAnsi"/>
          <w:sz w:val="18"/>
          <w:szCs w:val="18"/>
        </w:rPr>
        <w:t>Учредит</w:t>
      </w:r>
      <w:r w:rsidRPr="00540D15">
        <w:rPr>
          <w:rFonts w:ascii="Times New Roman" w:hAnsi="Times New Roman" w:eastAsiaTheme="minorHAnsi"/>
          <w:sz w:val="18"/>
          <w:szCs w:val="18"/>
        </w:rPr>
        <w:t>ель (учредители) религиозной организации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организации (ч.1. ст. 8.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</w:t>
      </w:r>
      <w:r w:rsidRPr="00540D15">
        <w:rPr>
          <w:rFonts w:ascii="Times New Roman" w:hAnsi="Times New Roman" w:eastAsiaTheme="minorHAnsi"/>
          <w:sz w:val="18"/>
          <w:szCs w:val="18"/>
        </w:rPr>
        <w:t>Феде</w:t>
      </w:r>
      <w:r w:rsidRPr="00540D15">
        <w:rPr>
          <w:rFonts w:ascii="Times New Roman" w:hAnsi="Times New Roman" w:eastAsiaTheme="minorHAnsi"/>
          <w:sz w:val="18"/>
          <w:szCs w:val="18"/>
        </w:rPr>
        <w:t>рального закона от 26.09.1997 N 125-ФЗ "О свободе совести и о религиозных объединениях").</w:t>
      </w:r>
    </w:p>
    <w:p w:rsidR="000D59D0" w:rsidRPr="00540D15" w:rsidP="000D5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Согласно ст. 24.1 Федерального закона от 26.09.1997 N 125-ФЗ "О свободе совести и о религиозных объединениях" миссионерской деятельностью в целях настоящего Федеральн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</w:t>
      </w:r>
      <w:r w:rsidRPr="00540D15">
        <w:rPr>
          <w:rFonts w:ascii="Times New Roman" w:hAnsi="Times New Roman" w:eastAsiaTheme="minorHAnsi"/>
          <w:sz w:val="18"/>
          <w:szCs w:val="18"/>
        </w:rPr>
        <w:t>состав участников (членов, последователей) религиозного объединения, осуществляемая непосредственно религиозными объединениями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либо уполномоченными ими гражданами и (или) юридическими лицами публично, при помощи средств массовой информации, информационно-т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елекоммуникационной сети "Интернет" либо другими законными способами. 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Миссионерская деятельность религиозного объединения беспрепятственно осуществляется: в культовых помещениях, зданиях и сооружениях, а также на земельных участках, на которых расположены </w:t>
      </w:r>
      <w:r w:rsidRPr="00540D15">
        <w:rPr>
          <w:rFonts w:ascii="Times New Roman" w:hAnsi="Times New Roman" w:eastAsiaTheme="minorHAnsi"/>
          <w:sz w:val="18"/>
          <w:szCs w:val="18"/>
        </w:rPr>
        <w:t>такие здания и сооружения;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</w:t>
      </w:r>
      <w:r w:rsidRPr="00540D15">
        <w:rPr>
          <w:rFonts w:ascii="Times New Roman" w:hAnsi="Times New Roman" w:eastAsiaTheme="minorHAnsi"/>
          <w:sz w:val="18"/>
          <w:szCs w:val="18"/>
        </w:rPr>
        <w:t>ложены такие здания и сооружения;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ны здания, имеющие соответствующие помещения, по согласованию с собственниками таких зданий; </w:t>
      </w:r>
      <w:r w:rsidRPr="00540D15">
        <w:rPr>
          <w:rFonts w:ascii="Times New Roman" w:hAnsi="Times New Roman" w:eastAsiaTheme="minorHAnsi"/>
          <w:sz w:val="18"/>
          <w:szCs w:val="18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</w:t>
      </w:r>
      <w:r w:rsidRPr="00540D15">
        <w:rPr>
          <w:rFonts w:ascii="Times New Roman" w:hAnsi="Times New Roman" w:eastAsiaTheme="minorHAnsi"/>
          <w:sz w:val="18"/>
          <w:szCs w:val="18"/>
        </w:rPr>
        <w:t>анным религиозными организациями; на земельных участках, принадлежащих религиозным организациям на праве собственности или предоставленных им на ином имущественном праве; в местах паломничества; на кладбищах и в крематориях; в помещениях образовательных ор</w:t>
      </w:r>
      <w:r w:rsidRPr="00540D15">
        <w:rPr>
          <w:rFonts w:ascii="Times New Roman" w:hAnsi="Times New Roman" w:eastAsiaTheme="minorHAnsi"/>
          <w:sz w:val="18"/>
          <w:szCs w:val="18"/>
        </w:rPr>
        <w:t>ганизаций, исторически используемых для проведения религиозных обрядов.</w:t>
      </w:r>
    </w:p>
    <w:p w:rsidR="000D59D0" w:rsidRPr="00540D15" w:rsidP="000D5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 xml:space="preserve">Не допускается осуществление миссионерской деятельности в жилых помещениях, за исключением случаев, предусмотренных </w:t>
      </w:r>
      <w:hyperlink r:id="rId7" w:history="1">
        <w:r w:rsidRPr="00540D15">
          <w:rPr>
            <w:rFonts w:ascii="Times New Roman" w:hAnsi="Times New Roman" w:eastAsiaTheme="minorHAnsi"/>
            <w:color w:val="0000FF"/>
            <w:sz w:val="18"/>
            <w:szCs w:val="18"/>
          </w:rPr>
          <w:t>частью 2 статьи 16</w:t>
        </w:r>
      </w:hyperlink>
      <w:r w:rsidRPr="00540D15">
        <w:rPr>
          <w:rFonts w:ascii="Times New Roman" w:hAnsi="Times New Roman" w:eastAsiaTheme="minorHAnsi"/>
          <w:sz w:val="18"/>
          <w:szCs w:val="18"/>
        </w:rPr>
        <w:t xml:space="preserve"> настоящего Федерального закона. Запрещается деятельность религиозного объединения по распространению информации о своем вероучении в принадлежащих дру</w:t>
      </w:r>
      <w:r w:rsidRPr="00540D15">
        <w:rPr>
          <w:rFonts w:ascii="Times New Roman" w:hAnsi="Times New Roman" w:eastAsiaTheme="minorHAnsi"/>
          <w:sz w:val="18"/>
          <w:szCs w:val="18"/>
        </w:rPr>
        <w:t>гому 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органа соответствующего религиозного объединения.</w:t>
      </w:r>
    </w:p>
    <w:p w:rsidR="00161609" w:rsidRPr="00540D15" w:rsidP="00161609">
      <w:pPr>
        <w:pStyle w:val="NoSpacing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В судебном заседании у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становлено, что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Денисов И.С. 06.02.2021 года с 18:30 часов до 20:30 часов по ул. </w:t>
      </w:r>
      <w:r w:rsidRPr="00540D15" w:rsidR="00000A2E">
        <w:rPr>
          <w:rFonts w:ascii="Times New Roman" w:eastAsia="Times New Roman" w:hAnsi="Times New Roman"/>
          <w:sz w:val="18"/>
          <w:szCs w:val="18"/>
          <w:lang w:eastAsia="ru-RU"/>
        </w:rPr>
        <w:t>/изъято/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осуществлял </w:t>
      </w:r>
      <w:r w:rsidRPr="00540D15">
        <w:rPr>
          <w:rFonts w:ascii="Times New Roman" w:hAnsi="Times New Roman" w:eastAsiaTheme="minorHAnsi"/>
          <w:sz w:val="18"/>
          <w:szCs w:val="18"/>
        </w:rPr>
        <w:t>распространение информации о своем вероучении</w:t>
      </w:r>
      <w:r w:rsidRPr="00540D15" w:rsidR="007D1542">
        <w:rPr>
          <w:rFonts w:ascii="Times New Roman" w:hAnsi="Times New Roman" w:eastAsiaTheme="minorHAnsi"/>
          <w:sz w:val="18"/>
          <w:szCs w:val="18"/>
        </w:rPr>
        <w:t xml:space="preserve">, 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среди лиц, не являющихся </w:t>
      </w:r>
      <w:r w:rsidRPr="00540D15" w:rsidR="007D1542">
        <w:rPr>
          <w:rFonts w:ascii="Times New Roman" w:hAnsi="Times New Roman" w:eastAsiaTheme="minorHAnsi"/>
          <w:sz w:val="18"/>
          <w:szCs w:val="18"/>
        </w:rPr>
        <w:t xml:space="preserve">их участниками, 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членами, </w:t>
      </w:r>
      <w:r w:rsidRPr="00540D15">
        <w:rPr>
          <w:rFonts w:ascii="Times New Roman" w:hAnsi="Times New Roman" w:eastAsiaTheme="minorHAnsi"/>
          <w:sz w:val="18"/>
          <w:szCs w:val="18"/>
        </w:rPr>
        <w:t>последователями</w:t>
      </w:r>
      <w:r w:rsidRPr="00540D15" w:rsidR="007D1542">
        <w:rPr>
          <w:rFonts w:ascii="Times New Roman" w:hAnsi="Times New Roman" w:eastAsiaTheme="minorHAnsi"/>
          <w:sz w:val="18"/>
          <w:szCs w:val="18"/>
        </w:rPr>
        <w:t>, предлагая нео</w:t>
      </w:r>
      <w:r w:rsidRPr="00540D15" w:rsidR="007E4279">
        <w:rPr>
          <w:rFonts w:ascii="Times New Roman" w:hAnsi="Times New Roman" w:eastAsiaTheme="minorHAnsi"/>
          <w:sz w:val="18"/>
          <w:szCs w:val="18"/>
        </w:rPr>
        <w:t xml:space="preserve">днократно посещать их проповеди, что подтверждается показаниями </w:t>
      </w:r>
      <w:r w:rsidRPr="00540D15" w:rsidR="007E4279">
        <w:rPr>
          <w:rFonts w:ascii="Times New Roman" w:hAnsi="Times New Roman" w:eastAsiaTheme="minorHAnsi"/>
          <w:sz w:val="18"/>
          <w:szCs w:val="18"/>
        </w:rPr>
        <w:t>свидетелей</w:t>
      </w:r>
      <w:r w:rsidRPr="00540D15" w:rsidR="007E4279">
        <w:rPr>
          <w:rFonts w:ascii="Times New Roman" w:hAnsi="Times New Roman" w:eastAsiaTheme="minorHAnsi"/>
          <w:sz w:val="18"/>
          <w:szCs w:val="18"/>
        </w:rPr>
        <w:t xml:space="preserve"> </w:t>
      </w:r>
      <w:r w:rsidRPr="00540D15" w:rsidR="00000A2E">
        <w:rPr>
          <w:rFonts w:ascii="Times New Roman" w:hAnsi="Times New Roman" w:eastAsiaTheme="minorHAnsi"/>
          <w:sz w:val="18"/>
          <w:szCs w:val="18"/>
        </w:rPr>
        <w:t>/изъято/</w:t>
      </w:r>
      <w:r w:rsidRPr="00540D15">
        <w:rPr>
          <w:rFonts w:ascii="Times New Roman" w:hAnsi="Times New Roman" w:eastAsiaTheme="minorHAnsi"/>
          <w:sz w:val="18"/>
          <w:szCs w:val="18"/>
        </w:rPr>
        <w:t>, кроме того, изложенные факты не отрицал сам Денисов И.С. в судебном заседании.</w:t>
      </w:r>
    </w:p>
    <w:p w:rsidR="007D1542" w:rsidRPr="00540D15" w:rsidP="00161609">
      <w:pPr>
        <w:pStyle w:val="NoSpacing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В судебном заседании также установлено,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что информация о времени и месте поведения проповеди распространялась, в том числе Денисовым И.С., путем раздачи </w:t>
      </w:r>
      <w:r w:rsidRPr="00540D15" w:rsidR="00BD7314">
        <w:rPr>
          <w:rFonts w:ascii="Times New Roman" w:hAnsi="Times New Roman" w:eastAsiaTheme="minorHAnsi"/>
          <w:sz w:val="18"/>
          <w:szCs w:val="18"/>
        </w:rPr>
        <w:t xml:space="preserve">людям </w:t>
      </w:r>
      <w:r w:rsidRPr="00540D15">
        <w:rPr>
          <w:rFonts w:ascii="Times New Roman" w:hAnsi="Times New Roman" w:eastAsiaTheme="minorHAnsi"/>
          <w:sz w:val="18"/>
          <w:szCs w:val="18"/>
        </w:rPr>
        <w:t>листовок на улице, и данный факт Денисов И.С. подтвердил в судебном заседании.</w:t>
      </w:r>
    </w:p>
    <w:p w:rsidR="00193C7B" w:rsidRPr="00540D15" w:rsidP="007D1542">
      <w:pPr>
        <w:pStyle w:val="NoSpacing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 xml:space="preserve">Кроме того, </w:t>
      </w:r>
      <w:r w:rsidRPr="00540D15" w:rsidR="005F4FA2">
        <w:rPr>
          <w:rFonts w:ascii="Times New Roman" w:hAnsi="Times New Roman" w:eastAsiaTheme="minorHAnsi"/>
          <w:sz w:val="18"/>
          <w:szCs w:val="18"/>
        </w:rPr>
        <w:t xml:space="preserve">Денисов И.С. 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в судебном заседании </w:t>
      </w:r>
      <w:r w:rsidRPr="00540D15" w:rsidR="005F4FA2">
        <w:rPr>
          <w:rFonts w:ascii="Times New Roman" w:hAnsi="Times New Roman" w:eastAsiaTheme="minorHAnsi"/>
          <w:sz w:val="18"/>
          <w:szCs w:val="18"/>
        </w:rPr>
        <w:t>пояснил, что на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протяжении длительного времени, </w:t>
      </w:r>
      <w:r w:rsidRPr="00540D15" w:rsidR="00213398">
        <w:rPr>
          <w:rFonts w:ascii="Times New Roman" w:hAnsi="Times New Roman" w:eastAsiaTheme="minorHAnsi"/>
          <w:sz w:val="18"/>
          <w:szCs w:val="18"/>
        </w:rPr>
        <w:t xml:space="preserve">а </w:t>
      </w:r>
      <w:r w:rsidRPr="00540D15" w:rsidR="00EA0D9E">
        <w:rPr>
          <w:rFonts w:ascii="Times New Roman" w:hAnsi="Times New Roman" w:eastAsiaTheme="minorHAnsi"/>
          <w:sz w:val="18"/>
          <w:szCs w:val="18"/>
        </w:rPr>
        <w:t xml:space="preserve">на территории </w:t>
      </w:r>
      <w:r w:rsidRPr="00540D15" w:rsidR="00000A2E">
        <w:rPr>
          <w:rFonts w:ascii="Times New Roman" w:hAnsi="Times New Roman" w:eastAsiaTheme="minorHAnsi"/>
          <w:sz w:val="18"/>
          <w:szCs w:val="18"/>
        </w:rPr>
        <w:t>/изъято/</w:t>
      </w:r>
      <w:r w:rsidRPr="00540D15" w:rsidR="00EA0D9E">
        <w:rPr>
          <w:rFonts w:ascii="Times New Roman" w:hAnsi="Times New Roman" w:eastAsiaTheme="minorHAnsi"/>
          <w:sz w:val="18"/>
          <w:szCs w:val="18"/>
        </w:rPr>
        <w:t xml:space="preserve"> с 2018 года,  </w:t>
      </w:r>
      <w:r w:rsidRPr="00540D15" w:rsidR="00707676">
        <w:rPr>
          <w:rFonts w:ascii="Times New Roman" w:hAnsi="Times New Roman" w:eastAsiaTheme="minorHAnsi"/>
          <w:sz w:val="18"/>
          <w:szCs w:val="18"/>
        </w:rPr>
        <w:t>совместно с супругой, делит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ся с лицами, </w:t>
      </w:r>
      <w:r w:rsidRPr="00540D15" w:rsidR="008B44D9">
        <w:rPr>
          <w:rFonts w:ascii="Times New Roman" w:hAnsi="Times New Roman" w:eastAsiaTheme="minorHAnsi"/>
          <w:sz w:val="18"/>
          <w:szCs w:val="18"/>
        </w:rPr>
        <w:t>которые не являются их участниками, последователя</w:t>
      </w:r>
      <w:r w:rsidRPr="00540D15" w:rsidR="00EA0D9E">
        <w:rPr>
          <w:rFonts w:ascii="Times New Roman" w:hAnsi="Times New Roman" w:eastAsiaTheme="minorHAnsi"/>
          <w:sz w:val="18"/>
          <w:szCs w:val="18"/>
        </w:rPr>
        <w:t>ми</w:t>
      </w:r>
      <w:r w:rsidRPr="00540D15" w:rsidR="008B44D9">
        <w:rPr>
          <w:rFonts w:ascii="Times New Roman" w:hAnsi="Times New Roman" w:eastAsiaTheme="minorHAnsi"/>
          <w:sz w:val="18"/>
          <w:szCs w:val="18"/>
        </w:rPr>
        <w:t xml:space="preserve">, </w:t>
      </w:r>
      <w:r w:rsidRPr="00540D15">
        <w:rPr>
          <w:rFonts w:ascii="Times New Roman" w:hAnsi="Times New Roman" w:eastAsiaTheme="minorHAnsi"/>
          <w:sz w:val="18"/>
          <w:szCs w:val="18"/>
        </w:rPr>
        <w:t>своими знаниями о религии и вероучении, рассказывает о вере, которой приде</w:t>
      </w:r>
      <w:r w:rsidRPr="00540D15" w:rsidR="00213398">
        <w:rPr>
          <w:rFonts w:ascii="Times New Roman" w:hAnsi="Times New Roman" w:eastAsiaTheme="minorHAnsi"/>
          <w:sz w:val="18"/>
          <w:szCs w:val="18"/>
        </w:rPr>
        <w:t>рживается, о начале деятельности как религиозной группы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уведомление в упол</w:t>
      </w:r>
      <w:r w:rsidRPr="00540D15" w:rsidR="00EA0D9E">
        <w:rPr>
          <w:rFonts w:ascii="Times New Roman" w:hAnsi="Times New Roman" w:eastAsiaTheme="minorHAnsi"/>
          <w:sz w:val="18"/>
          <w:szCs w:val="18"/>
        </w:rPr>
        <w:t>номоченный орган не подавал, к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какой-либо религиозной организации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не относится.</w:t>
      </w:r>
    </w:p>
    <w:p w:rsidR="00193C7B" w:rsidRPr="00540D15" w:rsidP="00EA0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 xml:space="preserve">Как указал </w:t>
      </w:r>
      <w:r w:rsidRPr="00540D15" w:rsidR="008B44D9">
        <w:rPr>
          <w:rFonts w:ascii="Times New Roman" w:hAnsi="Times New Roman" w:eastAsiaTheme="minorHAnsi"/>
          <w:sz w:val="18"/>
          <w:szCs w:val="18"/>
        </w:rPr>
        <w:t>Конституцио</w:t>
      </w:r>
      <w:r w:rsidRPr="00540D15">
        <w:rPr>
          <w:rFonts w:ascii="Times New Roman" w:hAnsi="Times New Roman" w:eastAsiaTheme="minorHAnsi"/>
          <w:sz w:val="18"/>
          <w:szCs w:val="18"/>
        </w:rPr>
        <w:t>нный Суд</w:t>
      </w:r>
      <w:r w:rsidRPr="00540D15" w:rsidR="008B44D9">
        <w:rPr>
          <w:rFonts w:ascii="Times New Roman" w:hAnsi="Times New Roman" w:eastAsiaTheme="minorHAnsi"/>
          <w:sz w:val="18"/>
          <w:szCs w:val="18"/>
        </w:rPr>
        <w:t xml:space="preserve"> Российской Федерации действия граждан, юридических лиц, отвечающие нормативно установленным признакам миссионерской деятельности и осуществляемые от имени религиозной группы, не уведомившей в установленном законом порядке уполномоченный орган о начале (продолжении) своей деятельности, могут подпадать при наличии иных необходимых условий под действие </w:t>
      </w:r>
      <w:hyperlink r:id="rId8" w:history="1">
        <w:r w:rsidRPr="00540D15" w:rsidR="008B44D9">
          <w:rPr>
            <w:rFonts w:ascii="Times New Roman" w:hAnsi="Times New Roman" w:eastAsiaTheme="minorHAnsi"/>
            <w:color w:val="0000FF"/>
            <w:sz w:val="18"/>
            <w:szCs w:val="18"/>
          </w:rPr>
          <w:t>части 4 статьи 5.26</w:t>
        </w:r>
      </w:hyperlink>
      <w:r w:rsidRPr="00540D15" w:rsidR="008B44D9">
        <w:rPr>
          <w:rFonts w:ascii="Times New Roman" w:hAnsi="Times New Roman" w:eastAsiaTheme="minorHAnsi"/>
          <w:sz w:val="18"/>
          <w:szCs w:val="18"/>
        </w:rPr>
        <w:t xml:space="preserve"> КоАП Российской Федерации.</w:t>
      </w:r>
      <w:r w:rsidRPr="00540D15" w:rsidR="008B44D9">
        <w:rPr>
          <w:rFonts w:ascii="Times New Roman" w:hAnsi="Times New Roman" w:eastAsiaTheme="minorHAnsi"/>
          <w:sz w:val="18"/>
          <w:szCs w:val="18"/>
        </w:rPr>
        <w:t xml:space="preserve"> К числу таких требующих проверки условий относится установление уполномоченными органами статуса религиозной группы как действующей во время осуществления указанных миссионерских мероприятий.</w:t>
      </w:r>
    </w:p>
    <w:p w:rsidR="000826D2" w:rsidRPr="00540D15" w:rsidP="000826D2">
      <w:pPr>
        <w:pStyle w:val="NoSpacing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Из содержания представленной в материалы дела листовки, к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оторые распространялись, в том числе, Денисовым И.С.  неопределенному кругу лиц усматривается приглашение на проповеди </w:t>
      </w:r>
      <w:r w:rsidRPr="00540D15" w:rsidR="00797BFA">
        <w:rPr>
          <w:rFonts w:ascii="Times New Roman" w:hAnsi="Times New Roman" w:eastAsiaTheme="minorHAnsi"/>
          <w:sz w:val="18"/>
          <w:szCs w:val="18"/>
        </w:rPr>
        <w:t>/изъято/</w:t>
      </w:r>
      <w:r w:rsidRPr="00540D15">
        <w:rPr>
          <w:rFonts w:ascii="Times New Roman" w:hAnsi="Times New Roman" w:eastAsiaTheme="minorHAnsi"/>
          <w:sz w:val="18"/>
          <w:szCs w:val="18"/>
        </w:rPr>
        <w:t>в указанное время, организатором в данной листовке указан Денисов И</w:t>
      </w:r>
      <w:r w:rsidRPr="00540D15" w:rsidR="00797BFA">
        <w:rPr>
          <w:rFonts w:ascii="Times New Roman" w:hAnsi="Times New Roman" w:eastAsiaTheme="minorHAnsi"/>
          <w:sz w:val="18"/>
          <w:szCs w:val="18"/>
        </w:rPr>
        <w:t>.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С</w:t>
      </w:r>
      <w:r w:rsidRPr="00540D15" w:rsidR="00797BFA">
        <w:rPr>
          <w:rFonts w:ascii="Times New Roman" w:hAnsi="Times New Roman" w:eastAsiaTheme="minorHAnsi"/>
          <w:sz w:val="18"/>
          <w:szCs w:val="18"/>
        </w:rPr>
        <w:t>.</w:t>
      </w:r>
      <w:r w:rsidRPr="00540D15">
        <w:rPr>
          <w:rFonts w:ascii="Times New Roman" w:hAnsi="Times New Roman" w:eastAsiaTheme="minorHAnsi"/>
          <w:sz w:val="18"/>
          <w:szCs w:val="18"/>
        </w:rPr>
        <w:t>.</w:t>
      </w:r>
    </w:p>
    <w:p w:rsidR="00687D64" w:rsidRPr="00540D15" w:rsidP="00EA0D9E">
      <w:pPr>
        <w:pStyle w:val="NoSpacing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Из показаний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свидетелей </w:t>
      </w:r>
      <w:r w:rsidRPr="00540D15" w:rsidR="00797BFA">
        <w:rPr>
          <w:rFonts w:ascii="Times New Roman" w:hAnsi="Times New Roman" w:eastAsiaTheme="minorHAnsi"/>
          <w:sz w:val="18"/>
          <w:szCs w:val="18"/>
        </w:rPr>
        <w:t>/изъято/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, данных в судебном заседании следует, что 06.02.2021 года в период времени с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18:30 часов до 20:30 часов по ул. </w:t>
      </w:r>
      <w:r w:rsidRPr="00540D15" w:rsidR="00797BFA">
        <w:rPr>
          <w:rFonts w:ascii="Times New Roman" w:eastAsia="Times New Roman" w:hAnsi="Times New Roman"/>
          <w:sz w:val="18"/>
          <w:szCs w:val="18"/>
          <w:lang w:eastAsia="ru-RU"/>
        </w:rPr>
        <w:t>/изъято/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Денисов И.С. </w:t>
      </w:r>
      <w:r w:rsidRPr="00540D15" w:rsidR="008D2381">
        <w:rPr>
          <w:rFonts w:ascii="Times New Roman" w:hAnsi="Times New Roman" w:eastAsiaTheme="minorHAnsi"/>
          <w:sz w:val="18"/>
          <w:szCs w:val="18"/>
        </w:rPr>
        <w:t xml:space="preserve">вместе с </w:t>
      </w:r>
      <w:r w:rsidRPr="00540D15" w:rsidR="00797BFA">
        <w:rPr>
          <w:rFonts w:ascii="Times New Roman" w:hAnsi="Times New Roman" w:eastAsiaTheme="minorHAnsi"/>
          <w:sz w:val="18"/>
          <w:szCs w:val="18"/>
        </w:rPr>
        <w:t>/изъято/</w:t>
      </w:r>
      <w:r w:rsidRPr="00540D15" w:rsidR="008D2381">
        <w:rPr>
          <w:rFonts w:ascii="Times New Roman" w:hAnsi="Times New Roman" w:eastAsiaTheme="minorHAnsi"/>
          <w:sz w:val="18"/>
          <w:szCs w:val="18"/>
        </w:rPr>
        <w:t>делились,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с неопределенным кругом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лиц</w:t>
      </w:r>
      <w:r w:rsidRPr="00540D15" w:rsidR="008D2381">
        <w:rPr>
          <w:rFonts w:ascii="Times New Roman" w:hAnsi="Times New Roman" w:eastAsiaTheme="minorHAnsi"/>
          <w:sz w:val="18"/>
          <w:szCs w:val="18"/>
        </w:rPr>
        <w:t>,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своими знаниями о религии и вероучении, о вере, которой он</w:t>
      </w:r>
      <w:r w:rsidRPr="00540D15" w:rsidR="008D2381">
        <w:rPr>
          <w:rFonts w:ascii="Times New Roman" w:hAnsi="Times New Roman" w:eastAsiaTheme="minorHAnsi"/>
          <w:sz w:val="18"/>
          <w:szCs w:val="18"/>
        </w:rPr>
        <w:t>и придерживаются</w:t>
      </w:r>
      <w:r w:rsidRPr="00540D15">
        <w:rPr>
          <w:rFonts w:ascii="Times New Roman" w:hAnsi="Times New Roman" w:eastAsiaTheme="minorHAnsi"/>
          <w:sz w:val="18"/>
          <w:szCs w:val="18"/>
        </w:rPr>
        <w:t>, вел</w:t>
      </w:r>
      <w:r w:rsidRPr="00540D15" w:rsidR="008D2381">
        <w:rPr>
          <w:rFonts w:ascii="Times New Roman" w:hAnsi="Times New Roman" w:eastAsiaTheme="minorHAnsi"/>
          <w:sz w:val="18"/>
          <w:szCs w:val="18"/>
        </w:rPr>
        <w:t>и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диалог о боге, в связи с чем, указанные факты, по мнению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суда, отвечают в полной мере признакам миссионерской деятельности.</w:t>
      </w:r>
    </w:p>
    <w:p w:rsidR="008D2381" w:rsidRPr="00540D15" w:rsidP="008D2381">
      <w:pPr>
        <w:pStyle w:val="NoSpacing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Таким образом, суд приходит к выводу, что инф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ормацию о своем вероучении Денисов И.С. публично распространял гражданам, которые не будучи его </w:t>
      </w:r>
      <w:r w:rsidRPr="00540D15">
        <w:rPr>
          <w:rFonts w:ascii="Times New Roman" w:hAnsi="Times New Roman" w:eastAsiaTheme="minorHAnsi"/>
          <w:sz w:val="18"/>
          <w:szCs w:val="18"/>
        </w:rPr>
        <w:t>последователями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вовлекаются в их число, вовне сведений о </w:t>
      </w:r>
      <w:r w:rsidRPr="00540D15" w:rsidR="00707676">
        <w:rPr>
          <w:rFonts w:ascii="Times New Roman" w:hAnsi="Times New Roman" w:eastAsiaTheme="minorHAnsi"/>
          <w:sz w:val="18"/>
          <w:szCs w:val="18"/>
        </w:rPr>
        <w:t xml:space="preserve">его </w:t>
      </w:r>
      <w:r w:rsidRPr="00540D15">
        <w:rPr>
          <w:rFonts w:ascii="Times New Roman" w:hAnsi="Times New Roman" w:eastAsiaTheme="minorHAnsi"/>
          <w:sz w:val="18"/>
          <w:szCs w:val="18"/>
        </w:rPr>
        <w:t>деятельности</w:t>
      </w:r>
      <w:r w:rsidRPr="00540D15" w:rsidR="00707676">
        <w:rPr>
          <w:rFonts w:ascii="Times New Roman" w:hAnsi="Times New Roman" w:eastAsiaTheme="minorHAnsi"/>
          <w:sz w:val="18"/>
          <w:szCs w:val="18"/>
        </w:rPr>
        <w:t xml:space="preserve">, как 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религиозной группы, на протяжении длительного времени, в том числе в период с 03.02.2021 по 06.02.2021 и 07.02.2021 года, указанное  содержит системообразующий признак миссионерской деятельности, поскольку в судебном заседании Денисов И.С. подтвердил тот 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факт, что в период с 03.02.2021 по 06.02.2021 и 07.02.2021 года по ул. </w:t>
      </w:r>
      <w:r w:rsidRPr="00540D15" w:rsidR="00A47856">
        <w:rPr>
          <w:rFonts w:ascii="Times New Roman" w:hAnsi="Times New Roman" w:eastAsiaTheme="minorHAnsi"/>
          <w:sz w:val="18"/>
          <w:szCs w:val="18"/>
        </w:rPr>
        <w:t>/изъято/</w:t>
      </w:r>
      <w:r w:rsidRPr="00540D15">
        <w:rPr>
          <w:rFonts w:ascii="Times New Roman" w:hAnsi="Times New Roman" w:eastAsiaTheme="minorHAnsi"/>
          <w:sz w:val="18"/>
          <w:szCs w:val="18"/>
        </w:rPr>
        <w:t>проповеди состоялись.</w:t>
      </w:r>
    </w:p>
    <w:p w:rsidR="008D2381" w:rsidRPr="00540D15" w:rsidP="008D2381">
      <w:pPr>
        <w:pStyle w:val="NoSpacing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 xml:space="preserve">Из показаний свидетелей </w:t>
      </w:r>
      <w:r w:rsidRPr="00540D15" w:rsidR="00A47856">
        <w:rPr>
          <w:rFonts w:ascii="Times New Roman" w:hAnsi="Times New Roman" w:eastAsiaTheme="minorHAnsi"/>
          <w:sz w:val="18"/>
          <w:szCs w:val="18"/>
        </w:rPr>
        <w:t>/изъято/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также следует, что Денисов И.С. </w:t>
      </w:r>
      <w:r w:rsidRPr="00540D15" w:rsidR="00A47856">
        <w:rPr>
          <w:rFonts w:ascii="Times New Roman" w:hAnsi="Times New Roman" w:eastAsiaTheme="minorHAnsi"/>
          <w:sz w:val="18"/>
          <w:szCs w:val="18"/>
        </w:rPr>
        <w:t>/изъято/</w:t>
      </w:r>
      <w:r w:rsidRPr="00540D15">
        <w:rPr>
          <w:rFonts w:ascii="Times New Roman" w:hAnsi="Times New Roman" w:eastAsiaTheme="minorHAnsi"/>
          <w:sz w:val="18"/>
          <w:szCs w:val="18"/>
        </w:rPr>
        <w:t>совместно 06.02.2021 года распр</w:t>
      </w:r>
      <w:r w:rsidRPr="00540D15">
        <w:rPr>
          <w:rFonts w:ascii="Times New Roman" w:hAnsi="Times New Roman" w:eastAsiaTheme="minorHAnsi"/>
          <w:sz w:val="18"/>
          <w:szCs w:val="18"/>
        </w:rPr>
        <w:t>остраняли информацию о своей вере, что по своей сути свидетельствует о религиозной группе как действующей в</w:t>
      </w:r>
      <w:r w:rsidRPr="00540D15" w:rsidR="00583835">
        <w:rPr>
          <w:rFonts w:ascii="Times New Roman" w:hAnsi="Times New Roman" w:eastAsiaTheme="minorHAnsi"/>
          <w:sz w:val="18"/>
          <w:szCs w:val="18"/>
        </w:rPr>
        <w:t>о время проведения миссионерских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 мероприятий.</w:t>
      </w:r>
    </w:p>
    <w:p w:rsidR="008D2381" w:rsidRPr="00540D15" w:rsidP="008D2381">
      <w:pPr>
        <w:pStyle w:val="NoSpacing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540D15">
        <w:rPr>
          <w:rFonts w:ascii="Times New Roman" w:hAnsi="Times New Roman" w:eastAsiaTheme="minorHAnsi"/>
          <w:sz w:val="18"/>
          <w:szCs w:val="18"/>
        </w:rPr>
        <w:t>Таким образом, оценив в совокупности представленные доказательства, учитывая пояснения Денисова И.С., п</w:t>
      </w:r>
      <w:r w:rsidRPr="00540D15">
        <w:rPr>
          <w:rFonts w:ascii="Times New Roman" w:hAnsi="Times New Roman" w:eastAsiaTheme="minorHAnsi"/>
          <w:sz w:val="18"/>
          <w:szCs w:val="18"/>
        </w:rPr>
        <w:t xml:space="preserve">оказания допрошенных свидетелей,  суд приходит к выводу, что Денисов И.С. 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06.02.2021 года с 18:30 часов до 20:30 часов по ул. </w:t>
      </w:r>
      <w:r w:rsidRPr="00540D15" w:rsidR="00184089">
        <w:rPr>
          <w:rFonts w:ascii="Times New Roman" w:eastAsia="Times New Roman" w:hAnsi="Times New Roman"/>
          <w:sz w:val="18"/>
          <w:szCs w:val="18"/>
          <w:lang w:eastAsia="ru-RU"/>
        </w:rPr>
        <w:t>/изъято/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осуществлял </w:t>
      </w:r>
      <w:r w:rsidRPr="00540D15">
        <w:rPr>
          <w:rFonts w:ascii="Times New Roman" w:hAnsi="Times New Roman" w:eastAsiaTheme="minorHAnsi"/>
          <w:sz w:val="18"/>
          <w:szCs w:val="18"/>
        </w:rPr>
        <w:t>распространение информации о своем вероучении, среди лиц, не являющихся их участниками</w:t>
      </w:r>
      <w:r w:rsidRPr="00540D15">
        <w:rPr>
          <w:rFonts w:ascii="Times New Roman" w:hAnsi="Times New Roman" w:eastAsiaTheme="minorHAnsi"/>
          <w:sz w:val="18"/>
          <w:szCs w:val="18"/>
        </w:rPr>
        <w:t>, членами, последователями.</w:t>
      </w:r>
    </w:p>
    <w:p w:rsidR="00F6493C" w:rsidRPr="00540D15" w:rsidP="00F6493C">
      <w:pPr>
        <w:pStyle w:val="NoSpacing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hAnsi="Times New Roman" w:eastAsiaTheme="minorHAnsi"/>
          <w:sz w:val="18"/>
          <w:szCs w:val="18"/>
        </w:rPr>
        <w:t xml:space="preserve">С учетом вышеизложенного, суд полагает, что в действиях Денисова И.С.  </w:t>
      </w:r>
      <w:r w:rsidRPr="00540D15" w:rsidR="004634A9">
        <w:rPr>
          <w:rFonts w:ascii="Times New Roman" w:eastAsia="Times New Roman" w:hAnsi="Times New Roman"/>
          <w:sz w:val="18"/>
          <w:szCs w:val="18"/>
          <w:lang w:eastAsia="ru-RU"/>
        </w:rPr>
        <w:t>имеется состав административного правонарушения, предусмотренного ч.</w:t>
      </w:r>
      <w:r w:rsidRPr="00540D15" w:rsidR="003B5DA9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540D15" w:rsidR="004634A9">
        <w:rPr>
          <w:rFonts w:ascii="Times New Roman" w:eastAsia="Times New Roman" w:hAnsi="Times New Roman"/>
          <w:sz w:val="18"/>
          <w:szCs w:val="18"/>
          <w:lang w:eastAsia="ru-RU"/>
        </w:rPr>
        <w:t xml:space="preserve">. ст. </w:t>
      </w:r>
      <w:r w:rsidRPr="00540D15" w:rsidR="003B5DA9">
        <w:rPr>
          <w:rFonts w:ascii="Times New Roman" w:eastAsia="Times New Roman" w:hAnsi="Times New Roman"/>
          <w:sz w:val="18"/>
          <w:szCs w:val="18"/>
          <w:lang w:eastAsia="ru-RU"/>
        </w:rPr>
        <w:t>5.26</w:t>
      </w:r>
      <w:r w:rsidRPr="00540D15" w:rsidR="004634A9">
        <w:rPr>
          <w:rFonts w:ascii="Times New Roman" w:eastAsia="Times New Roman" w:hAnsi="Times New Roman"/>
          <w:sz w:val="18"/>
          <w:szCs w:val="18"/>
          <w:lang w:eastAsia="ru-RU"/>
        </w:rPr>
        <w:t xml:space="preserve"> КоАП РФ.</w:t>
      </w:r>
    </w:p>
    <w:p w:rsidR="00CD096D" w:rsidRPr="00540D15" w:rsidP="00CD096D">
      <w:pPr>
        <w:pStyle w:val="NoSpacing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Доводы </w:t>
      </w:r>
      <w:r w:rsidRPr="00540D15" w:rsidR="00F6493C">
        <w:rPr>
          <w:rFonts w:ascii="Times New Roman" w:eastAsia="Times New Roman" w:hAnsi="Times New Roman"/>
          <w:sz w:val="18"/>
          <w:szCs w:val="18"/>
          <w:lang w:eastAsia="ru-RU"/>
        </w:rPr>
        <w:t>Денисова И.С. о том, что его деятельность не является миссионерской не нашли своего подтверждения в ходе судебного заседания, и опровергаются пояснениями самого Денисова И.С. о том, что на протяжении длительного времени он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распространяет информацию, среди неопределенного круга лиц о вере, которой он придерживается,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при этом, уведомление о начале своей деятельности </w:t>
      </w:r>
      <w:r w:rsidRPr="00540D15" w:rsidR="008D2381">
        <w:rPr>
          <w:rFonts w:ascii="Times New Roman" w:eastAsia="Times New Roman" w:hAnsi="Times New Roman"/>
          <w:sz w:val="18"/>
          <w:szCs w:val="18"/>
          <w:lang w:eastAsia="ru-RU"/>
        </w:rPr>
        <w:t xml:space="preserve">как религиозная группа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в уп</w:t>
      </w:r>
      <w:r w:rsidRPr="00540D15" w:rsidR="00773DBB">
        <w:rPr>
          <w:rFonts w:ascii="Times New Roman" w:eastAsia="Times New Roman" w:hAnsi="Times New Roman"/>
          <w:sz w:val="18"/>
          <w:szCs w:val="18"/>
          <w:lang w:eastAsia="ru-RU"/>
        </w:rPr>
        <w:t>олномоченный орган не</w:t>
      </w:r>
      <w:r w:rsidRPr="00540D15" w:rsidR="00773DBB">
        <w:rPr>
          <w:rFonts w:ascii="Times New Roman" w:eastAsia="Times New Roman" w:hAnsi="Times New Roman"/>
          <w:sz w:val="18"/>
          <w:szCs w:val="18"/>
          <w:lang w:eastAsia="ru-RU"/>
        </w:rPr>
        <w:t xml:space="preserve"> направил.</w:t>
      </w:r>
    </w:p>
    <w:p w:rsidR="00CD096D" w:rsidRPr="00540D15" w:rsidP="00FA4098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назначении административного наказания Денисову И.С. </w:t>
      </w:r>
      <w:r w:rsidRPr="00540D15" w:rsidR="00817E2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суд учитывает</w:t>
      </w: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характер совершенного административного правонарушения, личность виновного, </w:t>
      </w: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его имущественное положени</w:t>
      </w:r>
      <w:r w:rsidRPr="00540D15" w:rsidR="00287DA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е, </w:t>
      </w: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наличие на иждивении двоих несовершеннолетних детей, отсутствие официального трудоустройства, факт продолжения осуществления деятельности, имеющей признаки миссионерской, отсутствие уведомления о начале деятельности религиозной</w:t>
      </w: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группы.</w:t>
      </w:r>
    </w:p>
    <w:p w:rsidR="004634A9" w:rsidRPr="00540D15" w:rsidP="00FA4098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Обстоятельств </w:t>
      </w:r>
      <w:r w:rsidRPr="00540D15" w:rsidR="00F478F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смягчающих, отягчающих</w:t>
      </w:r>
      <w:r w:rsidRPr="00540D15" w:rsidR="002677D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</w:t>
      </w:r>
      <w:r w:rsidRPr="00540D15" w:rsidR="00817E2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</w:t>
      </w: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министративную ответственность Денисова И.С. не установлено.</w:t>
      </w:r>
    </w:p>
    <w:p w:rsidR="00377A45" w:rsidRPr="00540D15" w:rsidP="0058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40D15">
        <w:rPr>
          <w:rFonts w:ascii="Times New Roman" w:eastAsia="Times New Roman" w:hAnsi="Times New Roman"/>
          <w:color w:val="000000"/>
          <w:sz w:val="18"/>
          <w:szCs w:val="18"/>
        </w:rPr>
        <w:t xml:space="preserve">Учитывая указанные обстоятельства, </w:t>
      </w:r>
      <w:r w:rsidRPr="00540D15" w:rsidR="00A3042D">
        <w:rPr>
          <w:rFonts w:ascii="Times New Roman" w:eastAsia="Times New Roman" w:hAnsi="Times New Roman"/>
          <w:color w:val="000000"/>
          <w:sz w:val="18"/>
          <w:szCs w:val="18"/>
        </w:rPr>
        <w:t xml:space="preserve">мировой </w:t>
      </w:r>
      <w:r w:rsidRPr="00540D15">
        <w:rPr>
          <w:rFonts w:ascii="Times New Roman" w:eastAsia="Times New Roman" w:hAnsi="Times New Roman"/>
          <w:color w:val="000000"/>
          <w:sz w:val="18"/>
          <w:szCs w:val="18"/>
        </w:rPr>
        <w:t xml:space="preserve">судья считает необходимым назначить </w:t>
      </w:r>
      <w:r w:rsidRPr="00540D15" w:rsidR="00CD096D">
        <w:rPr>
          <w:rFonts w:ascii="Times New Roman" w:eastAsia="Times New Roman" w:hAnsi="Times New Roman"/>
          <w:color w:val="000000"/>
          <w:sz w:val="18"/>
          <w:szCs w:val="18"/>
        </w:rPr>
        <w:t xml:space="preserve">Денисову И.С. </w:t>
      </w:r>
      <w:r w:rsidRPr="00540D15">
        <w:rPr>
          <w:rFonts w:ascii="Times New Roman" w:eastAsia="Times New Roman" w:hAnsi="Times New Roman"/>
          <w:color w:val="000000"/>
          <w:sz w:val="18"/>
          <w:szCs w:val="18"/>
        </w:rPr>
        <w:t xml:space="preserve">наказание в виде штрафа в пределах санкции </w:t>
      </w:r>
      <w:r w:rsidRPr="00540D15" w:rsidR="00584F51">
        <w:rPr>
          <w:rFonts w:ascii="Times New Roman" w:eastAsia="Times New Roman" w:hAnsi="Times New Roman"/>
          <w:color w:val="000000"/>
          <w:sz w:val="18"/>
          <w:szCs w:val="18"/>
        </w:rPr>
        <w:t>ч.</w:t>
      </w:r>
      <w:r w:rsidRPr="00540D15" w:rsidR="0065071A">
        <w:rPr>
          <w:rFonts w:ascii="Times New Roman" w:eastAsia="Times New Roman" w:hAnsi="Times New Roman"/>
          <w:color w:val="000000"/>
          <w:sz w:val="18"/>
          <w:szCs w:val="18"/>
        </w:rPr>
        <w:t>4</w:t>
      </w:r>
      <w:r w:rsidRPr="00540D15" w:rsidR="00584F51">
        <w:rPr>
          <w:rFonts w:ascii="Times New Roman" w:eastAsia="Times New Roman" w:hAnsi="Times New Roman"/>
          <w:color w:val="000000"/>
          <w:sz w:val="18"/>
          <w:szCs w:val="18"/>
        </w:rPr>
        <w:t xml:space="preserve">. ст. </w:t>
      </w:r>
      <w:r w:rsidRPr="00540D15" w:rsidR="0065071A">
        <w:rPr>
          <w:rFonts w:ascii="Times New Roman" w:eastAsia="Times New Roman" w:hAnsi="Times New Roman"/>
          <w:color w:val="000000"/>
          <w:sz w:val="18"/>
          <w:szCs w:val="18"/>
        </w:rPr>
        <w:t>5</w:t>
      </w:r>
      <w:r w:rsidRPr="00540D15" w:rsidR="00584F51">
        <w:rPr>
          <w:rFonts w:ascii="Times New Roman" w:eastAsia="Times New Roman" w:hAnsi="Times New Roman"/>
          <w:color w:val="000000"/>
          <w:sz w:val="18"/>
          <w:szCs w:val="18"/>
        </w:rPr>
        <w:t>.</w:t>
      </w:r>
      <w:r w:rsidRPr="00540D15" w:rsidR="0065071A">
        <w:rPr>
          <w:rFonts w:ascii="Times New Roman" w:eastAsia="Times New Roman" w:hAnsi="Times New Roman"/>
          <w:color w:val="000000"/>
          <w:sz w:val="18"/>
          <w:szCs w:val="18"/>
        </w:rPr>
        <w:t>26</w:t>
      </w:r>
      <w:r w:rsidRPr="00540D15" w:rsidR="00584F51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540D15">
        <w:rPr>
          <w:rFonts w:ascii="Times New Roman" w:eastAsia="Times New Roman" w:hAnsi="Times New Roman"/>
          <w:color w:val="000000"/>
          <w:sz w:val="18"/>
          <w:szCs w:val="18"/>
        </w:rPr>
        <w:t>КоАП РФ.</w:t>
      </w:r>
    </w:p>
    <w:p w:rsidR="00FA4098" w:rsidRPr="00540D15" w:rsidP="0022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540D15" w:rsidR="002230A1">
        <w:rPr>
          <w:rFonts w:ascii="Times New Roman" w:eastAsia="Times New Roman" w:hAnsi="Times New Roman"/>
          <w:color w:val="000000"/>
          <w:sz w:val="18"/>
          <w:szCs w:val="18"/>
        </w:rPr>
        <w:tab/>
      </w:r>
      <w:r w:rsidRPr="00540D15" w:rsidR="002677D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 основании </w:t>
      </w:r>
      <w:r w:rsidRPr="00540D15" w:rsidR="002677D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изложенного</w:t>
      </w:r>
      <w:r w:rsidRPr="00540D15" w:rsidR="002677D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руководствуясь ст. 3.5, 4.1</w:t>
      </w:r>
      <w:r w:rsidRPr="00540D15" w:rsidR="002230A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4.2, </w:t>
      </w:r>
      <w:r w:rsidRPr="00540D15" w:rsidR="000623A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4.3, 23.1, 29.10</w:t>
      </w:r>
      <w:r w:rsidRPr="00540D15" w:rsidR="0065071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30.2, 30.3</w:t>
      </w:r>
      <w:r w:rsidRPr="00540D15" w:rsidR="000623A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КоАП РФ, судья,</w:t>
      </w:r>
    </w:p>
    <w:p w:rsidR="000623A9" w:rsidRPr="00540D15" w:rsidP="000623A9">
      <w:pPr>
        <w:pStyle w:val="NoSpacing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ПОСТАНОВИЛ:</w:t>
      </w:r>
    </w:p>
    <w:p w:rsidR="00432EAB" w:rsidRPr="00540D15" w:rsidP="000623A9">
      <w:pPr>
        <w:pStyle w:val="NoSpacing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EB7F4F" w:rsidRPr="00540D15" w:rsidP="00377A45">
      <w:pPr>
        <w:pStyle w:val="NoSpacing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Признать</w:t>
      </w:r>
      <w:r w:rsidRPr="00540D15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540D15" w:rsidR="00CD096D">
        <w:rPr>
          <w:rFonts w:ascii="Times New Roman" w:eastAsia="Times New Roman" w:hAnsi="Times New Roman"/>
          <w:bCs/>
          <w:sz w:val="18"/>
          <w:szCs w:val="18"/>
          <w:lang w:eastAsia="ru-RU"/>
        </w:rPr>
        <w:t>Денисова И</w:t>
      </w:r>
      <w:r w:rsidRPr="00540D15" w:rsidR="00184089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 w:rsidRPr="00540D15" w:rsidR="00CD096D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</w:t>
      </w:r>
      <w:r w:rsidRPr="00540D15" w:rsidR="00184089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 w:rsidRPr="00540D15" w:rsidR="00CD096D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540D15" w:rsidR="00CD096D">
        <w:rPr>
          <w:rFonts w:ascii="Times New Roman" w:eastAsia="Times New Roman" w:hAnsi="Times New Roman"/>
          <w:sz w:val="18"/>
          <w:szCs w:val="18"/>
          <w:lang w:eastAsia="ru-RU"/>
        </w:rPr>
        <w:t>виновным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административного правонарушения, ответственность за которое предусмотрена </w:t>
      </w:r>
      <w:r w:rsidRPr="00540D15" w:rsidR="00584F51">
        <w:rPr>
          <w:rFonts w:ascii="Times New Roman" w:eastAsia="Times New Roman" w:hAnsi="Times New Roman"/>
          <w:sz w:val="18"/>
          <w:szCs w:val="18"/>
          <w:lang w:eastAsia="ru-RU"/>
        </w:rPr>
        <w:t>ч.</w:t>
      </w:r>
      <w:r w:rsidRPr="00540D15" w:rsidR="0065071A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540D15" w:rsidR="00584F51">
        <w:rPr>
          <w:rFonts w:ascii="Times New Roman" w:eastAsia="Times New Roman" w:hAnsi="Times New Roman"/>
          <w:sz w:val="18"/>
          <w:szCs w:val="18"/>
          <w:lang w:eastAsia="ru-RU"/>
        </w:rPr>
        <w:t xml:space="preserve">. ст. </w:t>
      </w:r>
      <w:r w:rsidRPr="00540D15" w:rsidR="0065071A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540D15" w:rsidR="002230A1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540D15" w:rsidR="0065071A">
        <w:rPr>
          <w:rFonts w:ascii="Times New Roman" w:eastAsia="Times New Roman" w:hAnsi="Times New Roman"/>
          <w:sz w:val="18"/>
          <w:szCs w:val="18"/>
          <w:lang w:eastAsia="ru-RU"/>
        </w:rPr>
        <w:t>26</w:t>
      </w:r>
      <w:r w:rsidRPr="00540D15" w:rsidR="00584F5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Кодекса Российской Федерации об административных</w:t>
      </w:r>
      <w:r w:rsidRPr="00540D15" w:rsidR="00CD096D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правонарушениях, и назначить ему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</w:t>
      </w:r>
      <w:r w:rsidRPr="00540D15" w:rsidR="00092166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административного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штрафа в размере </w:t>
      </w:r>
      <w:r w:rsidRPr="00540D15" w:rsidR="00CD096D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Pr="00540D15" w:rsidR="00584F51">
        <w:rPr>
          <w:rFonts w:ascii="Times New Roman" w:eastAsia="Times New Roman" w:hAnsi="Times New Roman"/>
          <w:sz w:val="18"/>
          <w:szCs w:val="18"/>
          <w:lang w:eastAsia="ru-RU"/>
        </w:rPr>
        <w:t xml:space="preserve"> 000 </w:t>
      </w:r>
      <w:r w:rsidRPr="00540D15" w:rsidR="00377A45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540D15" w:rsidR="00CD096D">
        <w:rPr>
          <w:rFonts w:ascii="Times New Roman" w:eastAsia="Times New Roman" w:hAnsi="Times New Roman"/>
          <w:sz w:val="18"/>
          <w:szCs w:val="18"/>
          <w:lang w:eastAsia="ru-RU"/>
        </w:rPr>
        <w:t xml:space="preserve">восемь </w:t>
      </w:r>
      <w:r w:rsidRPr="00540D15" w:rsidR="00377A45">
        <w:rPr>
          <w:rFonts w:ascii="Times New Roman" w:eastAsia="Times New Roman" w:hAnsi="Times New Roman"/>
          <w:sz w:val="18"/>
          <w:szCs w:val="18"/>
          <w:lang w:eastAsia="ru-RU"/>
        </w:rPr>
        <w:t>тысяч) рублей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E053D" w:rsidRPr="00540D15" w:rsidP="00CE053D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CD096D" w:rsidRPr="00540D15" w:rsidP="00CD096D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 xml:space="preserve">Реквизиты для перечисления суммы штрафа: Юридический адрес: </w:t>
      </w:r>
      <w:r w:rsidRPr="00540D15">
        <w:rPr>
          <w:rFonts w:ascii="Times New Roman" w:hAnsi="Times New Roman"/>
          <w:sz w:val="18"/>
          <w:szCs w:val="18"/>
        </w:rPr>
        <w:t>Россия, Республика Крым, 295000, г. Симферополь, ул. Наб</w:t>
      </w:r>
      <w:r w:rsidRPr="00540D15">
        <w:rPr>
          <w:rFonts w:ascii="Times New Roman" w:hAnsi="Times New Roman"/>
          <w:sz w:val="18"/>
          <w:szCs w:val="18"/>
        </w:rPr>
        <w:t>ережная им.60-летия СССР, 28, Почтовый адрес:</w:t>
      </w:r>
      <w:r w:rsidRPr="00540D15">
        <w:rPr>
          <w:rFonts w:ascii="Times New Roman" w:hAnsi="Times New Roman"/>
          <w:sz w:val="18"/>
          <w:szCs w:val="18"/>
        </w:rPr>
        <w:t xml:space="preserve">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</w:t>
      </w:r>
      <w:r w:rsidRPr="00540D15">
        <w:rPr>
          <w:rFonts w:ascii="Times New Roman" w:hAnsi="Times New Roman"/>
          <w:sz w:val="18"/>
          <w:szCs w:val="18"/>
        </w:rPr>
        <w:t>нование банка: Отделение Республика Крым Банка России//УФК по Республике Крым г.</w:t>
      </w:r>
      <w:r w:rsidRPr="00540D15" w:rsidR="006E26E7">
        <w:rPr>
          <w:rFonts w:ascii="Times New Roman" w:hAnsi="Times New Roman"/>
          <w:sz w:val="18"/>
          <w:szCs w:val="18"/>
        </w:rPr>
        <w:t xml:space="preserve"> </w:t>
      </w:r>
      <w:r w:rsidRPr="00540D15">
        <w:rPr>
          <w:rFonts w:ascii="Times New Roman" w:hAnsi="Times New Roman"/>
          <w:sz w:val="18"/>
          <w:szCs w:val="18"/>
        </w:rPr>
        <w:t xml:space="preserve">Симферополь, ИНН </w:t>
      </w:r>
      <w:r w:rsidRPr="00540D15">
        <w:rPr>
          <w:rFonts w:ascii="Times New Roman" w:hAnsi="Times New Roman"/>
          <w:sz w:val="18"/>
          <w:szCs w:val="18"/>
          <w:u w:val="single"/>
        </w:rPr>
        <w:t>9102013284</w:t>
      </w:r>
      <w:r w:rsidRPr="00540D15">
        <w:rPr>
          <w:rFonts w:ascii="Times New Roman" w:hAnsi="Times New Roman"/>
          <w:sz w:val="18"/>
          <w:szCs w:val="18"/>
        </w:rPr>
        <w:t xml:space="preserve">, КПП </w:t>
      </w:r>
      <w:r w:rsidRPr="00540D15">
        <w:rPr>
          <w:rFonts w:ascii="Times New Roman" w:hAnsi="Times New Roman"/>
          <w:sz w:val="18"/>
          <w:szCs w:val="18"/>
          <w:u w:val="single"/>
        </w:rPr>
        <w:t>910201001</w:t>
      </w:r>
      <w:r w:rsidRPr="00540D15">
        <w:rPr>
          <w:rFonts w:ascii="Times New Roman" w:hAnsi="Times New Roman"/>
          <w:sz w:val="18"/>
          <w:szCs w:val="18"/>
        </w:rPr>
        <w:t xml:space="preserve">, БИК </w:t>
      </w:r>
      <w:r w:rsidRPr="00540D15">
        <w:rPr>
          <w:rFonts w:ascii="Times New Roman" w:hAnsi="Times New Roman"/>
          <w:sz w:val="18"/>
          <w:szCs w:val="18"/>
          <w:u w:val="single"/>
        </w:rPr>
        <w:t>013510002</w:t>
      </w:r>
      <w:r w:rsidRPr="00540D15">
        <w:rPr>
          <w:rFonts w:ascii="Times New Roman" w:hAnsi="Times New Roman"/>
          <w:sz w:val="18"/>
          <w:szCs w:val="18"/>
        </w:rPr>
        <w:t xml:space="preserve">, Единый казначейский счет  </w:t>
      </w:r>
      <w:r w:rsidRPr="00540D15">
        <w:rPr>
          <w:rFonts w:ascii="Times New Roman" w:hAnsi="Times New Roman"/>
          <w:sz w:val="18"/>
          <w:szCs w:val="18"/>
          <w:u w:val="single"/>
        </w:rPr>
        <w:t>40102810645370000035</w:t>
      </w:r>
      <w:r w:rsidRPr="00540D15">
        <w:rPr>
          <w:rFonts w:ascii="Times New Roman" w:hAnsi="Times New Roman"/>
          <w:sz w:val="18"/>
          <w:szCs w:val="18"/>
        </w:rPr>
        <w:t xml:space="preserve">, Казначейский счет  </w:t>
      </w:r>
      <w:r w:rsidRPr="00540D15">
        <w:rPr>
          <w:rFonts w:ascii="Times New Roman" w:hAnsi="Times New Roman"/>
          <w:sz w:val="18"/>
          <w:szCs w:val="18"/>
          <w:u w:val="single"/>
        </w:rPr>
        <w:t>03100643000000017500</w:t>
      </w:r>
      <w:r w:rsidRPr="00540D15">
        <w:rPr>
          <w:rFonts w:ascii="Times New Roman" w:hAnsi="Times New Roman"/>
          <w:sz w:val="18"/>
          <w:szCs w:val="18"/>
        </w:rPr>
        <w:t xml:space="preserve">, Лицевой счет  </w:t>
      </w:r>
      <w:r w:rsidRPr="00540D15">
        <w:rPr>
          <w:rFonts w:ascii="Times New Roman" w:hAnsi="Times New Roman"/>
          <w:sz w:val="18"/>
          <w:szCs w:val="18"/>
          <w:u w:val="single"/>
        </w:rPr>
        <w:t>04752203230</w:t>
      </w:r>
      <w:r w:rsidRPr="00540D15">
        <w:rPr>
          <w:rFonts w:ascii="Times New Roman" w:hAnsi="Times New Roman"/>
          <w:sz w:val="18"/>
          <w:szCs w:val="18"/>
        </w:rPr>
        <w:t xml:space="preserve"> в УФК по  Республике Крым, Код Сводного реестра 35220323, ОКТМО 35715000, КБК 828 1 16 01053 01 0026 140.</w:t>
      </w:r>
    </w:p>
    <w:p w:rsidR="00CE053D" w:rsidRPr="00540D15" w:rsidP="00CE053D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</w:t>
      </w:r>
      <w:r w:rsidRPr="00540D15">
        <w:rPr>
          <w:rFonts w:ascii="Times New Roman" w:hAnsi="Times New Roman"/>
          <w:sz w:val="18"/>
          <w:szCs w:val="18"/>
        </w:rPr>
        <w:t>несшему постановление. Согласно ч.1.ст. 20.25 Кодекса РФ об административных правонарушениях</w:t>
      </w:r>
      <w:r w:rsidRPr="00540D15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540D15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</w:t>
      </w:r>
      <w:r w:rsidRPr="00540D15">
        <w:rPr>
          <w:rFonts w:ascii="Times New Roman" w:hAnsi="Times New Roman"/>
          <w:sz w:val="18"/>
          <w:szCs w:val="18"/>
        </w:rPr>
        <w:t xml:space="preserve"> но не менее одной тысячи рублей, либо административный арест на срок до пятнадцати суток, либо обязательные работы.</w:t>
      </w:r>
    </w:p>
    <w:p w:rsidR="00CE053D" w:rsidRPr="00540D15" w:rsidP="00CE053D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540D15">
        <w:rPr>
          <w:rFonts w:ascii="Times New Roman" w:hAnsi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</w:t>
      </w:r>
      <w:r w:rsidRPr="00540D15">
        <w:rPr>
          <w:rFonts w:ascii="Times New Roman" w:hAnsi="Times New Roman"/>
          <w:sz w:val="18"/>
          <w:szCs w:val="18"/>
        </w:rPr>
        <w:t>овления, путем подачи жалобы через мирового судью судебного участка № 47 Керченского судебного района Республики Крым.</w:t>
      </w:r>
    </w:p>
    <w:p w:rsidR="00CE053D" w:rsidRPr="00540D15" w:rsidP="00CE05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CE053D" w:rsidRPr="00540D15" w:rsidP="00CE053D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                      </w:t>
      </w:r>
      <w:r w:rsidRPr="00540D15" w:rsidR="00D947D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40D15" w:rsidR="00D947D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40D15" w:rsidR="00EE6E51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40D15" w:rsidR="00540D15">
        <w:rPr>
          <w:rFonts w:ascii="Times New Roman" w:eastAsia="Times New Roman" w:hAnsi="Times New Roman"/>
          <w:sz w:val="18"/>
          <w:szCs w:val="18"/>
          <w:lang w:eastAsia="ru-RU"/>
        </w:rPr>
        <w:t>/подпись/</w:t>
      </w:r>
      <w:r w:rsidRPr="00540D15" w:rsidR="00EE6E51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40D15" w:rsidR="00432EA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     И.Ю. Сергиенко </w:t>
      </w:r>
    </w:p>
    <w:p w:rsidR="002677D7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40D15" w:rsidRP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ДЕПЕРСОНИФИКАЦИЮ</w:t>
      </w:r>
    </w:p>
    <w:p w:rsidR="00540D15" w:rsidRP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лингвистический контроль</w:t>
      </w:r>
    </w:p>
    <w:p w:rsidR="00540D15" w:rsidRPr="00540D15" w:rsidP="00540D15">
      <w:pPr>
        <w:tabs>
          <w:tab w:val="left" w:pos="1440"/>
        </w:tabs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произвел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540D15" w:rsidRP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помощник 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м</w:t>
      </w: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/с  _______ Е.А. Овчаренко </w:t>
      </w:r>
    </w:p>
    <w:p w:rsidR="00540D15" w:rsidRPr="00540D15" w:rsidP="00540D15">
      <w:pPr>
        <w:tabs>
          <w:tab w:val="left" w:pos="1419"/>
        </w:tabs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540D15" w:rsidRP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СОГЛАСОВАНО</w:t>
      </w:r>
    </w:p>
    <w:p w:rsidR="00540D15" w:rsidRP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>Судья_________ И.Ю. Сергиенко</w:t>
      </w:r>
    </w:p>
    <w:p w:rsidR="00540D15" w:rsidRPr="00540D15" w:rsidP="00540D15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540D15">
        <w:rPr>
          <w:rFonts w:ascii="Times New Roman" w:eastAsia="Times New Roman" w:hAnsi="Times New Roman"/>
          <w:sz w:val="18"/>
          <w:szCs w:val="18"/>
          <w:lang w:eastAsia="ru-RU"/>
        </w:rPr>
        <w:t xml:space="preserve">«13» апреля  2021 г. </w:t>
      </w: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6E26E7" w:rsidRPr="00540D15" w:rsidP="008D2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/>
          <w:sz w:val="18"/>
          <w:szCs w:val="18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78F6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7FFC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4010" w:rsidRPr="00540D15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Sect="00FA40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7"/>
    <w:rsid w:val="00000A2E"/>
    <w:rsid w:val="000138A6"/>
    <w:rsid w:val="00024EC6"/>
    <w:rsid w:val="000271A3"/>
    <w:rsid w:val="000308D8"/>
    <w:rsid w:val="000623A9"/>
    <w:rsid w:val="00065C27"/>
    <w:rsid w:val="00071F46"/>
    <w:rsid w:val="000826D2"/>
    <w:rsid w:val="00085219"/>
    <w:rsid w:val="00092166"/>
    <w:rsid w:val="000B0D3D"/>
    <w:rsid w:val="000C345C"/>
    <w:rsid w:val="000D59D0"/>
    <w:rsid w:val="000D75F2"/>
    <w:rsid w:val="00102C9E"/>
    <w:rsid w:val="001066D5"/>
    <w:rsid w:val="0011405F"/>
    <w:rsid w:val="00116B7B"/>
    <w:rsid w:val="00121B83"/>
    <w:rsid w:val="00123784"/>
    <w:rsid w:val="00133292"/>
    <w:rsid w:val="00145EE1"/>
    <w:rsid w:val="001528A0"/>
    <w:rsid w:val="00161609"/>
    <w:rsid w:val="00182FA5"/>
    <w:rsid w:val="00184089"/>
    <w:rsid w:val="00193C7B"/>
    <w:rsid w:val="001A4612"/>
    <w:rsid w:val="001D0CBC"/>
    <w:rsid w:val="001E00FC"/>
    <w:rsid w:val="00203555"/>
    <w:rsid w:val="00213398"/>
    <w:rsid w:val="00222CFD"/>
    <w:rsid w:val="00222D17"/>
    <w:rsid w:val="002230A1"/>
    <w:rsid w:val="002677D7"/>
    <w:rsid w:val="00274701"/>
    <w:rsid w:val="002770C3"/>
    <w:rsid w:val="00280CB3"/>
    <w:rsid w:val="00287DA0"/>
    <w:rsid w:val="002B6DCB"/>
    <w:rsid w:val="002D1351"/>
    <w:rsid w:val="002D70E9"/>
    <w:rsid w:val="002E6A6A"/>
    <w:rsid w:val="002F5212"/>
    <w:rsid w:val="002F65D3"/>
    <w:rsid w:val="0033291F"/>
    <w:rsid w:val="00336838"/>
    <w:rsid w:val="003415CD"/>
    <w:rsid w:val="00363722"/>
    <w:rsid w:val="00366B1A"/>
    <w:rsid w:val="00377A45"/>
    <w:rsid w:val="0039747C"/>
    <w:rsid w:val="003B5DA9"/>
    <w:rsid w:val="003B707F"/>
    <w:rsid w:val="003F4519"/>
    <w:rsid w:val="00413AC6"/>
    <w:rsid w:val="00413BA4"/>
    <w:rsid w:val="00424EE5"/>
    <w:rsid w:val="0043111A"/>
    <w:rsid w:val="00432EAB"/>
    <w:rsid w:val="00440688"/>
    <w:rsid w:val="00456CAF"/>
    <w:rsid w:val="00462A9F"/>
    <w:rsid w:val="004631AB"/>
    <w:rsid w:val="004634A9"/>
    <w:rsid w:val="00464052"/>
    <w:rsid w:val="00490FBB"/>
    <w:rsid w:val="004952E5"/>
    <w:rsid w:val="00497C31"/>
    <w:rsid w:val="004A042D"/>
    <w:rsid w:val="004A57C7"/>
    <w:rsid w:val="004E791B"/>
    <w:rsid w:val="00540D15"/>
    <w:rsid w:val="00547BE2"/>
    <w:rsid w:val="00565922"/>
    <w:rsid w:val="005821DB"/>
    <w:rsid w:val="00583835"/>
    <w:rsid w:val="00584F51"/>
    <w:rsid w:val="00585151"/>
    <w:rsid w:val="005F4FA2"/>
    <w:rsid w:val="006061E5"/>
    <w:rsid w:val="0065071A"/>
    <w:rsid w:val="00657AC3"/>
    <w:rsid w:val="006870E0"/>
    <w:rsid w:val="00687D64"/>
    <w:rsid w:val="0069176E"/>
    <w:rsid w:val="00693F40"/>
    <w:rsid w:val="006A6FEB"/>
    <w:rsid w:val="006B7A8F"/>
    <w:rsid w:val="006D34EF"/>
    <w:rsid w:val="006E0275"/>
    <w:rsid w:val="006E26E7"/>
    <w:rsid w:val="006F3B95"/>
    <w:rsid w:val="00700C1B"/>
    <w:rsid w:val="00703654"/>
    <w:rsid w:val="00707676"/>
    <w:rsid w:val="007420AC"/>
    <w:rsid w:val="00746FE2"/>
    <w:rsid w:val="00756544"/>
    <w:rsid w:val="007648C3"/>
    <w:rsid w:val="00765F93"/>
    <w:rsid w:val="00767849"/>
    <w:rsid w:val="00773DBB"/>
    <w:rsid w:val="00791C16"/>
    <w:rsid w:val="00797BFA"/>
    <w:rsid w:val="007A7459"/>
    <w:rsid w:val="007A794F"/>
    <w:rsid w:val="007C5B38"/>
    <w:rsid w:val="007D1542"/>
    <w:rsid w:val="007D4010"/>
    <w:rsid w:val="007D5F96"/>
    <w:rsid w:val="007E4279"/>
    <w:rsid w:val="007F2AEF"/>
    <w:rsid w:val="00817E2D"/>
    <w:rsid w:val="008217BE"/>
    <w:rsid w:val="00831453"/>
    <w:rsid w:val="008514CB"/>
    <w:rsid w:val="0086559B"/>
    <w:rsid w:val="00876309"/>
    <w:rsid w:val="008B44D9"/>
    <w:rsid w:val="008C3194"/>
    <w:rsid w:val="008C4337"/>
    <w:rsid w:val="008D2381"/>
    <w:rsid w:val="008F2BD8"/>
    <w:rsid w:val="00905F1B"/>
    <w:rsid w:val="00940696"/>
    <w:rsid w:val="00940FF2"/>
    <w:rsid w:val="0095170C"/>
    <w:rsid w:val="00964B4A"/>
    <w:rsid w:val="00967939"/>
    <w:rsid w:val="00981AD5"/>
    <w:rsid w:val="009864A9"/>
    <w:rsid w:val="009A6DC5"/>
    <w:rsid w:val="009E1289"/>
    <w:rsid w:val="009E2311"/>
    <w:rsid w:val="009E5541"/>
    <w:rsid w:val="009F432E"/>
    <w:rsid w:val="00A1294D"/>
    <w:rsid w:val="00A14352"/>
    <w:rsid w:val="00A16482"/>
    <w:rsid w:val="00A21329"/>
    <w:rsid w:val="00A3042D"/>
    <w:rsid w:val="00A47856"/>
    <w:rsid w:val="00A62C96"/>
    <w:rsid w:val="00A84C92"/>
    <w:rsid w:val="00AA383F"/>
    <w:rsid w:val="00AA524D"/>
    <w:rsid w:val="00AA73B8"/>
    <w:rsid w:val="00AB032A"/>
    <w:rsid w:val="00AD32F6"/>
    <w:rsid w:val="00B155E9"/>
    <w:rsid w:val="00B3216F"/>
    <w:rsid w:val="00B36451"/>
    <w:rsid w:val="00B366D1"/>
    <w:rsid w:val="00B802CA"/>
    <w:rsid w:val="00B85532"/>
    <w:rsid w:val="00B912A0"/>
    <w:rsid w:val="00B95264"/>
    <w:rsid w:val="00BA12F1"/>
    <w:rsid w:val="00BA7CDA"/>
    <w:rsid w:val="00BA7F12"/>
    <w:rsid w:val="00BB1FB7"/>
    <w:rsid w:val="00BB51B3"/>
    <w:rsid w:val="00BC2D1A"/>
    <w:rsid w:val="00BD7314"/>
    <w:rsid w:val="00C03284"/>
    <w:rsid w:val="00C1104F"/>
    <w:rsid w:val="00C174C2"/>
    <w:rsid w:val="00C27F76"/>
    <w:rsid w:val="00C56872"/>
    <w:rsid w:val="00C7319E"/>
    <w:rsid w:val="00C8442C"/>
    <w:rsid w:val="00C91FB2"/>
    <w:rsid w:val="00CD096D"/>
    <w:rsid w:val="00CD487A"/>
    <w:rsid w:val="00CE053D"/>
    <w:rsid w:val="00CF5875"/>
    <w:rsid w:val="00CF6357"/>
    <w:rsid w:val="00D0071F"/>
    <w:rsid w:val="00D06CD8"/>
    <w:rsid w:val="00D251F8"/>
    <w:rsid w:val="00D30E19"/>
    <w:rsid w:val="00D64EB3"/>
    <w:rsid w:val="00D660C5"/>
    <w:rsid w:val="00D739D0"/>
    <w:rsid w:val="00D7434F"/>
    <w:rsid w:val="00D8398F"/>
    <w:rsid w:val="00D922F9"/>
    <w:rsid w:val="00D947D9"/>
    <w:rsid w:val="00DB1728"/>
    <w:rsid w:val="00DC07D3"/>
    <w:rsid w:val="00DC7D00"/>
    <w:rsid w:val="00DD107F"/>
    <w:rsid w:val="00DE7FFC"/>
    <w:rsid w:val="00E23DDC"/>
    <w:rsid w:val="00E24BBC"/>
    <w:rsid w:val="00E41E80"/>
    <w:rsid w:val="00E909AC"/>
    <w:rsid w:val="00EA0D9E"/>
    <w:rsid w:val="00EA2A49"/>
    <w:rsid w:val="00EB3D90"/>
    <w:rsid w:val="00EB7F4F"/>
    <w:rsid w:val="00EC5F13"/>
    <w:rsid w:val="00ED45B2"/>
    <w:rsid w:val="00EE6E51"/>
    <w:rsid w:val="00EF2046"/>
    <w:rsid w:val="00F218BF"/>
    <w:rsid w:val="00F4110B"/>
    <w:rsid w:val="00F478F6"/>
    <w:rsid w:val="00F5392A"/>
    <w:rsid w:val="00F61074"/>
    <w:rsid w:val="00F6493C"/>
    <w:rsid w:val="00F82EA1"/>
    <w:rsid w:val="00F855C2"/>
    <w:rsid w:val="00FA238F"/>
    <w:rsid w:val="00FA4098"/>
    <w:rsid w:val="00FE2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677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677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677D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6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3A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0"/>
    <w:rsid w:val="0013329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133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54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40D15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4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40D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78CD3C818CD31642C3FE3FB54F3A7FEC0DEB12D7061751BEED817B1752AF1787F11C51358C843EEB3E3EF24D5C5384EB7BC19FC51p8TCJ" TargetMode="External" /><Relationship Id="rId5" Type="http://schemas.openxmlformats.org/officeDocument/2006/relationships/hyperlink" Target="http://www.consultant.ru/document/cons_doc_LAW_289869/4c1f887634fd881ccda0e61e752c9eda20d649a9/" TargetMode="External" /><Relationship Id="rId6" Type="http://schemas.openxmlformats.org/officeDocument/2006/relationships/hyperlink" Target="consultantplus://offline/ref=EB176A2D90C5C8EFA4F01461BD1B99A9F58E7DA38ABC15A0DAC39F7073129415898A12F031E8235C50468BFE796983370F12358BE95CB06FR5N0M" TargetMode="External" /><Relationship Id="rId7" Type="http://schemas.openxmlformats.org/officeDocument/2006/relationships/hyperlink" Target="consultantplus://offline/ref=207660A5FB57910866CBE9BA2F8462239E87DAFB833EE98A846310BD26658055DA3D973DF88A57A9FC1919BE84B7AEE0EB3A4042s5RCM" TargetMode="External" /><Relationship Id="rId8" Type="http://schemas.openxmlformats.org/officeDocument/2006/relationships/hyperlink" Target="consultantplus://offline/ref=47AC522C1B2391842DD38956DF47844FD860AAF93DC99CF5AF8661256D3CDFB7B3B0479A103EFDD7A14442A580AE1ACD3685AD228B47A01A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