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0795F" w:rsidP="00D0795F">
      <w:pPr>
        <w:jc w:val="both"/>
        <w:rPr>
          <w:sz w:val="17"/>
          <w:szCs w:val="17"/>
        </w:rPr>
      </w:pPr>
    </w:p>
    <w:p w:rsidR="00A77B3E" w:rsidRPr="00D0795F" w:rsidP="00D0795F">
      <w:pPr>
        <w:jc w:val="right"/>
        <w:rPr>
          <w:sz w:val="17"/>
          <w:szCs w:val="17"/>
        </w:rPr>
      </w:pPr>
      <w:r w:rsidRPr="00D0795F">
        <w:rPr>
          <w:sz w:val="17"/>
          <w:szCs w:val="17"/>
        </w:rPr>
        <w:t xml:space="preserve">                                                                                                дело № 5-47-66/2022</w:t>
      </w:r>
    </w:p>
    <w:p w:rsidR="00A77B3E" w:rsidRPr="00D0795F" w:rsidP="00D0795F">
      <w:pPr>
        <w:jc w:val="both"/>
        <w:rPr>
          <w:sz w:val="17"/>
          <w:szCs w:val="17"/>
        </w:rPr>
      </w:pPr>
    </w:p>
    <w:p w:rsidR="00A77B3E" w:rsidRPr="00D0795F" w:rsidP="00D0795F">
      <w:pPr>
        <w:jc w:val="center"/>
        <w:rPr>
          <w:sz w:val="17"/>
          <w:szCs w:val="17"/>
        </w:rPr>
      </w:pPr>
      <w:r w:rsidRPr="00D0795F">
        <w:rPr>
          <w:sz w:val="17"/>
          <w:szCs w:val="17"/>
        </w:rPr>
        <w:t>ПОСТАНОВЛЕНИЕ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21 марта 2022 год </w:t>
      </w:r>
      <w:r w:rsidRPr="00D0795F">
        <w:rPr>
          <w:sz w:val="17"/>
          <w:szCs w:val="17"/>
        </w:rPr>
        <w:tab/>
        <w:t>г. Керчь</w:t>
      </w:r>
    </w:p>
    <w:p w:rsidR="00A77B3E" w:rsidRPr="00D0795F" w:rsidP="00D0795F">
      <w:pPr>
        <w:jc w:val="both"/>
        <w:rPr>
          <w:sz w:val="17"/>
          <w:szCs w:val="17"/>
        </w:rPr>
      </w:pP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Мировой судья судебного участка № 47 Керченского судебного района Республики Крым (г. Керчь, </w:t>
      </w:r>
      <w:r w:rsidRPr="00D0795F">
        <w:rPr>
          <w:sz w:val="17"/>
          <w:szCs w:val="17"/>
        </w:rPr>
        <w:t>ул. Фурманова,9) Сергиенко И.Ю., рассмотрев в открытом судебном заседании дело об административном правонарушении, предусмотренном ч.1.ст.12.8 КоАП РФ в отношении Кузнецова В.</w:t>
      </w:r>
      <w:r w:rsidRPr="00D0795F">
        <w:rPr>
          <w:sz w:val="17"/>
          <w:szCs w:val="17"/>
        </w:rPr>
        <w:t xml:space="preserve"> А.</w:t>
      </w:r>
      <w:r w:rsidRPr="00D0795F">
        <w:rPr>
          <w:sz w:val="17"/>
          <w:szCs w:val="17"/>
        </w:rPr>
        <w:t xml:space="preserve"> паспортные данные, зарегистрированного и проживающего по адр</w:t>
      </w:r>
      <w:r w:rsidRPr="00D0795F">
        <w:rPr>
          <w:sz w:val="17"/>
          <w:szCs w:val="17"/>
        </w:rPr>
        <w:t>есу: адрес, анкетные данные</w:t>
      </w:r>
      <w:r w:rsidRPr="00D0795F">
        <w:rPr>
          <w:sz w:val="17"/>
          <w:szCs w:val="17"/>
        </w:rPr>
        <w:t>,</w:t>
      </w:r>
    </w:p>
    <w:p w:rsidR="00A77B3E" w:rsidRPr="00D0795F" w:rsidP="00D0795F">
      <w:pPr>
        <w:jc w:val="center"/>
        <w:rPr>
          <w:sz w:val="17"/>
          <w:szCs w:val="17"/>
        </w:rPr>
      </w:pPr>
      <w:r w:rsidRPr="00D0795F">
        <w:rPr>
          <w:sz w:val="17"/>
          <w:szCs w:val="17"/>
        </w:rPr>
        <w:t>УСТАНОВИЛ: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</w:t>
      </w:r>
      <w:r w:rsidRPr="00D0795F">
        <w:rPr>
          <w:sz w:val="17"/>
          <w:szCs w:val="17"/>
        </w:rPr>
        <w:t xml:space="preserve"> Согласно протоколу об административном правонарушении 82 АП № </w:t>
      </w:r>
      <w:r w:rsidRPr="00D0795F">
        <w:rPr>
          <w:sz w:val="17"/>
          <w:szCs w:val="17"/>
        </w:rPr>
        <w:t xml:space="preserve">от 27.02.2022 Кузнецов В.А. 27.02.2022 года в 06 часов 45 минут по адрес г. Керчи управлял автомобилем </w:t>
      </w:r>
      <w:r w:rsidRPr="00D0795F">
        <w:rPr>
          <w:sz w:val="17"/>
          <w:szCs w:val="17"/>
        </w:rPr>
        <w:t xml:space="preserve">марка автомобиля, государственный регистрационный </w:t>
      </w:r>
      <w:r w:rsidRPr="00D0795F">
        <w:rPr>
          <w:sz w:val="17"/>
          <w:szCs w:val="17"/>
        </w:rPr>
        <w:t>знак</w:t>
      </w:r>
      <w:r w:rsidRPr="00D0795F">
        <w:rPr>
          <w:sz w:val="17"/>
          <w:szCs w:val="17"/>
        </w:rPr>
        <w:t xml:space="preserve"> №</w:t>
      </w:r>
      <w:r w:rsidRPr="00D0795F">
        <w:rPr>
          <w:sz w:val="17"/>
          <w:szCs w:val="17"/>
        </w:rPr>
        <w:t xml:space="preserve"> находясь в состоянии опьянения, состояние опьянения установлено на основании акта медицинского освидетельствования, данные действия не содержат признаков уголовно наказуемого деяния.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судебн</w:t>
      </w:r>
      <w:r w:rsidRPr="00D0795F">
        <w:rPr>
          <w:sz w:val="17"/>
          <w:szCs w:val="17"/>
        </w:rPr>
        <w:t>ом заседании Кузнецов В.А. вину в совершении административного правонарушения признал, указал, что действительно 27.02.2022 года управлял транспортным средством марка автомобиля, 27.02.2022 года в 06 часов 45 минут был остановлен инспекторами ГИБДД, дал св</w:t>
      </w:r>
      <w:r w:rsidRPr="00D0795F">
        <w:rPr>
          <w:sz w:val="17"/>
          <w:szCs w:val="17"/>
        </w:rPr>
        <w:t xml:space="preserve">ое согласие на прохождение медицинского </w:t>
      </w:r>
      <w:r w:rsidRPr="00D0795F">
        <w:rPr>
          <w:sz w:val="17"/>
          <w:szCs w:val="17"/>
        </w:rPr>
        <w:t>освидетельствование</w:t>
      </w:r>
      <w:r w:rsidRPr="00D0795F">
        <w:rPr>
          <w:sz w:val="17"/>
          <w:szCs w:val="17"/>
        </w:rPr>
        <w:t xml:space="preserve"> на состояние опьянения пояснив также, что вечером употреблял пиво, при этом, указал, что инспекторы ГИБДД не представили видеоматериал с фиксацией </w:t>
      </w:r>
      <w:r w:rsidRPr="00D0795F">
        <w:rPr>
          <w:sz w:val="17"/>
          <w:szCs w:val="17"/>
        </w:rPr>
        <w:t>управления им транспортным средством, не разъясни</w:t>
      </w:r>
      <w:r w:rsidRPr="00D0795F">
        <w:rPr>
          <w:sz w:val="17"/>
          <w:szCs w:val="17"/>
        </w:rPr>
        <w:t>ли права до составления протокола об административном правонарушении, не привлекли к участию в деле понятых, указали адрес места совершения административного правонарушения не верно, при прохождении медицинского освидетельствования ему не представили инстр</w:t>
      </w:r>
      <w:r w:rsidRPr="00D0795F">
        <w:rPr>
          <w:sz w:val="17"/>
          <w:szCs w:val="17"/>
        </w:rPr>
        <w:t xml:space="preserve">укцию и не разъяснили процедуру освидетельствования с помощью прибора </w:t>
      </w:r>
      <w:r w:rsidRPr="00D0795F">
        <w:rPr>
          <w:sz w:val="17"/>
          <w:szCs w:val="17"/>
        </w:rPr>
        <w:t>Алкотектора</w:t>
      </w:r>
      <w:r w:rsidRPr="00D0795F">
        <w:rPr>
          <w:sz w:val="17"/>
          <w:szCs w:val="17"/>
        </w:rPr>
        <w:t>, кроме того, у него был отобран биологический объект, вместо анализа крови.</w:t>
      </w:r>
      <w:r w:rsidRPr="00D0795F">
        <w:rPr>
          <w:sz w:val="17"/>
          <w:szCs w:val="17"/>
        </w:rPr>
        <w:t xml:space="preserve"> Каких-либо ходатайств не заявлял.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Выслушав Кузнецова В.А., исследовав материалы дела, просмотрев в</w:t>
      </w:r>
      <w:r w:rsidRPr="00D0795F">
        <w:rPr>
          <w:sz w:val="17"/>
          <w:szCs w:val="17"/>
        </w:rPr>
        <w:t xml:space="preserve">идеозапись АП, мировой судья приходит к следующему.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п. 2.1 ст. 19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</w:t>
      </w:r>
      <w:r w:rsidRPr="00D0795F">
        <w:rPr>
          <w:sz w:val="17"/>
          <w:szCs w:val="17"/>
        </w:rPr>
        <w:t xml:space="preserve">ния.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соответствии с п. 2.7 Правил дорожного движения РФ, утвержденных Постановлением Правительства РФ от 23.10.1993 N 1090 (ред. от 04.12.2018) "О Правилах дорожного движения" водителю запрещается управлять транспортным средством в состоянии опьянения (</w:t>
      </w:r>
      <w:r w:rsidRPr="00D0795F">
        <w:rPr>
          <w:sz w:val="17"/>
          <w:szCs w:val="17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Согласно п.3 Постановления Правительства РФ от 26.06.2008 </w:t>
      </w:r>
      <w:r w:rsidRPr="00D0795F">
        <w:rPr>
          <w:sz w:val="17"/>
          <w:szCs w:val="17"/>
        </w:rPr>
        <w:t>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 w:rsidRPr="00D0795F">
        <w:rPr>
          <w:sz w:val="17"/>
          <w:szCs w:val="17"/>
        </w:rPr>
        <w:t>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</w:t>
      </w:r>
      <w:r w:rsidRPr="00D0795F">
        <w:rPr>
          <w:sz w:val="17"/>
          <w:szCs w:val="17"/>
        </w:rPr>
        <w:t xml:space="preserve"> </w:t>
      </w:r>
      <w:r w:rsidRPr="00D0795F">
        <w:rPr>
          <w:sz w:val="17"/>
          <w:szCs w:val="17"/>
        </w:rPr>
        <w:t xml:space="preserve">организме человека при проведении медицинского освидетельствования </w:t>
      </w:r>
      <w:r w:rsidRPr="00D0795F">
        <w:rPr>
          <w:sz w:val="17"/>
          <w:szCs w:val="17"/>
        </w:rPr>
        <w:t>на состояние опьянения лица, которое управляет транспортным средством"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</w:t>
      </w:r>
      <w:r w:rsidRPr="00D0795F">
        <w:rPr>
          <w:sz w:val="17"/>
          <w:szCs w:val="17"/>
        </w:rPr>
        <w:t>ость позы, нарушение речи, резкое изменение окраски кожных покровов лица, поведение, не соответствующее обстановке.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судебном заседании установлено, что Кузнецов В.А. 27.02.2022 года в 06 часов 45 минут по адрес г. Керчи управлял автомобилем марка автомоб</w:t>
      </w:r>
      <w:r w:rsidRPr="00D0795F">
        <w:rPr>
          <w:sz w:val="17"/>
          <w:szCs w:val="17"/>
        </w:rPr>
        <w:t xml:space="preserve">иля, государственный регистрационный </w:t>
      </w:r>
      <w:r w:rsidRPr="00D0795F">
        <w:rPr>
          <w:sz w:val="17"/>
          <w:szCs w:val="17"/>
        </w:rPr>
        <w:t>знак</w:t>
      </w:r>
      <w:r w:rsidRPr="00D0795F">
        <w:rPr>
          <w:sz w:val="17"/>
          <w:szCs w:val="17"/>
        </w:rPr>
        <w:t xml:space="preserve"> №</w:t>
      </w:r>
      <w:r w:rsidRPr="00D0795F">
        <w:rPr>
          <w:sz w:val="17"/>
          <w:szCs w:val="17"/>
        </w:rPr>
        <w:t xml:space="preserve"> находясь в состоянии опьянения, состояние опьянения установлено на основании акта медицинского освидетельствования, данные действия не содержат признаков уголовно наказуемого деяния.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Из протокола 82 ОТ № </w:t>
      </w:r>
      <w:r w:rsidRPr="00D0795F">
        <w:rPr>
          <w:sz w:val="17"/>
          <w:szCs w:val="17"/>
        </w:rPr>
        <w:t>от 27.02.2022  года об отстранении от управления транспортным средством, следует, что в связи с выявленными у Кузнецова В.А. признаками  опьянения (запах алкоголя изо рта, резкое изменение окраски кожных покровов лица, неустойчивость позы, нарушение</w:t>
      </w:r>
      <w:r w:rsidRPr="00D0795F">
        <w:rPr>
          <w:sz w:val="17"/>
          <w:szCs w:val="17"/>
        </w:rPr>
        <w:t xml:space="preserve"> речи), он был отстранен от управления  транспортным средством – автомобилем марка автомобиля, регистрационный номер №</w:t>
      </w:r>
      <w:r w:rsidRPr="00D0795F">
        <w:rPr>
          <w:sz w:val="17"/>
          <w:szCs w:val="17"/>
        </w:rPr>
        <w:t>;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Из акта освидетельствования на состояние алкогольного опьянения 82 АО № </w:t>
      </w:r>
      <w:r w:rsidRPr="00D0795F">
        <w:rPr>
          <w:sz w:val="17"/>
          <w:szCs w:val="17"/>
        </w:rPr>
        <w:t>от 27.02.2022 года, следует, что на месте с помощь</w:t>
      </w:r>
      <w:r w:rsidRPr="00D0795F">
        <w:rPr>
          <w:sz w:val="17"/>
          <w:szCs w:val="17"/>
        </w:rPr>
        <w:t xml:space="preserve">ю технического средства измерения </w:t>
      </w:r>
      <w:r w:rsidRPr="00D0795F">
        <w:rPr>
          <w:sz w:val="17"/>
          <w:szCs w:val="17"/>
        </w:rPr>
        <w:t>Алкотектор</w:t>
      </w:r>
      <w:r w:rsidRPr="00D0795F">
        <w:rPr>
          <w:sz w:val="17"/>
          <w:szCs w:val="17"/>
        </w:rPr>
        <w:t xml:space="preserve"> «Юпитер» № 010422  освидетельствование Кузнецова В.А. на состояние алкогольного опьянения не проводилось, в связи с отказом последнего от данной процедуры и указанный факт подтвердил в судебном заседании Кузнецо</w:t>
      </w:r>
      <w:r w:rsidRPr="00D0795F">
        <w:rPr>
          <w:sz w:val="17"/>
          <w:szCs w:val="17"/>
        </w:rPr>
        <w:t xml:space="preserve">в В.А.; 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С учетом отказа Кузнецова В.А. от прохождения освидетельствования на состояние алкогольного опьянения на месте последнему было предложено пройти медицинское освидетельствование на состояние опьянения, пройти указанную процедуру Кузнецов В.А. согл</w:t>
      </w:r>
      <w:r w:rsidRPr="00D0795F">
        <w:rPr>
          <w:sz w:val="17"/>
          <w:szCs w:val="17"/>
        </w:rPr>
        <w:t>асился, что подтверждается видеозаписью представленной в материалы дела, протоколом №</w:t>
      </w:r>
      <w:r w:rsidRPr="00D0795F">
        <w:rPr>
          <w:sz w:val="17"/>
          <w:szCs w:val="17"/>
        </w:rPr>
        <w:t xml:space="preserve"> о направлении на медицинского освидетельствование на состояние опьянения от 27.02.2022 года, пояснениями Кузнецова В.А., данными в судебном заседании.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Из акта</w:t>
      </w:r>
      <w:r w:rsidRPr="00D0795F">
        <w:rPr>
          <w:sz w:val="17"/>
          <w:szCs w:val="17"/>
        </w:rPr>
        <w:t xml:space="preserve"> медицинского освидетельствования на состояние опьянения № </w:t>
      </w:r>
      <w:r w:rsidRPr="00D0795F">
        <w:rPr>
          <w:sz w:val="17"/>
          <w:szCs w:val="17"/>
        </w:rPr>
        <w:t>от 27.02.2022 года ГБУЗ РК «Керченский психоневрологический диспансер» следует, что у Кузнецова В.А. было установлено состояние опьянения.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Согласно Постановлению Пленума Верховного Суда РФ от 2</w:t>
      </w:r>
      <w:r w:rsidRPr="00D0795F">
        <w:rPr>
          <w:sz w:val="17"/>
          <w:szCs w:val="17"/>
        </w:rPr>
        <w:t xml:space="preserve">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</w:t>
      </w:r>
      <w:r w:rsidRPr="00D0795F">
        <w:rPr>
          <w:sz w:val="17"/>
          <w:szCs w:val="17"/>
        </w:rPr>
        <w:t>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</w:t>
      </w:r>
      <w:r w:rsidRPr="00D0795F">
        <w:rPr>
          <w:sz w:val="17"/>
          <w:szCs w:val="17"/>
        </w:rPr>
        <w:t xml:space="preserve"> установленном </w:t>
      </w:r>
      <w:r w:rsidRPr="00D0795F">
        <w:rPr>
          <w:sz w:val="17"/>
          <w:szCs w:val="17"/>
        </w:rPr>
        <w:t>порядке</w:t>
      </w:r>
      <w:r w:rsidRPr="00D0795F">
        <w:rPr>
          <w:sz w:val="17"/>
          <w:szCs w:val="17"/>
        </w:rPr>
        <w:t>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Из пункта </w:t>
      </w:r>
      <w:r w:rsidRPr="00D0795F">
        <w:rPr>
          <w:sz w:val="17"/>
          <w:szCs w:val="17"/>
        </w:rPr>
        <w:t>14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</w:t>
      </w:r>
      <w:r w:rsidRPr="00D0795F">
        <w:rPr>
          <w:sz w:val="17"/>
          <w:szCs w:val="17"/>
        </w:rPr>
        <w:t>)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</w:t>
      </w:r>
      <w:r w:rsidRPr="00D0795F">
        <w:rPr>
          <w:sz w:val="17"/>
          <w:szCs w:val="17"/>
        </w:rPr>
        <w:t xml:space="preserve"> </w:t>
      </w:r>
      <w:r w:rsidRPr="00D0795F">
        <w:rPr>
          <w:sz w:val="17"/>
          <w:szCs w:val="17"/>
        </w:rPr>
        <w:t>освидетельствуем</w:t>
      </w:r>
      <w:r w:rsidRPr="00D0795F">
        <w:rPr>
          <w:sz w:val="17"/>
          <w:szCs w:val="17"/>
        </w:rPr>
        <w:t>ого</w:t>
      </w:r>
      <w:r w:rsidRPr="00D0795F">
        <w:rPr>
          <w:sz w:val="17"/>
          <w:szCs w:val="17"/>
        </w:rPr>
        <w:t xml:space="preserve"> на момент проведения медицинского освидетельствования (далее - медицинское заключение): установлено состояние опьянения; состояние опьянения не установлено; от медицинского освидетельствования </w:t>
      </w:r>
      <w:r w:rsidRPr="00D0795F">
        <w:rPr>
          <w:sz w:val="17"/>
          <w:szCs w:val="17"/>
        </w:rPr>
        <w:t>освидетельствуемый</w:t>
      </w:r>
      <w:r w:rsidRPr="00D0795F">
        <w:rPr>
          <w:sz w:val="17"/>
          <w:szCs w:val="17"/>
        </w:rPr>
        <w:t xml:space="preserve"> (законный представитель </w:t>
      </w:r>
      <w:r w:rsidRPr="00D0795F">
        <w:rPr>
          <w:sz w:val="17"/>
          <w:szCs w:val="17"/>
        </w:rPr>
        <w:t>освидетельствуем</w:t>
      </w:r>
      <w:r w:rsidRPr="00D0795F">
        <w:rPr>
          <w:sz w:val="17"/>
          <w:szCs w:val="17"/>
        </w:rPr>
        <w:t>ого</w:t>
      </w:r>
      <w:r w:rsidRPr="00D0795F">
        <w:rPr>
          <w:sz w:val="17"/>
          <w:szCs w:val="17"/>
        </w:rPr>
        <w:t>) отказался.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</w:t>
      </w:r>
      <w:r w:rsidRPr="00D0795F">
        <w:rPr>
          <w:sz w:val="17"/>
          <w:szCs w:val="17"/>
        </w:rPr>
        <w:t>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</w:t>
      </w:r>
      <w:r w:rsidRPr="00D0795F">
        <w:rPr>
          <w:sz w:val="17"/>
          <w:szCs w:val="17"/>
        </w:rPr>
        <w:t xml:space="preserve"> (ил</w:t>
      </w:r>
      <w:r w:rsidRPr="00D0795F">
        <w:rPr>
          <w:sz w:val="17"/>
          <w:szCs w:val="17"/>
        </w:rPr>
        <w:t>и) психотропных веществ (п.15. в ред. Приказа Минздрава России от 25.03.2019 N 159н).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  <w:t xml:space="preserve"> С учетом, вышеизложенного, мировой судья приходит к выводу, что действия Кузнецова В.А. правильно квалифицированы  по ч.1.ст.12.8 Кодекса РФ об административных правона</w:t>
      </w:r>
      <w:r w:rsidRPr="00D0795F">
        <w:rPr>
          <w:sz w:val="17"/>
          <w:szCs w:val="17"/>
        </w:rPr>
        <w:t>рушениях,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</w:r>
      <w:r w:rsidRPr="00D0795F">
        <w:rPr>
          <w:sz w:val="17"/>
          <w:szCs w:val="17"/>
        </w:rPr>
        <w:t>Доводы Кузнецова В.А. о том, что не представлено видеозаписи, подтверждающей факт его управления тра</w:t>
      </w:r>
      <w:r w:rsidRPr="00D0795F">
        <w:rPr>
          <w:sz w:val="17"/>
          <w:szCs w:val="17"/>
        </w:rPr>
        <w:t xml:space="preserve">нспортным средством, суд находит несостоятельными, поскольку в судебном заседании Кузнецов В.А. подтвердил, что  27.02.2022 года управлял транспортным </w:t>
      </w:r>
      <w:r w:rsidRPr="00D0795F">
        <w:rPr>
          <w:sz w:val="17"/>
          <w:szCs w:val="17"/>
        </w:rPr>
        <w:t>средством марка автомобиля, 27.02.2022 года в 06 часов 45 минут был остановлен инспекторами ГИБДД, дал св</w:t>
      </w:r>
      <w:r w:rsidRPr="00D0795F">
        <w:rPr>
          <w:sz w:val="17"/>
          <w:szCs w:val="17"/>
        </w:rPr>
        <w:t>ое согласие на прохождение медицинского освидетельствование на состояние опьянения.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  <w:t>Доводы Кузнецова В.А о том, что инспектор ГИБДД УМВД России по г. Керчи, составлявший протокол об административном правонарушении в отношении последнего не привлек понятых</w:t>
      </w:r>
      <w:r w:rsidRPr="00D0795F">
        <w:rPr>
          <w:sz w:val="17"/>
          <w:szCs w:val="17"/>
        </w:rPr>
        <w:t xml:space="preserve"> при составлении административного материала, суд находит несостоятельными, поскольку указанное опровергается ст. 28.7 КоАП РФ.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</w:r>
      <w:r w:rsidRPr="00D0795F">
        <w:rPr>
          <w:sz w:val="17"/>
          <w:szCs w:val="17"/>
        </w:rPr>
        <w:t>Доводы Кузнецова В.А. о том, что инспектор ГИБДД не разъяснил ему права при составлении протокола об административном правонару</w:t>
      </w:r>
      <w:r w:rsidRPr="00D0795F">
        <w:rPr>
          <w:sz w:val="17"/>
          <w:szCs w:val="17"/>
        </w:rPr>
        <w:t>шении не нашли своего подтверждения в ходе судебного заседания, поскольку подпись Кузнецова В.А. о разъяснении последнему прав, предусмотренных ст. 25.1 КоАП РФ и Конституции РФ имеется в протоколе об административном правонарушении и указанный факт не отр</w:t>
      </w:r>
      <w:r w:rsidRPr="00D0795F">
        <w:rPr>
          <w:sz w:val="17"/>
          <w:szCs w:val="17"/>
        </w:rPr>
        <w:t>ицал в судебном заседании Кузнецов В.</w:t>
      </w:r>
      <w:r w:rsidRPr="00D0795F">
        <w:rPr>
          <w:sz w:val="17"/>
          <w:szCs w:val="17"/>
        </w:rPr>
        <w:t>А.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  <w:t>Доводы Кузнецова В.А. о том, что место совершения административного правонарушения указано не верно, поскольку он был остановлен инспекторами ГИБДД по адрес г. Керчи, суд также находит несостоятельными, поскольку до</w:t>
      </w:r>
      <w:r w:rsidRPr="00D0795F">
        <w:rPr>
          <w:sz w:val="17"/>
          <w:szCs w:val="17"/>
        </w:rPr>
        <w:t>казательств тому представлено не было.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</w:r>
      <w:r w:rsidRPr="00D0795F">
        <w:rPr>
          <w:sz w:val="17"/>
          <w:szCs w:val="17"/>
        </w:rPr>
        <w:t xml:space="preserve">Суд критически относится к доводам Кузнецова  В.А. о том, что ему не предоставили в медицинском учреждении инструкцию по прохождению медицинского освидетельствования и не показали процедуру освидетельствования с помощью пробора </w:t>
      </w:r>
      <w:r w:rsidRPr="00D0795F">
        <w:rPr>
          <w:sz w:val="17"/>
          <w:szCs w:val="17"/>
        </w:rPr>
        <w:t>Алкотектора</w:t>
      </w:r>
      <w:r w:rsidRPr="00D0795F">
        <w:rPr>
          <w:sz w:val="17"/>
          <w:szCs w:val="17"/>
        </w:rPr>
        <w:t>, поскольку указа</w:t>
      </w:r>
      <w:r w:rsidRPr="00D0795F">
        <w:rPr>
          <w:sz w:val="17"/>
          <w:szCs w:val="17"/>
        </w:rPr>
        <w:t xml:space="preserve">нное не предусмотрено Приказом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токсического)".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ab/>
        <w:t>Суд критически относится к дов</w:t>
      </w:r>
      <w:r w:rsidRPr="00D0795F">
        <w:rPr>
          <w:sz w:val="17"/>
          <w:szCs w:val="17"/>
        </w:rPr>
        <w:t>одам Кузнецова В.А. о том, что у него не отобрали анализ крови, а отобрали биологический объект (моча), поскольку в данном случае указанный факт правового значения не имеет.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Обстоятельством смягчающим административную ответственность суд учитывает признани</w:t>
      </w:r>
      <w:r w:rsidRPr="00D0795F">
        <w:rPr>
          <w:sz w:val="17"/>
          <w:szCs w:val="17"/>
        </w:rPr>
        <w:t>е вины.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Отягчающих вину обстоятельств не установлено.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 При назначении наказания суд учитывает характер и общественную опасность совершенного правонарушения, личность нарушителя, отсутствие смягчающих вину обстоятельств, неоднократное привлечение последнег</w:t>
      </w:r>
      <w:r w:rsidRPr="00D0795F">
        <w:rPr>
          <w:sz w:val="17"/>
          <w:szCs w:val="17"/>
        </w:rPr>
        <w:t xml:space="preserve">о к административной ответственности за правонарушения, предусмотренные главой 12 КоАП РФ,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           В связи с чем, с учетом представленных материалов дела, суд считает необходимым назначить Кузнецову В.А. административное наказание в виде административ</w:t>
      </w:r>
      <w:r w:rsidRPr="00D0795F">
        <w:rPr>
          <w:sz w:val="17"/>
          <w:szCs w:val="17"/>
        </w:rPr>
        <w:t>ного штрафа в размере 30 000 рублей с лишением права управления транспортными средствами на срок 1 (один) год 7 (семь) месяцев.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Руководствуясь ст. 29.10 КоАП РФ, мировой судья</w:t>
      </w:r>
    </w:p>
    <w:p w:rsidR="00A77B3E" w:rsidRPr="00D0795F" w:rsidP="00D0795F">
      <w:pPr>
        <w:jc w:val="center"/>
        <w:rPr>
          <w:sz w:val="17"/>
          <w:szCs w:val="17"/>
        </w:rPr>
      </w:pPr>
      <w:r w:rsidRPr="00D0795F">
        <w:rPr>
          <w:sz w:val="17"/>
          <w:szCs w:val="17"/>
        </w:rPr>
        <w:t>П</w:t>
      </w:r>
      <w:r w:rsidRPr="00D0795F">
        <w:rPr>
          <w:sz w:val="17"/>
          <w:szCs w:val="17"/>
        </w:rPr>
        <w:t xml:space="preserve"> О С Т А Н О В И Л: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</w:t>
      </w:r>
      <w:r w:rsidRPr="00D0795F">
        <w:rPr>
          <w:sz w:val="17"/>
          <w:szCs w:val="17"/>
        </w:rPr>
        <w:tab/>
        <w:t>Признать Кузнецова В. А.</w:t>
      </w:r>
      <w:r w:rsidRPr="00D0795F">
        <w:rPr>
          <w:sz w:val="17"/>
          <w:szCs w:val="17"/>
        </w:rPr>
        <w:t xml:space="preserve"> виновным в сов</w:t>
      </w:r>
      <w:r w:rsidRPr="00D0795F">
        <w:rPr>
          <w:sz w:val="17"/>
          <w:szCs w:val="17"/>
        </w:rPr>
        <w:t>ершении административного правонарушения, предусмотренного ч.1.ст.12.8 Кодекса РФ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</w:t>
      </w:r>
      <w:r w:rsidRPr="00D0795F">
        <w:rPr>
          <w:sz w:val="17"/>
          <w:szCs w:val="17"/>
        </w:rPr>
        <w:t>вления транспортными средствами на срок 1 (один) год 7 (семь) месяцев.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</w:t>
      </w:r>
      <w:r w:rsidRPr="00D0795F">
        <w:rPr>
          <w:sz w:val="17"/>
          <w:szCs w:val="17"/>
        </w:rPr>
        <w:t>тся должностными лицами органов внутренних дел.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Разъяснить Кузнецову В.А., что лицо, лишенное специального права, должно сдать документы, предусмотренные частями 1 - 3.1 статьи 32.6 настоящего Кодекса в ОГИБДД УМВД России по г. Керчи (Республика Крым, г. К</w:t>
      </w:r>
      <w:r w:rsidRPr="00D0795F">
        <w:rPr>
          <w:sz w:val="17"/>
          <w:szCs w:val="17"/>
        </w:rPr>
        <w:t>ерчь, ул. Глухова, 5а).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D0795F">
        <w:rPr>
          <w:sz w:val="17"/>
          <w:szCs w:val="17"/>
        </w:rPr>
        <w:t>о права.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D0795F">
        <w:rPr>
          <w:sz w:val="17"/>
          <w:szCs w:val="17"/>
        </w:rPr>
        <w:t>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случае уклонения лица, лишенного специального права, от сдачи с</w:t>
      </w:r>
      <w:r w:rsidRPr="00D0795F">
        <w:rPr>
          <w:sz w:val="17"/>
          <w:szCs w:val="17"/>
        </w:rPr>
        <w:t>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</w:t>
      </w:r>
      <w:r w:rsidRPr="00D0795F">
        <w:rPr>
          <w:sz w:val="17"/>
          <w:szCs w:val="17"/>
        </w:rPr>
        <w:t>ения специального права продолжается со дня сдачи лицом либо изъятия у него соответствующего удостоверения</w:t>
      </w:r>
      <w:r w:rsidRPr="00D0795F">
        <w:rPr>
          <w:sz w:val="17"/>
          <w:szCs w:val="17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Разъяснить лицу, привлеченному к административной ответственности, что в случае, есл</w:t>
      </w:r>
      <w:r w:rsidRPr="00D0795F">
        <w:rPr>
          <w:sz w:val="17"/>
          <w:szCs w:val="17"/>
        </w:rPr>
        <w:t>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</w:t>
      </w:r>
      <w:r w:rsidRPr="00D0795F">
        <w:rPr>
          <w:sz w:val="17"/>
          <w:szCs w:val="17"/>
        </w:rPr>
        <w:t>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 </w:t>
      </w:r>
      <w:r w:rsidRPr="00D0795F">
        <w:rPr>
          <w:sz w:val="17"/>
          <w:szCs w:val="17"/>
        </w:rPr>
        <w:t>В силу ч.1. ст. 32.6 КоАП РФ исполнение постановления о лишении права управления транспортным средством соответствующ</w:t>
      </w:r>
      <w:r w:rsidRPr="00D0795F">
        <w:rPr>
          <w:sz w:val="17"/>
          <w:szCs w:val="17"/>
        </w:rPr>
        <w:t>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</w:t>
      </w:r>
      <w:r w:rsidRPr="00D0795F">
        <w:rPr>
          <w:sz w:val="17"/>
          <w:szCs w:val="17"/>
        </w:rPr>
        <w:t>ия тракториста-машиниста (тракториста), если водитель, судоводитель или тракторист-машинист (тракторист) лишен права управления всеми</w:t>
      </w:r>
      <w:r w:rsidRPr="00D0795F">
        <w:rPr>
          <w:sz w:val="17"/>
          <w:szCs w:val="17"/>
        </w:rPr>
        <w:t xml:space="preserve"> видами транспортных средств, судов (в том числе маломерных) и другой техники.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В соответствии со ст. 32.2. КоАП РФ штраф до</w:t>
      </w:r>
      <w:r w:rsidRPr="00D0795F">
        <w:rPr>
          <w:sz w:val="17"/>
          <w:szCs w:val="17"/>
        </w:rPr>
        <w:t>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Реквизиты для перечисления суммы штрафа: получатель платежа</w:t>
      </w:r>
      <w:r w:rsidRPr="00D0795F">
        <w:rPr>
          <w:sz w:val="17"/>
          <w:szCs w:val="17"/>
        </w:rPr>
        <w:t>: УФК по Республике Крым (УМВД России по г. Керчи), к/с 03100643000000017500, л/с 04751А92530, ЕКС 40102810645370000035 Отделение Республика Крым банка России//УФК по Республике Крым г. Симферополь, БИК 013510002, ИНН 91111000242, КПП 911101001, ОКТМО 3571</w:t>
      </w:r>
      <w:r w:rsidRPr="00D0795F">
        <w:rPr>
          <w:sz w:val="17"/>
          <w:szCs w:val="17"/>
        </w:rPr>
        <w:t>5000, КБК 18811601123010001140, УИН 18810491222800000815.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47 К</w:t>
      </w:r>
      <w:r w:rsidRPr="00D0795F">
        <w:rPr>
          <w:sz w:val="17"/>
          <w:szCs w:val="17"/>
        </w:rPr>
        <w:t>ерченского судебного района Республики Крым.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</w:t>
      </w:r>
    </w:p>
    <w:p w:rsidR="00A77B3E" w:rsidRPr="00D0795F" w:rsidP="00D0795F">
      <w:pPr>
        <w:jc w:val="both"/>
        <w:rPr>
          <w:sz w:val="17"/>
          <w:szCs w:val="17"/>
        </w:rPr>
      </w:pPr>
      <w:r w:rsidRPr="00D0795F">
        <w:rPr>
          <w:sz w:val="17"/>
          <w:szCs w:val="17"/>
        </w:rPr>
        <w:t xml:space="preserve">          Мировой судья</w:t>
      </w:r>
      <w:r w:rsidRPr="00D0795F">
        <w:rPr>
          <w:sz w:val="17"/>
          <w:szCs w:val="17"/>
        </w:rPr>
        <w:tab/>
        <w:t xml:space="preserve">                И.Ю. Сергиенко </w:t>
      </w:r>
    </w:p>
    <w:p w:rsidR="00A77B3E" w:rsidRPr="00D0795F" w:rsidP="00D0795F">
      <w:pPr>
        <w:jc w:val="both"/>
        <w:rPr>
          <w:sz w:val="17"/>
          <w:szCs w:val="17"/>
        </w:rPr>
      </w:pPr>
    </w:p>
    <w:p w:rsidR="00A77B3E" w:rsidRPr="00D0795F" w:rsidP="00D0795F">
      <w:pPr>
        <w:jc w:val="both"/>
        <w:rPr>
          <w:sz w:val="17"/>
          <w:szCs w:val="17"/>
        </w:rPr>
      </w:pPr>
    </w:p>
    <w:p w:rsidR="00A77B3E" w:rsidRPr="00D0795F" w:rsidP="00D0795F">
      <w:pPr>
        <w:jc w:val="both"/>
        <w:rPr>
          <w:sz w:val="17"/>
          <w:szCs w:val="17"/>
        </w:rPr>
      </w:pPr>
    </w:p>
    <w:sectPr w:rsidSect="00D0795F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5F"/>
    <w:rsid w:val="00A77B3E"/>
    <w:rsid w:val="00D07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