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13A55" w:rsidP="00613A55">
      <w:pPr>
        <w:jc w:val="right"/>
        <w:rPr>
          <w:sz w:val="20"/>
          <w:szCs w:val="20"/>
        </w:rPr>
      </w:pPr>
      <w:r w:rsidRPr="00613A55">
        <w:rPr>
          <w:sz w:val="20"/>
          <w:szCs w:val="20"/>
        </w:rPr>
        <w:t>дело № 5-47-69/2022</w:t>
      </w:r>
    </w:p>
    <w:p w:rsidR="00A77B3E" w:rsidRPr="00613A55" w:rsidP="00613A55">
      <w:pPr>
        <w:jc w:val="both"/>
        <w:rPr>
          <w:sz w:val="20"/>
          <w:szCs w:val="20"/>
        </w:rPr>
      </w:pPr>
    </w:p>
    <w:p w:rsidR="00A77B3E" w:rsidRPr="00613A55" w:rsidP="00613A55">
      <w:pPr>
        <w:jc w:val="center"/>
        <w:rPr>
          <w:sz w:val="20"/>
          <w:szCs w:val="20"/>
        </w:rPr>
      </w:pPr>
      <w:r w:rsidRPr="00613A55">
        <w:rPr>
          <w:sz w:val="20"/>
          <w:szCs w:val="20"/>
        </w:rPr>
        <w:t>ПОСТАНОВЛЕНИЕ</w:t>
      </w:r>
    </w:p>
    <w:p w:rsidR="00A77B3E" w:rsidRPr="00613A55" w:rsidP="00613A55">
      <w:pPr>
        <w:jc w:val="both"/>
        <w:rPr>
          <w:sz w:val="20"/>
          <w:szCs w:val="20"/>
        </w:rPr>
      </w:pP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28 марта 2022 года                                                                                г. Керчь</w:t>
      </w:r>
    </w:p>
    <w:p w:rsidR="00A77B3E" w:rsidRPr="00613A55" w:rsidP="00613A55">
      <w:pPr>
        <w:jc w:val="both"/>
        <w:rPr>
          <w:sz w:val="20"/>
          <w:szCs w:val="20"/>
        </w:rPr>
      </w:pP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Мировой судья судебного участка № 47 Керченского судебного района Республики Крым (г. Керчь, ул. Фурманова,9) Сергиенко И.Ю., рассмотрев в открытом судебном заседании дело об административном правонарушении, предусмотренном ч.4.ст.12.15 КоАП РФ в отношении </w:t>
      </w:r>
      <w:r w:rsidRPr="00613A55">
        <w:rPr>
          <w:sz w:val="20"/>
          <w:szCs w:val="20"/>
        </w:rPr>
        <w:t>Лавренкова</w:t>
      </w:r>
      <w:r w:rsidRPr="00613A55">
        <w:rPr>
          <w:sz w:val="20"/>
          <w:szCs w:val="20"/>
        </w:rPr>
        <w:t xml:space="preserve"> С. </w:t>
      </w:r>
      <w:r w:rsidRPr="00613A55">
        <w:rPr>
          <w:sz w:val="20"/>
          <w:szCs w:val="20"/>
        </w:rPr>
        <w:t>А.</w:t>
      </w:r>
      <w:r w:rsidRPr="00613A55">
        <w:rPr>
          <w:sz w:val="20"/>
          <w:szCs w:val="20"/>
        </w:rPr>
        <w:t xml:space="preserve"> паспортные данные, зарегистрированного и проживающего по адресу: адрес, </w:t>
      </w:r>
    </w:p>
    <w:p w:rsidR="00A77B3E" w:rsidRPr="00613A55" w:rsidP="00613A55">
      <w:pPr>
        <w:jc w:val="center"/>
        <w:rPr>
          <w:sz w:val="20"/>
          <w:szCs w:val="20"/>
        </w:rPr>
      </w:pPr>
      <w:r w:rsidRPr="00613A55">
        <w:rPr>
          <w:sz w:val="20"/>
          <w:szCs w:val="20"/>
        </w:rPr>
        <w:t>УСТАНОВИЛ: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 </w:t>
      </w:r>
      <w:r w:rsidRPr="00613A55">
        <w:rPr>
          <w:sz w:val="20"/>
          <w:szCs w:val="20"/>
        </w:rPr>
        <w:t xml:space="preserve">Согласно протоколу об административном правонарушении 82 АП № </w:t>
      </w:r>
      <w:r w:rsidRPr="00613A55">
        <w:rPr>
          <w:sz w:val="20"/>
          <w:szCs w:val="20"/>
        </w:rPr>
        <w:t xml:space="preserve">от 25.02.2022 Лавренков С.А. 25.02.2022 года в 10 часов 45 минут </w:t>
      </w:r>
      <w:r w:rsidRPr="00613A55">
        <w:rPr>
          <w:sz w:val="20"/>
          <w:szCs w:val="20"/>
        </w:rPr>
        <w:t>по адрес г. Керчи управляя транспортным средством марка автомобиля марка</w:t>
      </w:r>
      <w:r w:rsidRPr="00613A55">
        <w:rPr>
          <w:sz w:val="20"/>
          <w:szCs w:val="20"/>
        </w:rPr>
        <w:t>, государственный номерной знак №</w:t>
      </w:r>
      <w:r w:rsidRPr="00613A55">
        <w:rPr>
          <w:sz w:val="20"/>
          <w:szCs w:val="20"/>
        </w:rPr>
        <w:t xml:space="preserve"> при повороте налево при выезде с пересечения проезжих частей транспортное средство оказалось на стороне дороги, предназначенной для встречног</w:t>
      </w:r>
      <w:r w:rsidRPr="00613A55">
        <w:rPr>
          <w:sz w:val="20"/>
          <w:szCs w:val="20"/>
        </w:rPr>
        <w:t>о движения, в результате поворота налево пересек дорожную разметку 1.1,  чем</w:t>
      </w:r>
      <w:r w:rsidRPr="00613A55">
        <w:rPr>
          <w:sz w:val="20"/>
          <w:szCs w:val="20"/>
        </w:rPr>
        <w:t xml:space="preserve"> совершил административное правонарушение, предусмотренное ч.4. ст. 12.15 КоАП РФ. 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В судебное заседание Лавренков С.А. вину признал, с протоколом согласился.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Выслушав </w:t>
      </w:r>
      <w:r w:rsidRPr="00613A55">
        <w:rPr>
          <w:sz w:val="20"/>
          <w:szCs w:val="20"/>
        </w:rPr>
        <w:t>Лавренкова</w:t>
      </w:r>
      <w:r w:rsidRPr="00613A55">
        <w:rPr>
          <w:sz w:val="20"/>
          <w:szCs w:val="20"/>
        </w:rPr>
        <w:t xml:space="preserve"> С</w:t>
      </w:r>
      <w:r w:rsidRPr="00613A55">
        <w:rPr>
          <w:sz w:val="20"/>
          <w:szCs w:val="20"/>
        </w:rPr>
        <w:t xml:space="preserve">.А., исследовав материалы дела, суд приходит к следующему. 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Согласно п. 1.3 Правил дорожного движения, утвержденных Постановлением Правительства РФ от 23.10.1993 N 1090 (ред. от 04.12.2018) участники дорожного движения обязаны знать и соблюдать относящиеся</w:t>
      </w:r>
      <w:r w:rsidRPr="00613A55">
        <w:rPr>
          <w:sz w:val="20"/>
          <w:szCs w:val="20"/>
        </w:rPr>
        <w:t xml:space="preserve">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Из протокола 82 АП № </w:t>
      </w:r>
      <w:r w:rsidRPr="00613A55">
        <w:rPr>
          <w:sz w:val="20"/>
          <w:szCs w:val="20"/>
        </w:rPr>
        <w:t>от 25.02</w:t>
      </w:r>
      <w:r w:rsidRPr="00613A55">
        <w:rPr>
          <w:sz w:val="20"/>
          <w:szCs w:val="20"/>
        </w:rPr>
        <w:t>.2022 следует, что Лавренков С.А. 25.02.2022 года в 10 часов 45 минут по адрес г. Керчи управляя транспортным средством марка автомобиля марка</w:t>
      </w:r>
      <w:r w:rsidRPr="00613A55">
        <w:rPr>
          <w:sz w:val="20"/>
          <w:szCs w:val="20"/>
        </w:rPr>
        <w:t>, государственный номерной знак №</w:t>
      </w:r>
      <w:r w:rsidRPr="00613A55">
        <w:rPr>
          <w:sz w:val="20"/>
          <w:szCs w:val="20"/>
        </w:rPr>
        <w:t xml:space="preserve"> при повороте налево при выезде с пересечения проезжих частей транспортн</w:t>
      </w:r>
      <w:r w:rsidRPr="00613A55">
        <w:rPr>
          <w:sz w:val="20"/>
          <w:szCs w:val="20"/>
        </w:rPr>
        <w:t>ое средство оказалось на стороне дороги, предназначенной для встречного движения, в результате поворота налево пересек дорожную разметку 1.1,  чем совершил</w:t>
      </w:r>
      <w:r w:rsidRPr="00613A55">
        <w:rPr>
          <w:sz w:val="20"/>
          <w:szCs w:val="20"/>
        </w:rPr>
        <w:t xml:space="preserve"> административное правонарушение, предусмотренное ч.4. ст. 12.15 КоАП РФ. 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Вина </w:t>
      </w:r>
      <w:r w:rsidRPr="00613A55">
        <w:rPr>
          <w:sz w:val="20"/>
          <w:szCs w:val="20"/>
        </w:rPr>
        <w:t>Лавренкова</w:t>
      </w:r>
      <w:r w:rsidRPr="00613A55">
        <w:rPr>
          <w:sz w:val="20"/>
          <w:szCs w:val="20"/>
        </w:rPr>
        <w:t xml:space="preserve"> С.А. в сов</w:t>
      </w:r>
      <w:r w:rsidRPr="00613A55">
        <w:rPr>
          <w:sz w:val="20"/>
          <w:szCs w:val="20"/>
        </w:rPr>
        <w:t>ершении административного правонарушения подтверждается также схемой места совершения административного правонарушения от 25.02.2022, видеозаписью АП.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Установлено, что Лавренков С.А., управляя источником повышенной опасности, обязан был соблюдать требовани</w:t>
      </w:r>
      <w:r w:rsidRPr="00613A55">
        <w:rPr>
          <w:sz w:val="20"/>
          <w:szCs w:val="20"/>
        </w:rPr>
        <w:t xml:space="preserve">я ПДД РФ, а также требования безопасности дорожного движения, таким образом, чтобы он мог контролировать дорожную ситуацию и соответственно отслеживать расположение дорожных знаков, а также требования дорожной разметки.   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Действия </w:t>
      </w:r>
      <w:r w:rsidRPr="00613A55">
        <w:rPr>
          <w:sz w:val="20"/>
          <w:szCs w:val="20"/>
        </w:rPr>
        <w:t>Лавренкова</w:t>
      </w:r>
      <w:r w:rsidRPr="00613A55">
        <w:rPr>
          <w:sz w:val="20"/>
          <w:szCs w:val="20"/>
        </w:rPr>
        <w:t xml:space="preserve">  С.А. правиль</w:t>
      </w:r>
      <w:r w:rsidRPr="00613A55">
        <w:rPr>
          <w:sz w:val="20"/>
          <w:szCs w:val="20"/>
        </w:rPr>
        <w:t>но квалифицированы по ч. 4 ст. 12.15 Кодекса РФ об административных правонарушениях – выезд в нарушение  Правил дорожного движения на полосу, предназначенную для встречного движения.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Смягчающим вину обстоятельством суд учитывает признание </w:t>
      </w:r>
      <w:r w:rsidRPr="00613A55">
        <w:rPr>
          <w:sz w:val="20"/>
          <w:szCs w:val="20"/>
        </w:rPr>
        <w:t>Лавренковым</w:t>
      </w:r>
      <w:r w:rsidRPr="00613A55">
        <w:rPr>
          <w:sz w:val="20"/>
          <w:szCs w:val="20"/>
        </w:rPr>
        <w:t xml:space="preserve">  С.А.</w:t>
      </w:r>
      <w:r w:rsidRPr="00613A55">
        <w:rPr>
          <w:sz w:val="20"/>
          <w:szCs w:val="20"/>
        </w:rPr>
        <w:t xml:space="preserve"> вины.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Обстоятельств отягчающих  административную ответственность  судом не установлено.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При назначении административного наказания суд учитывает общественную опасность совершенного правонарушения, личность  </w:t>
      </w:r>
      <w:r w:rsidRPr="00613A55">
        <w:rPr>
          <w:sz w:val="20"/>
          <w:szCs w:val="20"/>
        </w:rPr>
        <w:t>Лавренкова</w:t>
      </w:r>
      <w:r w:rsidRPr="00613A55">
        <w:rPr>
          <w:sz w:val="20"/>
          <w:szCs w:val="20"/>
        </w:rPr>
        <w:t xml:space="preserve"> С.А., а также то обстоятельство, что </w:t>
      </w:r>
      <w:r w:rsidRPr="00613A55">
        <w:rPr>
          <w:sz w:val="20"/>
          <w:szCs w:val="20"/>
        </w:rPr>
        <w:t xml:space="preserve">данное правонарушение является одним из наиболее тяжких административных правонарушений в области дорожного движения. </w:t>
      </w:r>
      <w:r w:rsidRPr="00613A55">
        <w:rPr>
          <w:sz w:val="20"/>
          <w:szCs w:val="20"/>
        </w:rPr>
        <w:t>Водитель, управляя транспортным средством, являющимся источником повышенной опасности, нарушая требования ПДД, а именно - выезжая на полос</w:t>
      </w:r>
      <w:r w:rsidRPr="00613A55">
        <w:rPr>
          <w:sz w:val="20"/>
          <w:szCs w:val="20"/>
        </w:rPr>
        <w:t>у, предназначенную для встречного движения, представляет открытую угрозу, как для участников дорожного движения, так и для иных граждан, нарушает охраняемые общественные правоотношения независимо от его роли, размера вреда, наступления последствий и их тяж</w:t>
      </w:r>
      <w:r w:rsidRPr="00613A55">
        <w:rPr>
          <w:sz w:val="20"/>
          <w:szCs w:val="20"/>
        </w:rPr>
        <w:t xml:space="preserve">ести. 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Принимая во внимание обстоятельства совершения правонарушения, суд считает возможным назначить  </w:t>
      </w:r>
      <w:r w:rsidRPr="00613A55">
        <w:rPr>
          <w:sz w:val="20"/>
          <w:szCs w:val="20"/>
        </w:rPr>
        <w:t>Лавренкову</w:t>
      </w:r>
      <w:r w:rsidRPr="00613A55">
        <w:rPr>
          <w:sz w:val="20"/>
          <w:szCs w:val="20"/>
        </w:rPr>
        <w:t xml:space="preserve"> С.А. административное наказание в виде административного штрафа, поскольку имеются смягчающие вину обстоятельства.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На основании </w:t>
      </w:r>
      <w:r w:rsidRPr="00613A55">
        <w:rPr>
          <w:sz w:val="20"/>
          <w:szCs w:val="20"/>
        </w:rPr>
        <w:t>изложенного</w:t>
      </w:r>
      <w:r w:rsidRPr="00613A55">
        <w:rPr>
          <w:sz w:val="20"/>
          <w:szCs w:val="20"/>
        </w:rPr>
        <w:t xml:space="preserve"> и </w:t>
      </w:r>
      <w:r w:rsidRPr="00613A55">
        <w:rPr>
          <w:sz w:val="20"/>
          <w:szCs w:val="20"/>
        </w:rPr>
        <w:t xml:space="preserve">руководствуясь </w:t>
      </w:r>
      <w:r w:rsidRPr="00613A55">
        <w:rPr>
          <w:sz w:val="20"/>
          <w:szCs w:val="20"/>
        </w:rPr>
        <w:t>ст.ст</w:t>
      </w:r>
      <w:r w:rsidRPr="00613A55">
        <w:rPr>
          <w:sz w:val="20"/>
          <w:szCs w:val="20"/>
        </w:rPr>
        <w:t>. 29.9-29.11 КоАП РФ мировой судья,</w:t>
      </w:r>
    </w:p>
    <w:p w:rsidR="00A77B3E" w:rsidRPr="00613A55" w:rsidP="00613A55">
      <w:pPr>
        <w:jc w:val="center"/>
        <w:rPr>
          <w:sz w:val="20"/>
          <w:szCs w:val="20"/>
        </w:rPr>
      </w:pPr>
      <w:r w:rsidRPr="00613A55">
        <w:rPr>
          <w:sz w:val="20"/>
          <w:szCs w:val="20"/>
        </w:rPr>
        <w:t>П</w:t>
      </w:r>
      <w:r w:rsidRPr="00613A55">
        <w:rPr>
          <w:sz w:val="20"/>
          <w:szCs w:val="20"/>
        </w:rPr>
        <w:t xml:space="preserve"> О С Т А Н О В И Л: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Признать  </w:t>
      </w:r>
      <w:r w:rsidRPr="00613A55">
        <w:rPr>
          <w:sz w:val="20"/>
          <w:szCs w:val="20"/>
        </w:rPr>
        <w:t>Лавренкова</w:t>
      </w:r>
      <w:r w:rsidRPr="00613A55">
        <w:rPr>
          <w:sz w:val="20"/>
          <w:szCs w:val="20"/>
        </w:rPr>
        <w:t xml:space="preserve"> С.</w:t>
      </w:r>
      <w:r w:rsidRPr="00613A55">
        <w:rPr>
          <w:sz w:val="20"/>
          <w:szCs w:val="20"/>
        </w:rPr>
        <w:t xml:space="preserve"> А.</w:t>
      </w:r>
      <w:r w:rsidRPr="00613A55">
        <w:rPr>
          <w:sz w:val="20"/>
          <w:szCs w:val="20"/>
        </w:rPr>
        <w:t xml:space="preserve"> виновным в совершении административного правонарушения, предусмотренного ч.4.ст.12.15 Кодекса РФ об административных правонарушениях, </w:t>
      </w:r>
      <w:r w:rsidRPr="00613A55">
        <w:rPr>
          <w:sz w:val="20"/>
          <w:szCs w:val="20"/>
        </w:rPr>
        <w:t>и назначить ему административное наказание в виде административного штрафа в размере 5 000 (пять тысяч) рублей.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Реквизиты для оплаты штрафа: получатель:</w:t>
      </w:r>
      <w:r w:rsidRPr="00613A55">
        <w:rPr>
          <w:sz w:val="20"/>
          <w:szCs w:val="20"/>
        </w:rPr>
        <w:t xml:space="preserve"> УФК по Республике Крым (УМВД России по г. Керчи), к/с 03100643000000017500, л/с 04751А92530, ЕКС 401028</w:t>
      </w:r>
      <w:r w:rsidRPr="00613A55">
        <w:rPr>
          <w:sz w:val="20"/>
          <w:szCs w:val="20"/>
        </w:rPr>
        <w:t>10645370000035, Отделение Республика Крым России//УФК по Республике Крым г. Симферополь, БИК 013510002, ИНН 9111000242, ОКТМО 35715000, КБК 18811601123010001140, УИН 18810491222800000866.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Разъяснить </w:t>
      </w:r>
      <w:r w:rsidRPr="00613A55">
        <w:rPr>
          <w:sz w:val="20"/>
          <w:szCs w:val="20"/>
        </w:rPr>
        <w:t>Лавренкову</w:t>
      </w:r>
      <w:r w:rsidRPr="00613A55">
        <w:rPr>
          <w:sz w:val="20"/>
          <w:szCs w:val="20"/>
        </w:rPr>
        <w:t xml:space="preserve"> С.А., что административный штраф должен быть у</w:t>
      </w:r>
      <w:r w:rsidRPr="00613A55">
        <w:rPr>
          <w:sz w:val="20"/>
          <w:szCs w:val="20"/>
        </w:rPr>
        <w:t>плачен не позднее шестидесяти дней со дня вступления постановления о наложении административного штрафа в законную силу, документ, свидетельствующий об уплате административного штрафа, направляется мировому судье, вынесшему постановление. При отсутствии до</w:t>
      </w:r>
      <w:r w:rsidRPr="00613A55">
        <w:rPr>
          <w:sz w:val="20"/>
          <w:szCs w:val="20"/>
        </w:rPr>
        <w:t xml:space="preserve">кумента, свидетельствующего об уплате административного штрафа, по истечении шестидесяти дней с момента вступления постановления в законную силу, мировой судья направляет соответствующие материалы судебному </w:t>
      </w:r>
      <w:r w:rsidRPr="00613A55">
        <w:rPr>
          <w:sz w:val="20"/>
          <w:szCs w:val="20"/>
        </w:rPr>
        <w:t>приставу-исполнителю для взыскания суммы админист</w:t>
      </w:r>
      <w:r w:rsidRPr="00613A55">
        <w:rPr>
          <w:sz w:val="20"/>
          <w:szCs w:val="20"/>
        </w:rPr>
        <w:t xml:space="preserve">ративного штрафа в порядке, предусмотренном федеральным законодательством.   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</w:t>
      </w:r>
      <w:r w:rsidRPr="00613A55">
        <w:rPr>
          <w:sz w:val="20"/>
          <w:szCs w:val="20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 xml:space="preserve">Разъяснить </w:t>
      </w:r>
      <w:r w:rsidRPr="00613A55">
        <w:rPr>
          <w:sz w:val="20"/>
          <w:szCs w:val="20"/>
        </w:rPr>
        <w:t>Лавренкову</w:t>
      </w:r>
      <w:r w:rsidRPr="00613A55">
        <w:rPr>
          <w:sz w:val="20"/>
          <w:szCs w:val="20"/>
        </w:rPr>
        <w:t xml:space="preserve"> С.А., , что штраф за административное правонарушение,</w:t>
      </w:r>
      <w:r w:rsidRPr="00613A55">
        <w:rPr>
          <w:sz w:val="20"/>
          <w:szCs w:val="20"/>
        </w:rPr>
        <w:t xml:space="preserve"> предусмотренное в частности ч.4. ст.12.15 КоАП РФ, может быть уплачен в размере половины суммы наложенного штрафа, а именно 2 500 (две тысячи пятьсот) рублей не позднее двадцать дней со дня вынесения постановления о его наложении.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В случае</w:t>
      </w:r>
      <w:r w:rsidRPr="00613A55">
        <w:rPr>
          <w:sz w:val="20"/>
          <w:szCs w:val="20"/>
        </w:rPr>
        <w:t>,</w:t>
      </w:r>
      <w:r w:rsidRPr="00613A55">
        <w:rPr>
          <w:sz w:val="20"/>
          <w:szCs w:val="20"/>
        </w:rPr>
        <w:t xml:space="preserve"> если исполнени</w:t>
      </w:r>
      <w:r w:rsidRPr="00613A55">
        <w:rPr>
          <w:sz w:val="20"/>
          <w:szCs w:val="20"/>
        </w:rPr>
        <w:t>е постановления было отсрочено либо рассрочено штраф уплачивается в полном размере (ч.1.3. ст. 32.2 КоАП РФ).</w:t>
      </w: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</w:t>
      </w:r>
      <w:r w:rsidRPr="00613A55">
        <w:rPr>
          <w:sz w:val="20"/>
          <w:szCs w:val="20"/>
        </w:rPr>
        <w:t>, путем подачи жалобы через мирового судью судебного участка № 47 Керченского судебного района Республики Крым.</w:t>
      </w:r>
    </w:p>
    <w:p w:rsidR="00A77B3E" w:rsidRPr="00613A55" w:rsidP="00613A55">
      <w:pPr>
        <w:jc w:val="both"/>
        <w:rPr>
          <w:sz w:val="20"/>
          <w:szCs w:val="20"/>
        </w:rPr>
      </w:pPr>
    </w:p>
    <w:p w:rsidR="00A77B3E" w:rsidRPr="00613A55" w:rsidP="00613A55">
      <w:pPr>
        <w:jc w:val="both"/>
        <w:rPr>
          <w:sz w:val="20"/>
          <w:szCs w:val="20"/>
        </w:rPr>
      </w:pPr>
      <w:r w:rsidRPr="00613A55">
        <w:rPr>
          <w:sz w:val="20"/>
          <w:szCs w:val="20"/>
        </w:rPr>
        <w:t>Мировой судья                                                                       И.Ю. Сергиенко</w:t>
      </w:r>
    </w:p>
    <w:p w:rsidR="00A77B3E" w:rsidRPr="00613A55" w:rsidP="00613A55">
      <w:pPr>
        <w:jc w:val="both"/>
        <w:rPr>
          <w:sz w:val="20"/>
          <w:szCs w:val="20"/>
        </w:rPr>
      </w:pPr>
    </w:p>
    <w:p w:rsidR="00A77B3E" w:rsidRPr="00613A55" w:rsidP="00613A55">
      <w:pPr>
        <w:jc w:val="both"/>
        <w:rPr>
          <w:sz w:val="20"/>
          <w:szCs w:val="20"/>
        </w:rPr>
      </w:pPr>
    </w:p>
    <w:p w:rsidR="00A77B3E" w:rsidRPr="00613A55" w:rsidP="00613A55">
      <w:pPr>
        <w:jc w:val="both"/>
        <w:rPr>
          <w:sz w:val="20"/>
          <w:szCs w:val="20"/>
        </w:rPr>
      </w:pPr>
    </w:p>
    <w:p w:rsidR="00A77B3E" w:rsidRPr="00613A55" w:rsidP="00613A55">
      <w:pPr>
        <w:jc w:val="both"/>
        <w:rPr>
          <w:sz w:val="20"/>
          <w:szCs w:val="20"/>
        </w:rPr>
      </w:pPr>
    </w:p>
    <w:sectPr w:rsidSect="00613A55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A55"/>
    <w:rsid w:val="00613A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