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A6BDE" w:rsidP="003A6BDE">
      <w:pPr>
        <w:jc w:val="right"/>
        <w:rPr>
          <w:sz w:val="20"/>
          <w:szCs w:val="20"/>
        </w:rPr>
      </w:pPr>
      <w:r w:rsidRPr="003A6BDE">
        <w:rPr>
          <w:sz w:val="20"/>
          <w:szCs w:val="20"/>
        </w:rPr>
        <w:t xml:space="preserve">      Дело № 5-47-77/2022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ab/>
      </w:r>
      <w:r w:rsidRPr="003A6BDE">
        <w:rPr>
          <w:sz w:val="20"/>
          <w:szCs w:val="20"/>
        </w:rPr>
        <w:tab/>
      </w:r>
      <w:r w:rsidRPr="003A6BDE">
        <w:rPr>
          <w:sz w:val="20"/>
          <w:szCs w:val="20"/>
        </w:rPr>
        <w:tab/>
      </w:r>
      <w:r w:rsidRPr="003A6BDE">
        <w:rPr>
          <w:sz w:val="20"/>
          <w:szCs w:val="20"/>
        </w:rPr>
        <w:tab/>
      </w:r>
    </w:p>
    <w:p w:rsidR="00A77B3E" w:rsidRPr="003A6BDE" w:rsidP="003A6BDE">
      <w:pPr>
        <w:jc w:val="center"/>
        <w:rPr>
          <w:sz w:val="20"/>
          <w:szCs w:val="20"/>
        </w:rPr>
      </w:pPr>
      <w:r w:rsidRPr="003A6BDE">
        <w:rPr>
          <w:sz w:val="20"/>
          <w:szCs w:val="20"/>
        </w:rPr>
        <w:t>ПОСТАНОВЛЕНИЕ</w:t>
      </w: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01 апреля 2022 года</w:t>
      </w:r>
      <w:r w:rsidRPr="003A6BD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BDE">
        <w:rPr>
          <w:sz w:val="20"/>
          <w:szCs w:val="20"/>
        </w:rPr>
        <w:t>г. Керчь</w:t>
      </w: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Мировой судья судебного участка № 47 Керченского судебного района Республики Крым И.Ю. Сергиенко рассмотрев в открытом  судебном заседании по адресу: г. Керчь, ул. Фурманова, д. 9</w:t>
      </w:r>
      <w:r w:rsidRPr="003A6BDE">
        <w:rPr>
          <w:sz w:val="20"/>
          <w:szCs w:val="20"/>
        </w:rPr>
        <w:t xml:space="preserve"> дело об административном правонарушении, предусмотренном ч. 2 ст. 13.19.2  Кодекса РФ об административных правонарушениях, в отношении должностного лица – председателя правления наименование организации </w:t>
      </w:r>
      <w:r w:rsidRPr="003A6BDE">
        <w:rPr>
          <w:sz w:val="20"/>
          <w:szCs w:val="20"/>
        </w:rPr>
        <w:t xml:space="preserve">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</w:t>
      </w:r>
      <w:r w:rsidRPr="003A6BDE">
        <w:rPr>
          <w:sz w:val="20"/>
          <w:szCs w:val="20"/>
        </w:rPr>
        <w:t xml:space="preserve"> Я.</w:t>
      </w:r>
      <w:r w:rsidRPr="003A6BDE">
        <w:rPr>
          <w:sz w:val="20"/>
          <w:szCs w:val="20"/>
        </w:rPr>
        <w:t xml:space="preserve"> паспортные данные, зарегистрированно</w:t>
      </w:r>
      <w:r w:rsidRPr="003A6BDE">
        <w:rPr>
          <w:sz w:val="20"/>
          <w:szCs w:val="20"/>
        </w:rPr>
        <w:t>го и проживающего по адресу: адрес</w:t>
      </w:r>
    </w:p>
    <w:p w:rsidR="00A77B3E" w:rsidRPr="003A6BDE" w:rsidP="003A6BDE">
      <w:pPr>
        <w:jc w:val="center"/>
        <w:rPr>
          <w:sz w:val="20"/>
          <w:szCs w:val="20"/>
        </w:rPr>
      </w:pPr>
      <w:r w:rsidRPr="003A6BDE">
        <w:rPr>
          <w:sz w:val="20"/>
          <w:szCs w:val="20"/>
        </w:rPr>
        <w:t>У С Т А Н О В И Л: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10.03.2022 года заместителем прокурора г. Керчи вынесено постановление о возбуждении дела об  административном правонарушении в отношении председателя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С.Я., согласно которого</w:t>
      </w:r>
      <w:r w:rsidRPr="003A6BDE">
        <w:rPr>
          <w:sz w:val="20"/>
          <w:szCs w:val="20"/>
        </w:rPr>
        <w:t xml:space="preserve">, </w:t>
      </w:r>
      <w:r w:rsidRPr="003A6BDE">
        <w:rPr>
          <w:sz w:val="20"/>
          <w:szCs w:val="20"/>
        </w:rPr>
        <w:t>Кувалдин</w:t>
      </w:r>
      <w:r w:rsidRPr="003A6BDE">
        <w:rPr>
          <w:sz w:val="20"/>
          <w:szCs w:val="20"/>
        </w:rPr>
        <w:t xml:space="preserve"> С.Я. являясь председателем </w:t>
      </w:r>
      <w:r w:rsidRPr="003A6BDE">
        <w:rPr>
          <w:sz w:val="20"/>
          <w:szCs w:val="20"/>
        </w:rPr>
        <w:t>правления</w:t>
      </w:r>
      <w:r w:rsidRPr="003A6BDE">
        <w:rPr>
          <w:sz w:val="20"/>
          <w:szCs w:val="20"/>
        </w:rPr>
        <w:t xml:space="preserve">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не принял меры по размещению сведений о платежных документах за февраль 2022 года в государственной информационной системе жилищно-коммунального хозяйства, предусмотренных ч.3 ст. 7 Федерального зако</w:t>
      </w:r>
      <w:r w:rsidRPr="003A6BDE">
        <w:rPr>
          <w:sz w:val="20"/>
          <w:szCs w:val="20"/>
        </w:rPr>
        <w:t xml:space="preserve">на от 21.07.2014 года № 209-ФЗ «О государственной информационной системе жилищно-коммунального хозяйства», разделом 10 Приказа </w:t>
      </w:r>
      <w:r w:rsidRPr="003A6BDE">
        <w:rPr>
          <w:sz w:val="20"/>
          <w:szCs w:val="20"/>
        </w:rPr>
        <w:t>Минкомсвязи</w:t>
      </w:r>
      <w:r w:rsidRPr="003A6BDE">
        <w:rPr>
          <w:sz w:val="20"/>
          <w:szCs w:val="20"/>
        </w:rPr>
        <w:t xml:space="preserve"> России № 74 Минстроя России № 114/</w:t>
      </w:r>
      <w:r w:rsidRPr="003A6BDE">
        <w:rPr>
          <w:sz w:val="20"/>
          <w:szCs w:val="20"/>
        </w:rPr>
        <w:t>пр</w:t>
      </w:r>
      <w:r w:rsidRPr="003A6BDE">
        <w:rPr>
          <w:sz w:val="20"/>
          <w:szCs w:val="20"/>
        </w:rPr>
        <w:t xml:space="preserve"> от 29.02.2016. 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 В судебном заседании председатель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</w:t>
      </w:r>
      <w:r w:rsidRPr="003A6BDE">
        <w:rPr>
          <w:sz w:val="20"/>
          <w:szCs w:val="20"/>
        </w:rPr>
        <w:t xml:space="preserve"> С</w:t>
      </w:r>
      <w:r w:rsidRPr="003A6BDE">
        <w:rPr>
          <w:sz w:val="20"/>
          <w:szCs w:val="20"/>
        </w:rPr>
        <w:t xml:space="preserve">.Я. и его представитель </w:t>
      </w:r>
      <w:r w:rsidRPr="003A6BDE">
        <w:rPr>
          <w:sz w:val="20"/>
          <w:szCs w:val="20"/>
        </w:rPr>
        <w:t>фио</w:t>
      </w:r>
      <w:r w:rsidRPr="003A6BDE">
        <w:rPr>
          <w:sz w:val="20"/>
          <w:szCs w:val="20"/>
        </w:rPr>
        <w:t xml:space="preserve">  вину признали.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 В судебное заседание прокуратура г. Керчи своего помощника не направила, о дате, времени и месте слушания дела извещена надлежащим образом.  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Выслушав участников процесса, исследовав материалы дела, су</w:t>
      </w:r>
      <w:r w:rsidRPr="003A6BDE">
        <w:rPr>
          <w:sz w:val="20"/>
          <w:szCs w:val="20"/>
        </w:rPr>
        <w:t>д приходит к следующему.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  </w:t>
      </w:r>
      <w:r w:rsidRPr="003A6BDE">
        <w:rPr>
          <w:sz w:val="20"/>
          <w:szCs w:val="20"/>
        </w:rPr>
        <w:t>В соответствии с ч.1. ст.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</w:t>
      </w:r>
      <w:r w:rsidRPr="003A6BDE">
        <w:rPr>
          <w:sz w:val="20"/>
          <w:szCs w:val="20"/>
        </w:rPr>
        <w:t>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В соответствии с ч.3. </w:t>
      </w:r>
      <w:r w:rsidRPr="003A6BDE">
        <w:rPr>
          <w:sz w:val="20"/>
          <w:szCs w:val="20"/>
        </w:rPr>
        <w:t>ст. 7 Федерального закона от 21.07.2014 года № 209-ФЗ «О государственной информационной системе жилищно-коммунального хозяйства» федеральный орган исполнительной власти, осуществляющий функции по выработке и реализации государственной политики и нормативно</w:t>
      </w:r>
      <w:r w:rsidRPr="003A6BDE">
        <w:rPr>
          <w:sz w:val="20"/>
          <w:szCs w:val="20"/>
        </w:rPr>
        <w:t xml:space="preserve">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</w:t>
      </w:r>
      <w:r w:rsidRPr="003A6BDE">
        <w:rPr>
          <w:sz w:val="20"/>
          <w:szCs w:val="20"/>
        </w:rPr>
        <w:t>хозяйства, устанавливают</w:t>
      </w:r>
      <w:r w:rsidRPr="003A6BDE">
        <w:rPr>
          <w:sz w:val="20"/>
          <w:szCs w:val="20"/>
        </w:rPr>
        <w:t xml:space="preserve"> в том числе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Разделом 10 Приказа  Министерства ст</w:t>
      </w:r>
      <w:r w:rsidRPr="003A6BDE">
        <w:rPr>
          <w:sz w:val="20"/>
          <w:szCs w:val="20"/>
        </w:rPr>
        <w:t>роительства и жилищно-коммунального хозяйства Российской Федерации  от 29.02.2016 года 114/</w:t>
      </w:r>
      <w:r w:rsidRPr="003A6BDE">
        <w:rPr>
          <w:sz w:val="20"/>
          <w:szCs w:val="20"/>
        </w:rPr>
        <w:t>пр</w:t>
      </w:r>
      <w:r w:rsidRPr="003A6BDE">
        <w:rPr>
          <w:sz w:val="20"/>
          <w:szCs w:val="2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</w:t>
      </w:r>
      <w:r w:rsidRPr="003A6BDE">
        <w:rPr>
          <w:sz w:val="20"/>
          <w:szCs w:val="20"/>
        </w:rPr>
        <w:t>ства» предусмотрена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</w:t>
      </w:r>
      <w:r w:rsidRPr="003A6BDE">
        <w:rPr>
          <w:sz w:val="20"/>
          <w:szCs w:val="20"/>
        </w:rPr>
        <w:t xml:space="preserve"> иными специализированными потребительскими кооперативами, </w:t>
      </w:r>
      <w:r w:rsidRPr="003A6BDE">
        <w:rPr>
          <w:sz w:val="20"/>
          <w:szCs w:val="20"/>
        </w:rPr>
        <w:t>осуществляющими</w:t>
      </w:r>
      <w:r w:rsidRPr="003A6BDE">
        <w:rPr>
          <w:sz w:val="20"/>
          <w:szCs w:val="20"/>
        </w:rPr>
        <w:t xml:space="preserve"> управление многоквартирным домом, в том числе информацию о сроках представления (выставления) платежных документов для внесения платы за жилое помещение и (или) коммунальные услуги.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Частью 2 ст.13.19.2 КоАП РФ предусмотрена ответственность за  </w:t>
      </w:r>
      <w:r w:rsidRPr="003A6BDE">
        <w:rPr>
          <w:sz w:val="20"/>
          <w:szCs w:val="20"/>
        </w:rPr>
        <w:t>неразмещение</w:t>
      </w:r>
      <w:r w:rsidRPr="003A6BDE">
        <w:rPr>
          <w:sz w:val="20"/>
          <w:szCs w:val="2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</w:t>
      </w:r>
      <w:r w:rsidRPr="003A6BDE">
        <w:rPr>
          <w:sz w:val="20"/>
          <w:szCs w:val="20"/>
        </w:rPr>
        <w:t xml:space="preserve">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</w:t>
      </w:r>
      <w:r w:rsidRPr="003A6BDE">
        <w:rPr>
          <w:sz w:val="20"/>
          <w:szCs w:val="20"/>
        </w:rPr>
        <w:t>органами местного самоуправления, лицами, осуществляющими поставки ресурсов, необходи</w:t>
      </w:r>
      <w:r w:rsidRPr="003A6BDE">
        <w:rPr>
          <w:sz w:val="20"/>
          <w:szCs w:val="20"/>
        </w:rPr>
        <w:t>мых для предоставления коммунальных услуг, предоставляющими</w:t>
      </w:r>
      <w:r w:rsidRPr="003A6BDE">
        <w:rPr>
          <w:sz w:val="20"/>
          <w:szCs w:val="20"/>
        </w:rP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</w:t>
      </w:r>
      <w:r w:rsidRPr="003A6BDE">
        <w:rPr>
          <w:sz w:val="20"/>
          <w:szCs w:val="20"/>
        </w:rPr>
        <w:t>ации размещать информацию в государственной информационной системе жилищно-коммунального хозяйства.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Из материалов дела следует, что заместителем прокурора г. Керчи от 02.03.2022 года было вынесено решение о проведении проверки № 80 деятельности жилищно-стр</w:t>
      </w:r>
      <w:r w:rsidRPr="003A6BDE">
        <w:rPr>
          <w:sz w:val="20"/>
          <w:szCs w:val="20"/>
        </w:rPr>
        <w:t>оительного кооператива № 13. Предмет проверки – предупреждение, выявление и пресечение фактов нарушения жилищного законодательства, срок проведения проверки – с 02.03.2022 года по 30.03.2022 года.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  Вина председателя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С.Я. в сов</w:t>
      </w:r>
      <w:r w:rsidRPr="003A6BDE">
        <w:rPr>
          <w:sz w:val="20"/>
          <w:szCs w:val="20"/>
        </w:rPr>
        <w:t>ершении административного правонарушения подтверждается: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постановлением о возбуждении дела об административном правонарушении от 10.03.2021 года;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рапортом помощника прокурора г. Керчи от 02.03.2022 года;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- </w:t>
      </w:r>
      <w:r w:rsidRPr="003A6BDE">
        <w:rPr>
          <w:sz w:val="20"/>
          <w:szCs w:val="20"/>
        </w:rPr>
        <w:t>скиншотами</w:t>
      </w:r>
      <w:r w:rsidRPr="003A6BDE">
        <w:rPr>
          <w:sz w:val="20"/>
          <w:szCs w:val="20"/>
        </w:rPr>
        <w:t>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уставом;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письменными объяснени</w:t>
      </w:r>
      <w:r w:rsidRPr="003A6BDE">
        <w:rPr>
          <w:sz w:val="20"/>
          <w:szCs w:val="20"/>
        </w:rPr>
        <w:t>ями от 10.03.2022 года;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- приказом о принятии на работу от 03.12.2021 года; 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протоколом № 4 общего собрания собственников помещений в многоквартирном доме от 23.11.2021;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- выписка из ЕГРЮЛ.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С учетом изложенного мировой судья считает доказанной вину предс</w:t>
      </w:r>
      <w:r w:rsidRPr="003A6BDE">
        <w:rPr>
          <w:sz w:val="20"/>
          <w:szCs w:val="20"/>
        </w:rPr>
        <w:t xml:space="preserve">едателя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С.Я. в нарушении установленных законодательством Российской Федерации сроков размещения информации в государственной информационной системе жилищно-коммунального хозяйства, и  квалификацию его действий по ч.2 ст.13.19.2</w:t>
      </w:r>
      <w:r w:rsidRPr="003A6BDE">
        <w:rPr>
          <w:sz w:val="20"/>
          <w:szCs w:val="20"/>
        </w:rPr>
        <w:t xml:space="preserve"> КоАП РФ правильной, поскольку </w:t>
      </w:r>
      <w:r w:rsidRPr="003A6BDE">
        <w:rPr>
          <w:sz w:val="20"/>
          <w:szCs w:val="20"/>
        </w:rPr>
        <w:t>Кувалдин</w:t>
      </w:r>
      <w:r w:rsidRPr="003A6BDE">
        <w:rPr>
          <w:sz w:val="20"/>
          <w:szCs w:val="20"/>
        </w:rPr>
        <w:t xml:space="preserve"> С.Я., являясь председателем </w:t>
      </w:r>
      <w:r w:rsidRPr="003A6BDE">
        <w:rPr>
          <w:sz w:val="20"/>
          <w:szCs w:val="20"/>
        </w:rPr>
        <w:t>правления</w:t>
      </w:r>
      <w:r w:rsidRPr="003A6BDE">
        <w:rPr>
          <w:sz w:val="20"/>
          <w:szCs w:val="20"/>
        </w:rPr>
        <w:t xml:space="preserve">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не внес в установленный срок в систему ГИС ЖКХ платежные документы за февраль 2022 года.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При назначении административного наказания должностному лицу мировой судья учиты</w:t>
      </w:r>
      <w:r w:rsidRPr="003A6BDE">
        <w:rPr>
          <w:sz w:val="20"/>
          <w:szCs w:val="20"/>
        </w:rPr>
        <w:t>вает характер совершенного административного правонарушения, личность правонарушителя, его имущественное положение,  а также обстоятельства, смягчающие административную ответственность.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Обстоятельством смягчающим административную ответственность </w:t>
      </w:r>
      <w:r w:rsidRPr="003A6BDE">
        <w:rPr>
          <w:sz w:val="20"/>
          <w:szCs w:val="20"/>
        </w:rPr>
        <w:t xml:space="preserve">председателя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С.Я. в соответствии со ст.4.2 КоАП РФ, мировой судья учитывает признание вины.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Обстоятельств, отягчающих административную ответственность не установлено</w:t>
      </w:r>
      <w:r w:rsidRPr="003A6BDE">
        <w:rPr>
          <w:sz w:val="20"/>
          <w:szCs w:val="20"/>
        </w:rPr>
        <w:t>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С учетом изложенного, мировой судья полагает возможным назна</w:t>
      </w:r>
      <w:r w:rsidRPr="003A6BDE">
        <w:rPr>
          <w:sz w:val="20"/>
          <w:szCs w:val="20"/>
        </w:rPr>
        <w:t xml:space="preserve">чить председателю правления ЖСК № 13 </w:t>
      </w:r>
      <w:r w:rsidRPr="003A6BDE">
        <w:rPr>
          <w:sz w:val="20"/>
          <w:szCs w:val="20"/>
        </w:rPr>
        <w:t>Кувалдину</w:t>
      </w:r>
      <w:r w:rsidRPr="003A6BDE">
        <w:rPr>
          <w:sz w:val="20"/>
          <w:szCs w:val="20"/>
        </w:rPr>
        <w:t xml:space="preserve"> С.Я. административное наказание в виде предупреждения.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На основании </w:t>
      </w:r>
      <w:r w:rsidRPr="003A6BDE">
        <w:rPr>
          <w:sz w:val="20"/>
          <w:szCs w:val="20"/>
        </w:rPr>
        <w:t>изложенного</w:t>
      </w:r>
      <w:r w:rsidRPr="003A6BDE">
        <w:rPr>
          <w:sz w:val="20"/>
          <w:szCs w:val="20"/>
        </w:rPr>
        <w:t>, руководствуясь ст. ст. 29.9, 29.10, 29.11, 30.2, 30.3 КоАП РФ, мировой судья,</w:t>
      </w:r>
    </w:p>
    <w:p w:rsidR="00A77B3E" w:rsidRPr="003A6BDE" w:rsidP="003A6BDE">
      <w:pPr>
        <w:jc w:val="center"/>
        <w:rPr>
          <w:sz w:val="20"/>
          <w:szCs w:val="20"/>
        </w:rPr>
      </w:pPr>
      <w:r w:rsidRPr="003A6BDE">
        <w:rPr>
          <w:sz w:val="20"/>
          <w:szCs w:val="20"/>
        </w:rPr>
        <w:t>ПОСТАНОВИЛ: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 xml:space="preserve"> Признать председателя правления </w:t>
      </w:r>
      <w:r w:rsidRPr="003A6BDE">
        <w:rPr>
          <w:sz w:val="20"/>
          <w:szCs w:val="20"/>
        </w:rPr>
        <w:t xml:space="preserve">наименование организации  </w:t>
      </w:r>
      <w:r w:rsidRPr="003A6BDE">
        <w:rPr>
          <w:sz w:val="20"/>
          <w:szCs w:val="20"/>
        </w:rPr>
        <w:t>Кувалдина</w:t>
      </w:r>
      <w:r w:rsidRPr="003A6BDE">
        <w:rPr>
          <w:sz w:val="20"/>
          <w:szCs w:val="20"/>
        </w:rPr>
        <w:t xml:space="preserve"> С.</w:t>
      </w:r>
      <w:r w:rsidRPr="003A6BDE">
        <w:rPr>
          <w:sz w:val="20"/>
          <w:szCs w:val="20"/>
        </w:rPr>
        <w:t xml:space="preserve"> Я.</w:t>
      </w:r>
      <w:r w:rsidRPr="003A6BDE">
        <w:rPr>
          <w:sz w:val="20"/>
          <w:szCs w:val="20"/>
        </w:rPr>
        <w:t xml:space="preserve"> виновным в совершении административного правонарушения, предусмотренного ч.2 ст.13.19.2 КоАП РФ, и назначить ему административное наказание в виде предупреждения.</w:t>
      </w: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Постановление  может  быть  обжаловано  в  Керченский гор</w:t>
      </w:r>
      <w:r w:rsidRPr="003A6BDE">
        <w:rPr>
          <w:sz w:val="20"/>
          <w:szCs w:val="20"/>
        </w:rPr>
        <w:t>одской суд Республики Крым в течение десяти суток  со  дня  вручения или  получения  копии  постановления через мирового судью судебного участка № 47 Керченского судебного района Республики Крым.</w:t>
      </w: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  <w:r w:rsidRPr="003A6BDE">
        <w:rPr>
          <w:sz w:val="20"/>
          <w:szCs w:val="20"/>
        </w:rPr>
        <w:t>Мировой судья                                             И</w:t>
      </w:r>
      <w:r w:rsidRPr="003A6BDE">
        <w:rPr>
          <w:sz w:val="20"/>
          <w:szCs w:val="20"/>
        </w:rPr>
        <w:t xml:space="preserve">.Ю. Сергиенко </w:t>
      </w: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p w:rsidR="00A77B3E" w:rsidRPr="003A6BDE" w:rsidP="003A6BDE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E"/>
    <w:rsid w:val="003A6B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6B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A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