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D6E28" w:rsidP="00AD6E28">
      <w:pPr>
        <w:jc w:val="right"/>
        <w:rPr>
          <w:sz w:val="20"/>
          <w:szCs w:val="20"/>
        </w:rPr>
      </w:pPr>
      <w:r w:rsidRPr="00AD6E28">
        <w:rPr>
          <w:sz w:val="20"/>
          <w:szCs w:val="20"/>
        </w:rPr>
        <w:t xml:space="preserve">    Дело  № 5-47-96/2022</w:t>
      </w:r>
    </w:p>
    <w:p w:rsidR="00A77B3E" w:rsidRPr="00AD6E28">
      <w:pPr>
        <w:rPr>
          <w:sz w:val="20"/>
          <w:szCs w:val="20"/>
        </w:rPr>
      </w:pPr>
    </w:p>
    <w:p w:rsidR="00A77B3E" w:rsidRPr="00AD6E28" w:rsidP="00AD6E28">
      <w:pPr>
        <w:jc w:val="center"/>
        <w:rPr>
          <w:sz w:val="20"/>
          <w:szCs w:val="20"/>
        </w:rPr>
      </w:pPr>
      <w:r w:rsidRPr="00AD6E28">
        <w:rPr>
          <w:sz w:val="20"/>
          <w:szCs w:val="20"/>
        </w:rPr>
        <w:t>ПОСТАНОВЛЕНИЕ</w:t>
      </w:r>
    </w:p>
    <w:p w:rsidR="00A77B3E" w:rsidRPr="00AD6E28" w:rsidP="00AD6E28">
      <w:pPr>
        <w:jc w:val="center"/>
        <w:rPr>
          <w:sz w:val="20"/>
          <w:szCs w:val="20"/>
        </w:rPr>
      </w:pPr>
      <w:r w:rsidRPr="00AD6E28">
        <w:rPr>
          <w:sz w:val="20"/>
          <w:szCs w:val="20"/>
        </w:rPr>
        <w:t>по делу об административном правонарушении</w:t>
      </w:r>
    </w:p>
    <w:p w:rsidR="00A77B3E" w:rsidRPr="00AD6E28">
      <w:pPr>
        <w:rPr>
          <w:sz w:val="20"/>
          <w:szCs w:val="20"/>
        </w:rPr>
      </w:pPr>
    </w:p>
    <w:p w:rsidR="00A77B3E" w:rsidRPr="00AD6E28">
      <w:pPr>
        <w:rPr>
          <w:sz w:val="20"/>
          <w:szCs w:val="20"/>
        </w:rPr>
      </w:pPr>
      <w:r w:rsidRPr="00AD6E28">
        <w:rPr>
          <w:sz w:val="20"/>
          <w:szCs w:val="20"/>
        </w:rPr>
        <w:t>22 апреля 2022 года</w:t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  <w:t>г. Керчь</w:t>
      </w:r>
    </w:p>
    <w:p w:rsidR="00A77B3E" w:rsidRPr="00AD6E28">
      <w:pPr>
        <w:rPr>
          <w:sz w:val="20"/>
          <w:szCs w:val="20"/>
        </w:rPr>
      </w:pP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Мировой судья судебного участка № 50 Керченского судебного района Республики Крым (г. Керчь, ул. Фурманова, 9) Пшеничная Г.А., </w:t>
      </w:r>
      <w:r w:rsidRPr="00AD6E28">
        <w:rPr>
          <w:sz w:val="20"/>
          <w:szCs w:val="20"/>
        </w:rPr>
        <w:t>исполняя обязанности мирового судьи судебного участка № 47 Керченского судебного района Республики Крым, рассмотрев в открытом судебном заседании дело об административном правонарушении в отношении:</w:t>
      </w:r>
      <w:r>
        <w:rPr>
          <w:sz w:val="20"/>
          <w:szCs w:val="20"/>
        </w:rPr>
        <w:t xml:space="preserve"> </w:t>
      </w:r>
      <w:r w:rsidRPr="00AD6E28">
        <w:rPr>
          <w:sz w:val="20"/>
          <w:szCs w:val="20"/>
        </w:rPr>
        <w:t xml:space="preserve"> Пантелеенко Е. </w:t>
      </w:r>
      <w:r w:rsidRPr="00AD6E28">
        <w:rPr>
          <w:sz w:val="20"/>
          <w:szCs w:val="20"/>
        </w:rPr>
        <w:t>Н.</w:t>
      </w:r>
      <w:r w:rsidRPr="00AD6E28">
        <w:rPr>
          <w:sz w:val="20"/>
          <w:szCs w:val="20"/>
        </w:rPr>
        <w:t>, паспортные данные, анкетные данные,</w:t>
      </w:r>
      <w:r w:rsidRPr="00AD6E28">
        <w:rPr>
          <w:sz w:val="20"/>
          <w:szCs w:val="20"/>
        </w:rPr>
        <w:t xml:space="preserve"> зарегистрированного по адресу: адрес, проживающего по адресу: адрес, </w:t>
      </w:r>
      <w:r w:rsidRPr="00AD6E28">
        <w:rPr>
          <w:sz w:val="20"/>
          <w:szCs w:val="20"/>
        </w:rPr>
        <w:t>привлекаемого к административной ответственности по ч.4 ст. 12</w:t>
      </w:r>
      <w:r w:rsidRPr="00AD6E28">
        <w:rPr>
          <w:sz w:val="20"/>
          <w:szCs w:val="20"/>
        </w:rPr>
        <w:t xml:space="preserve">.15 Кодекса Российской Федерации об административных правонарушениях (далее – КоАП РФ), </w:t>
      </w:r>
    </w:p>
    <w:p w:rsidR="00A77B3E" w:rsidRPr="00AD6E28" w:rsidP="00AD6E28">
      <w:pPr>
        <w:jc w:val="center"/>
        <w:rPr>
          <w:sz w:val="20"/>
          <w:szCs w:val="20"/>
        </w:rPr>
      </w:pPr>
      <w:r w:rsidRPr="00AD6E28">
        <w:rPr>
          <w:sz w:val="20"/>
          <w:szCs w:val="20"/>
        </w:rPr>
        <w:t>УСТАНОВИЛ: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Согласно протоколу об административном правонарушении 82 АП № </w:t>
      </w:r>
      <w:r w:rsidRPr="00AD6E28">
        <w:rPr>
          <w:sz w:val="20"/>
          <w:szCs w:val="20"/>
        </w:rPr>
        <w:t>от 31.03.2022, Пантелеенко Е.Н. 31.03.2022 в 17 час. 25 мин. на адрес г. Керчи, управл</w:t>
      </w:r>
      <w:r w:rsidRPr="00AD6E28">
        <w:rPr>
          <w:sz w:val="20"/>
          <w:szCs w:val="20"/>
        </w:rPr>
        <w:t>яя транспортным средством марка автомобиля, государственный регистрационный номер №</w:t>
      </w:r>
      <w:r w:rsidRPr="00AD6E28">
        <w:rPr>
          <w:sz w:val="20"/>
          <w:szCs w:val="20"/>
        </w:rPr>
        <w:t xml:space="preserve">, в нарушение правил дорожного движения, при совершении обгона движущегося впереди транспортного средства, выехал на </w:t>
      </w:r>
      <w:r w:rsidRPr="00AD6E28">
        <w:rPr>
          <w:sz w:val="20"/>
          <w:szCs w:val="20"/>
        </w:rPr>
        <w:t>полосу</w:t>
      </w:r>
      <w:r w:rsidRPr="00AD6E28">
        <w:rPr>
          <w:sz w:val="20"/>
          <w:szCs w:val="20"/>
        </w:rPr>
        <w:t xml:space="preserve"> предназначенную для встречного движения на</w:t>
      </w:r>
      <w:r w:rsidRPr="00AD6E28">
        <w:rPr>
          <w:sz w:val="20"/>
          <w:szCs w:val="20"/>
        </w:rPr>
        <w:t xml:space="preserve"> пешеходном переходе, обозначенного дорожными знаками 5.19.1, 5.19.2, чем нарушил п. 11.4 Правил дорожного движения РФ.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В судебном заседании Пантелеенко Е.Н. вину признал, подтвердил обстоятельства, изложенные в протоколе об административном правонарушени</w:t>
      </w:r>
      <w:r w:rsidRPr="00AD6E28">
        <w:rPr>
          <w:sz w:val="20"/>
          <w:szCs w:val="20"/>
        </w:rPr>
        <w:t>и. Ходатайств им в судебном заседании не заявлено.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Выслушав Пантелеенко Е.Н., исследовав материалы дела об административном правонарушении, мировой судья приходит к следующему.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Для обеспечения порядка и безопасности дорожного движения, повышения эффективн</w:t>
      </w:r>
      <w:r w:rsidRPr="00AD6E28">
        <w:rPr>
          <w:sz w:val="20"/>
          <w:szCs w:val="20"/>
        </w:rPr>
        <w:t>ости использования автомобильного транспорта постановлением Правительства РФ от 23.10.1993 N 1090 утверждены Правила дорожного движения Российской Федерации (далее - ПДД РФ).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Согласно п. 1.3. ПДД РФ, участники дорожного движения обязаны знать и соблюдать о</w:t>
      </w:r>
      <w:r w:rsidRPr="00AD6E28">
        <w:rPr>
          <w:sz w:val="20"/>
          <w:szCs w:val="20"/>
        </w:rPr>
        <w:t>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Согласно пункту 11.4 Правил</w:t>
      </w:r>
      <w:r w:rsidRPr="00AD6E28">
        <w:rPr>
          <w:sz w:val="20"/>
          <w:szCs w:val="20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 октября 1993 г. N 1090 обгон запрещен на пешеходных переходах.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В силу пункта 15 постановления Пленума Верховного Суда Российск</w:t>
      </w:r>
      <w:r w:rsidRPr="00AD6E28">
        <w:rPr>
          <w:sz w:val="20"/>
          <w:szCs w:val="20"/>
        </w:rPr>
        <w:t>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</w:t>
      </w:r>
      <w:r w:rsidRPr="00AD6E28">
        <w:rPr>
          <w:sz w:val="20"/>
          <w:szCs w:val="20"/>
        </w:rPr>
        <w:t>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AD6E28">
        <w:rPr>
          <w:sz w:val="20"/>
          <w:szCs w:val="20"/>
        </w:rPr>
        <w:t xml:space="preserve">, </w:t>
      </w:r>
      <w:r w:rsidRPr="00AD6E28">
        <w:rPr>
          <w:sz w:val="20"/>
          <w:szCs w:val="20"/>
        </w:rPr>
        <w:t>предназначенную</w:t>
      </w:r>
      <w:r w:rsidRPr="00AD6E28">
        <w:rPr>
          <w:sz w:val="20"/>
          <w:szCs w:val="20"/>
        </w:rPr>
        <w:t xml:space="preserve"> для встречного движения, либо на трамвайные пути встречного направления (за исключение</w:t>
      </w:r>
      <w:r w:rsidRPr="00AD6E28">
        <w:rPr>
          <w:sz w:val="20"/>
          <w:szCs w:val="20"/>
        </w:rPr>
        <w:t>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В силу требований Правил дорожного движения</w:t>
      </w:r>
      <w:r w:rsidRPr="00AD6E28">
        <w:rPr>
          <w:sz w:val="20"/>
          <w:szCs w:val="20"/>
        </w:rPr>
        <w:t xml:space="preserve"> в контексте с разъяснениями, изложенными в абзаце 5 пункта 15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</w:t>
      </w:r>
      <w:r w:rsidRPr="00AD6E28">
        <w:rPr>
          <w:sz w:val="20"/>
          <w:szCs w:val="20"/>
        </w:rPr>
        <w:t>ил дорожного движения.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Часть 4 статьи 12.15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</w:t>
      </w:r>
      <w:r w:rsidRPr="00AD6E28">
        <w:rPr>
          <w:sz w:val="20"/>
          <w:szCs w:val="20"/>
        </w:rPr>
        <w:t>предусмотренных частью 3 настоящей статьи.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Судом установлено, что  31.03.2022 в 17 час. 25 мин. Пантелеенко Е.Н., </w:t>
      </w:r>
      <w:r w:rsidRPr="00AD6E28">
        <w:rPr>
          <w:sz w:val="20"/>
          <w:szCs w:val="20"/>
        </w:rPr>
        <w:t>управляя транспортным средством марка автомобиля, государственный</w:t>
      </w:r>
      <w:r w:rsidRPr="00AD6E28">
        <w:rPr>
          <w:sz w:val="20"/>
          <w:szCs w:val="20"/>
        </w:rPr>
        <w:t xml:space="preserve"> регистрационный номер №</w:t>
      </w:r>
      <w:r w:rsidRPr="00AD6E28">
        <w:rPr>
          <w:sz w:val="20"/>
          <w:szCs w:val="20"/>
        </w:rPr>
        <w:t>, двигался по адрес г. Керчи.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Как  следует из </w:t>
      </w:r>
      <w:r w:rsidRPr="00AD6E28">
        <w:rPr>
          <w:sz w:val="20"/>
          <w:szCs w:val="20"/>
        </w:rPr>
        <w:t>видеозаписи, приложенной к материалам дела, Пантелеенко Е.Н. в нарушение требований пункта 11.4 Правил дорожного движения выехал на полосу дороги, предназначенную для встречного движения на пешеходном переходе, обозначенной дорожными знаками 5.19.1, 5.19.2</w:t>
      </w:r>
      <w:r w:rsidRPr="00AD6E28">
        <w:rPr>
          <w:sz w:val="20"/>
          <w:szCs w:val="20"/>
        </w:rPr>
        <w:t xml:space="preserve"> Правил дорожного движения.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Дорожные знаки 5.19.1, 5.19.2 Приложения N 1 к Правилам дорожного движения обозначают "Пешеходный переход". При отсутствии на переходе разметки 1.14.1 или 1.14.2 знак 5.19.1 устанавливается справа от дороги на ближней границе пе</w:t>
      </w:r>
      <w:r w:rsidRPr="00AD6E28">
        <w:rPr>
          <w:sz w:val="20"/>
          <w:szCs w:val="20"/>
        </w:rPr>
        <w:t>рехода относительно приближающихся транспортных средств, а знак 5.19.2 - слева от дороги на дальней границе перехода.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Приложения к ПДД РФ являются их неотъемлемой частью, в </w:t>
      </w:r>
      <w:r w:rsidRPr="00AD6E28">
        <w:rPr>
          <w:sz w:val="20"/>
          <w:szCs w:val="20"/>
        </w:rPr>
        <w:t>связи</w:t>
      </w:r>
      <w:r w:rsidRPr="00AD6E28">
        <w:rPr>
          <w:sz w:val="20"/>
          <w:szCs w:val="20"/>
        </w:rPr>
        <w:t xml:space="preserve"> с чем несоблюдение требований, предусмотренных Приложениями дорожных знаков и</w:t>
      </w:r>
      <w:r w:rsidRPr="00AD6E28">
        <w:rPr>
          <w:sz w:val="20"/>
          <w:szCs w:val="20"/>
        </w:rPr>
        <w:t xml:space="preserve"> разметки, является нарушением ПДД РФ, а в данном случае - квалифицирующим признаком состава административного правонарушения, предусмотренного ч. 4 ст. 12.15 КоАП РФ.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Согласно ст. 26.2 КоАП РФ доказательствами по делу об административном правонарушении яв</w:t>
      </w:r>
      <w:r w:rsidRPr="00AD6E28">
        <w:rPr>
          <w:sz w:val="20"/>
          <w:szCs w:val="20"/>
        </w:rPr>
        <w:t>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</w:t>
      </w:r>
      <w:r w:rsidRPr="00AD6E28">
        <w:rPr>
          <w:sz w:val="20"/>
          <w:szCs w:val="20"/>
        </w:rPr>
        <w:t xml:space="preserve"> 2 указанной статьи эти данные могут устанавливаться протоколом об административном </w:t>
      </w:r>
      <w:r w:rsidRPr="00AD6E28">
        <w:rPr>
          <w:sz w:val="20"/>
          <w:szCs w:val="20"/>
        </w:rPr>
        <w:t>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Виновность Пантелеенко </w:t>
      </w:r>
      <w:r w:rsidRPr="00AD6E28">
        <w:rPr>
          <w:sz w:val="20"/>
          <w:szCs w:val="20"/>
        </w:rPr>
        <w:t xml:space="preserve">Е.Н. подтверждается протоколом об административном правонарушении  82 АП № </w:t>
      </w:r>
      <w:r w:rsidRPr="00AD6E28">
        <w:rPr>
          <w:sz w:val="20"/>
          <w:szCs w:val="20"/>
        </w:rPr>
        <w:t>от 31.03.2022 (л.д.2), видеозаписью, на которой зафиксировано нарушение правил дорожного движения (л.д.5), схемой организации дорожного движения на адрес г. Керчи (л.д.4).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Установлено, что Пантелеенко Е.Н.,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</w:t>
      </w:r>
      <w:r w:rsidRPr="00AD6E28">
        <w:rPr>
          <w:sz w:val="20"/>
          <w:szCs w:val="20"/>
        </w:rPr>
        <w:t xml:space="preserve">ть расположение дорожных знаков, а также требования дорожной разметки.  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Действия Пантелеенко Е.Н. 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Согла</w:t>
      </w:r>
      <w:r w:rsidRPr="00AD6E28">
        <w:rPr>
          <w:sz w:val="20"/>
          <w:szCs w:val="20"/>
        </w:rPr>
        <w:t>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 w:rsidRPr="00AD6E28">
        <w:rPr>
          <w:sz w:val="20"/>
          <w:szCs w:val="20"/>
        </w:rPr>
        <w:t xml:space="preserve">твенность, и обстоятельства, отягчающие административную ответственность. 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К обстоятельствам смягчающим административную ответственность суд относит признание вины.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Обстоятельств, отягчающих административную ответственность, судом не установлено.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При на</w:t>
      </w:r>
      <w:r w:rsidRPr="00AD6E28">
        <w:rPr>
          <w:sz w:val="20"/>
          <w:szCs w:val="20"/>
        </w:rPr>
        <w:t>значении административного наказания суд учитывает общественную опасность совершенного правонарушения, личность  Пантелеенко Е.Н., а также то обстоятельство, что данное правонарушение является одним из наиболее тяжких административных правонарушений в обла</w:t>
      </w:r>
      <w:r w:rsidRPr="00AD6E28">
        <w:rPr>
          <w:sz w:val="20"/>
          <w:szCs w:val="20"/>
        </w:rPr>
        <w:t xml:space="preserve">сти дорожного движения. </w:t>
      </w:r>
      <w:r w:rsidRPr="00AD6E28">
        <w:rPr>
          <w:sz w:val="20"/>
          <w:szCs w:val="20"/>
        </w:rPr>
        <w:t>Водитель, управляя транспортным средством, являющимся источником повышенной опасности, нарушая требования ПДД РФ, а именно - выезжая на полосу, предназначенную для встречного движения, представляет открытую угрозу, как для участнико</w:t>
      </w:r>
      <w:r w:rsidRPr="00AD6E28">
        <w:rPr>
          <w:sz w:val="20"/>
          <w:szCs w:val="20"/>
        </w:rPr>
        <w:t xml:space="preserve">в дорожного движения, так и для иных граждан, нарушает охраняемые общественные правоотношения независимо от его роли, размера вреда, наступления последствий и их тяжести.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Принимая во внимание обстоятельства совершения правонарушения, суд считает возможным</w:t>
      </w:r>
      <w:r w:rsidRPr="00AD6E28">
        <w:rPr>
          <w:sz w:val="20"/>
          <w:szCs w:val="20"/>
        </w:rPr>
        <w:t xml:space="preserve"> назначить  Пантелеенко Е.Н.  административное наказание в виде административного штрафа.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На основании </w:t>
      </w:r>
      <w:r w:rsidRPr="00AD6E28">
        <w:rPr>
          <w:sz w:val="20"/>
          <w:szCs w:val="20"/>
        </w:rPr>
        <w:t>изложенного</w:t>
      </w:r>
      <w:r w:rsidRPr="00AD6E28">
        <w:rPr>
          <w:sz w:val="20"/>
          <w:szCs w:val="20"/>
        </w:rPr>
        <w:t>, и руководствуясь ст. ст. 4.1.- 4.3; 23.1, 29.10, 29.11 КоАП РФ, мировой судья,</w:t>
      </w:r>
    </w:p>
    <w:p w:rsidR="00A77B3E" w:rsidRPr="00AD6E28" w:rsidP="00AD6E28">
      <w:pPr>
        <w:jc w:val="center"/>
        <w:rPr>
          <w:sz w:val="20"/>
          <w:szCs w:val="20"/>
        </w:rPr>
      </w:pPr>
      <w:r w:rsidRPr="00AD6E28">
        <w:rPr>
          <w:sz w:val="20"/>
          <w:szCs w:val="20"/>
        </w:rPr>
        <w:t>ПОСТАНОВИЛ: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Признать Пантелеенко Е. </w:t>
      </w:r>
      <w:r w:rsidRPr="00AD6E28">
        <w:rPr>
          <w:sz w:val="20"/>
          <w:szCs w:val="20"/>
        </w:rPr>
        <w:t>Н.</w:t>
      </w:r>
      <w:r w:rsidRPr="00AD6E28">
        <w:rPr>
          <w:sz w:val="20"/>
          <w:szCs w:val="20"/>
        </w:rPr>
        <w:t xml:space="preserve"> вино</w:t>
      </w:r>
      <w:r w:rsidRPr="00AD6E28">
        <w:rPr>
          <w:sz w:val="20"/>
          <w:szCs w:val="20"/>
        </w:rPr>
        <w:t xml:space="preserve">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Реквизиты для уплаты штрафа: УФК по Республики Крым (УМВД России по </w:t>
      </w:r>
      <w:r w:rsidRPr="00AD6E28">
        <w:rPr>
          <w:sz w:val="20"/>
          <w:szCs w:val="20"/>
        </w:rPr>
        <w:t xml:space="preserve">г. Керчи), к/с 03100643000000017500, л/с 04751А92530, ЕКС 40102810645370000035, Отделение по Республике Крым банка России//УФК по Республике Крым г. Симферополь, БИК: 013510002, ИНН: 9111000242, КПП: 911101001,  ОКТМО: 35715000, КБК: 18811601123010001140, </w:t>
      </w:r>
      <w:r w:rsidRPr="00AD6E28">
        <w:rPr>
          <w:sz w:val="20"/>
          <w:szCs w:val="20"/>
        </w:rPr>
        <w:t>УИН: 18810491222800001510.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Разъяснить  Пантелеенко Е.Н.,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</w:t>
      </w:r>
      <w:r w:rsidRPr="00AD6E28">
        <w:rPr>
          <w:sz w:val="20"/>
          <w:szCs w:val="20"/>
        </w:rPr>
        <w:t>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</w:t>
      </w:r>
      <w:r w:rsidRPr="00AD6E28">
        <w:rPr>
          <w:sz w:val="20"/>
          <w:szCs w:val="20"/>
        </w:rPr>
        <w:t xml:space="preserve">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Согласно ст. 20.25 ч.1 Кодекса РФ об административных правонарушениях неуплата ад</w:t>
      </w:r>
      <w:r w:rsidRPr="00AD6E28">
        <w:rPr>
          <w:sz w:val="20"/>
          <w:szCs w:val="20"/>
        </w:rPr>
        <w:t>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AD6E28">
        <w:rPr>
          <w:sz w:val="20"/>
          <w:szCs w:val="20"/>
        </w:rPr>
        <w:t>ьные работы.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Разъяснить Пантелеенко Е.Н.,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2 500 (две тысячи пятьсот) рублей не позднее</w:t>
      </w:r>
      <w:r w:rsidRPr="00AD6E28">
        <w:rPr>
          <w:sz w:val="20"/>
          <w:szCs w:val="20"/>
        </w:rPr>
        <w:t xml:space="preserve"> двадцати дней со дня вынесения постановления о его наложении.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>В случае</w:t>
      </w:r>
      <w:r w:rsidRPr="00AD6E28">
        <w:rPr>
          <w:sz w:val="20"/>
          <w:szCs w:val="20"/>
        </w:rPr>
        <w:t>,</w:t>
      </w:r>
      <w:r w:rsidRPr="00AD6E28">
        <w:rPr>
          <w:sz w:val="20"/>
          <w:szCs w:val="20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A77B3E" w:rsidRPr="00AD6E28" w:rsidP="00AD6E28">
      <w:pPr>
        <w:jc w:val="both"/>
        <w:rPr>
          <w:sz w:val="20"/>
          <w:szCs w:val="20"/>
        </w:rPr>
      </w:pPr>
      <w:r w:rsidRPr="00AD6E28">
        <w:rPr>
          <w:sz w:val="20"/>
          <w:szCs w:val="20"/>
        </w:rPr>
        <w:t xml:space="preserve">Постановление может быть обжаловано в Керченский городской </w:t>
      </w:r>
      <w:r w:rsidRPr="00AD6E28">
        <w:rPr>
          <w:sz w:val="20"/>
          <w:szCs w:val="20"/>
        </w:rPr>
        <w:t>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AD6E28">
      <w:pPr>
        <w:rPr>
          <w:sz w:val="20"/>
          <w:szCs w:val="20"/>
        </w:rPr>
      </w:pPr>
    </w:p>
    <w:p w:rsidR="00A77B3E" w:rsidRPr="00AD6E28">
      <w:pPr>
        <w:rPr>
          <w:sz w:val="20"/>
          <w:szCs w:val="20"/>
        </w:rPr>
      </w:pPr>
      <w:r w:rsidRPr="00AD6E28">
        <w:rPr>
          <w:sz w:val="20"/>
          <w:szCs w:val="20"/>
        </w:rPr>
        <w:t>Мировой судья</w:t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  <w:t xml:space="preserve">              Г.А. </w:t>
      </w:r>
      <w:r w:rsidRPr="00AD6E28">
        <w:rPr>
          <w:sz w:val="20"/>
          <w:szCs w:val="20"/>
        </w:rPr>
        <w:t>Пшеничная</w:t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  <w:r w:rsidRPr="00AD6E28">
        <w:rPr>
          <w:sz w:val="20"/>
          <w:szCs w:val="20"/>
        </w:rPr>
        <w:tab/>
      </w:r>
    </w:p>
    <w:p w:rsidR="00A77B3E" w:rsidRPr="00AD6E28">
      <w:pPr>
        <w:rPr>
          <w:sz w:val="20"/>
          <w:szCs w:val="20"/>
        </w:rPr>
      </w:pPr>
    </w:p>
    <w:p w:rsidR="00A77B3E" w:rsidRPr="00AD6E28">
      <w:pPr>
        <w:rPr>
          <w:sz w:val="20"/>
          <w:szCs w:val="20"/>
        </w:rPr>
      </w:pPr>
    </w:p>
    <w:sectPr w:rsidSect="00AD6E28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28"/>
    <w:rsid w:val="00A77B3E"/>
    <w:rsid w:val="00AD6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