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     Дело № 5-47-102/2022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ab/>
      </w:r>
      <w:r w:rsidRPr="004F0B11">
        <w:rPr>
          <w:sz w:val="20"/>
          <w:szCs w:val="20"/>
        </w:rPr>
        <w:tab/>
      </w:r>
      <w:r w:rsidRPr="004F0B11">
        <w:rPr>
          <w:sz w:val="20"/>
          <w:szCs w:val="20"/>
        </w:rPr>
        <w:tab/>
      </w:r>
      <w:r w:rsidRPr="004F0B11">
        <w:rPr>
          <w:sz w:val="20"/>
          <w:szCs w:val="20"/>
        </w:rPr>
        <w:tab/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ПОСТАНОВЛЕНИЕ</w:t>
      </w: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27 апреля 2022 года</w:t>
      </w:r>
      <w:r w:rsidRPr="004F0B11">
        <w:rPr>
          <w:sz w:val="20"/>
          <w:szCs w:val="20"/>
        </w:rPr>
        <w:tab/>
        <w:t>г. Керчь</w:t>
      </w: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Мировой судья судебного участка № 47 Керченского судебного района Республики Крым И.Ю. Сергиенко рассмотрев в открытом  судебном заседании по адресу: г. Керчь, ул. Фурманова, д. 9 дело об административном правонарушении, предусмотренном ч. 2 ст. 13.19.2  К</w:t>
      </w:r>
      <w:r w:rsidRPr="004F0B11">
        <w:rPr>
          <w:sz w:val="20"/>
          <w:szCs w:val="20"/>
        </w:rPr>
        <w:t xml:space="preserve">одекса РФ об административных правонарушениях, в отношении должностного лица – председателя правления наименование организации </w:t>
      </w:r>
      <w:r w:rsidRPr="004F0B11">
        <w:rPr>
          <w:sz w:val="20"/>
          <w:szCs w:val="20"/>
        </w:rPr>
        <w:t xml:space="preserve"> Петрищевой Л.</w:t>
      </w:r>
      <w:r w:rsidRPr="004F0B11">
        <w:rPr>
          <w:sz w:val="20"/>
          <w:szCs w:val="20"/>
        </w:rPr>
        <w:t xml:space="preserve"> А.</w:t>
      </w:r>
      <w:r w:rsidRPr="004F0B11">
        <w:rPr>
          <w:sz w:val="20"/>
          <w:szCs w:val="20"/>
        </w:rPr>
        <w:t xml:space="preserve"> паспортные данные, зарегистрированной и проживающей по адресу: адрес, </w:t>
      </w:r>
    </w:p>
    <w:p w:rsidR="00A77B3E" w:rsidRPr="004F0B11" w:rsidP="004F0B11">
      <w:pPr>
        <w:jc w:val="center"/>
        <w:rPr>
          <w:sz w:val="20"/>
          <w:szCs w:val="20"/>
        </w:rPr>
      </w:pPr>
      <w:r w:rsidRPr="004F0B11">
        <w:rPr>
          <w:sz w:val="20"/>
          <w:szCs w:val="20"/>
        </w:rPr>
        <w:t xml:space="preserve">У С Т А Н О В </w:t>
      </w:r>
      <w:r w:rsidRPr="004F0B11">
        <w:rPr>
          <w:sz w:val="20"/>
          <w:szCs w:val="20"/>
        </w:rPr>
        <w:t>И Л: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31.03.2022 года заместителем прокурора г. Керчи вынесено постановление о возбуждении дела об  административном правонарушении в отношении председателя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 xml:space="preserve">Петрищевой Л.А., согласно которого, Петрищева Л.А. </w:t>
      </w:r>
      <w:r w:rsidRPr="004F0B11">
        <w:rPr>
          <w:sz w:val="20"/>
          <w:szCs w:val="20"/>
        </w:rPr>
        <w:t xml:space="preserve">являясь председателем </w:t>
      </w:r>
      <w:r w:rsidRPr="004F0B11">
        <w:rPr>
          <w:sz w:val="20"/>
          <w:szCs w:val="20"/>
        </w:rPr>
        <w:t>правления</w:t>
      </w:r>
      <w:r w:rsidRPr="004F0B11">
        <w:rPr>
          <w:sz w:val="20"/>
          <w:szCs w:val="20"/>
        </w:rPr>
        <w:t xml:space="preserve">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не приняла меры по размещению сведений о платежных документах за февраль  2022 года в государственную информационную систему жилищно-коммунального хозяйства, предусмотренных ч.3 ст. 7 Федерального закона от 21.07.2</w:t>
      </w:r>
      <w:r w:rsidRPr="004F0B11">
        <w:rPr>
          <w:sz w:val="20"/>
          <w:szCs w:val="20"/>
        </w:rPr>
        <w:t xml:space="preserve">014 года № 209-ФЗ «О государственной информационной системе жилищно-коммунального хозяйства», разделом 10 Приказа </w:t>
      </w:r>
      <w:r w:rsidRPr="004F0B11">
        <w:rPr>
          <w:sz w:val="20"/>
          <w:szCs w:val="20"/>
        </w:rPr>
        <w:t>Минкомсвязи</w:t>
      </w:r>
      <w:r w:rsidRPr="004F0B11">
        <w:rPr>
          <w:sz w:val="20"/>
          <w:szCs w:val="20"/>
        </w:rPr>
        <w:t xml:space="preserve"> России № 74 </w:t>
      </w:r>
      <w:r w:rsidRPr="004F0B11">
        <w:rPr>
          <w:sz w:val="20"/>
          <w:szCs w:val="20"/>
        </w:rPr>
        <w:t>Минкомстроя</w:t>
      </w:r>
      <w:r w:rsidRPr="004F0B11">
        <w:rPr>
          <w:sz w:val="20"/>
          <w:szCs w:val="20"/>
        </w:rPr>
        <w:t xml:space="preserve"> России № 114/</w:t>
      </w:r>
      <w:r w:rsidRPr="004F0B11">
        <w:rPr>
          <w:sz w:val="20"/>
          <w:szCs w:val="20"/>
        </w:rPr>
        <w:t>пр</w:t>
      </w:r>
      <w:r w:rsidRPr="004F0B11">
        <w:rPr>
          <w:sz w:val="20"/>
          <w:szCs w:val="20"/>
        </w:rPr>
        <w:t xml:space="preserve"> от 29.02.2016.  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В судебном заседании ст. помощник прокурора города Керчи </w:t>
      </w:r>
      <w:r w:rsidRPr="004F0B11">
        <w:rPr>
          <w:sz w:val="20"/>
          <w:szCs w:val="20"/>
        </w:rPr>
        <w:t>фио</w:t>
      </w:r>
      <w:r w:rsidRPr="004F0B11">
        <w:rPr>
          <w:sz w:val="20"/>
          <w:szCs w:val="20"/>
        </w:rPr>
        <w:t xml:space="preserve"> поддержала д</w:t>
      </w:r>
      <w:r w:rsidRPr="004F0B11">
        <w:rPr>
          <w:sz w:val="20"/>
          <w:szCs w:val="20"/>
        </w:rPr>
        <w:t xml:space="preserve">оводы постановления о возбуждении дела об административном правонарушении и просила привлечь председателя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 xml:space="preserve">Петрищеву Л.А. к административной ответственности, полагал, что в данном случае,  </w:t>
      </w:r>
      <w:r w:rsidRPr="004F0B11">
        <w:rPr>
          <w:sz w:val="20"/>
          <w:szCs w:val="20"/>
        </w:rPr>
        <w:t>возможно</w:t>
      </w:r>
      <w:r w:rsidRPr="004F0B11">
        <w:rPr>
          <w:sz w:val="20"/>
          <w:szCs w:val="20"/>
        </w:rPr>
        <w:t xml:space="preserve"> назначить административное наказание за выш</w:t>
      </w:r>
      <w:r w:rsidRPr="004F0B11">
        <w:rPr>
          <w:sz w:val="20"/>
          <w:szCs w:val="20"/>
        </w:rPr>
        <w:t xml:space="preserve">еуказанное правонарушение в виде предупреждения. 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В судебном заседании председатель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Петрищева Л.А. вину признала, с протоколом согласилась.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Выслушав участников процесса, суд приходит к следующему.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  </w:t>
      </w:r>
      <w:r w:rsidRPr="004F0B11">
        <w:rPr>
          <w:sz w:val="20"/>
          <w:szCs w:val="20"/>
        </w:rPr>
        <w:t>В соответствии с ч.1. ст. 165 ЖК РФ орг</w:t>
      </w:r>
      <w:r w:rsidRPr="004F0B11">
        <w:rPr>
          <w:sz w:val="20"/>
          <w:szCs w:val="20"/>
        </w:rPr>
        <w:t>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</w:t>
      </w:r>
      <w:r w:rsidRPr="004F0B11">
        <w:rPr>
          <w:sz w:val="20"/>
          <w:szCs w:val="20"/>
        </w:rPr>
        <w:t>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В соответствии с ч.3. ст. 7 Федерального закона от 21.07.2014 года № 209-ФЗ «О государст</w:t>
      </w:r>
      <w:r w:rsidRPr="004F0B11">
        <w:rPr>
          <w:sz w:val="20"/>
          <w:szCs w:val="20"/>
        </w:rPr>
        <w:t>венной информационной системе жилищно-коммунального хозяйства»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</w:t>
      </w:r>
      <w:r w:rsidRPr="004F0B11">
        <w:rPr>
          <w:sz w:val="20"/>
          <w:szCs w:val="20"/>
        </w:rPr>
        <w:t>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</w:t>
      </w:r>
      <w:r w:rsidRPr="004F0B11">
        <w:rPr>
          <w:sz w:val="20"/>
          <w:szCs w:val="20"/>
        </w:rPr>
        <w:t xml:space="preserve"> в том числе порядок, состав, способы, сро</w:t>
      </w:r>
      <w:r w:rsidRPr="004F0B11">
        <w:rPr>
          <w:sz w:val="20"/>
          <w:szCs w:val="20"/>
        </w:rPr>
        <w:t>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Разделом 10 Приказа  Министерства строительства и жилищно-коммунального хозяйства Российской Федерации</w:t>
      </w:r>
      <w:r w:rsidRPr="004F0B11">
        <w:rPr>
          <w:sz w:val="20"/>
          <w:szCs w:val="20"/>
        </w:rPr>
        <w:t xml:space="preserve">  от 29.02.2016 года 114/</w:t>
      </w:r>
      <w:r w:rsidRPr="004F0B11">
        <w:rPr>
          <w:sz w:val="20"/>
          <w:szCs w:val="20"/>
        </w:rPr>
        <w:t>пр</w:t>
      </w:r>
      <w:r w:rsidRPr="004F0B11">
        <w:rPr>
          <w:sz w:val="20"/>
          <w:szCs w:val="2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предусмотрена информация, подлежащая размещению в системе ли</w:t>
      </w:r>
      <w:r w:rsidRPr="004F0B11">
        <w:rPr>
          <w:sz w:val="20"/>
          <w:szCs w:val="20"/>
        </w:rPr>
        <w:t xml:space="preserve">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</w:t>
      </w:r>
      <w:r w:rsidRPr="004F0B11">
        <w:rPr>
          <w:sz w:val="20"/>
          <w:szCs w:val="20"/>
        </w:rPr>
        <w:t>осущест</w:t>
      </w:r>
      <w:r w:rsidRPr="004F0B11">
        <w:rPr>
          <w:sz w:val="20"/>
          <w:szCs w:val="20"/>
        </w:rPr>
        <w:t>вляющими</w:t>
      </w:r>
      <w:r w:rsidRPr="004F0B11">
        <w:rPr>
          <w:sz w:val="20"/>
          <w:szCs w:val="20"/>
        </w:rPr>
        <w:t xml:space="preserve"> управление многоквартирным домом, в том числе информацию о сроках представления (выставления) платежных документов для внесения платы за жилое помещение и (или) коммунальные услуги.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Частью 2 ст.13.19.2 КоАП РФ предусмотрена ответственность за  </w:t>
      </w:r>
      <w:r w:rsidRPr="004F0B11">
        <w:rPr>
          <w:sz w:val="20"/>
          <w:szCs w:val="20"/>
        </w:rPr>
        <w:t>нер</w:t>
      </w:r>
      <w:r w:rsidRPr="004F0B11">
        <w:rPr>
          <w:sz w:val="20"/>
          <w:szCs w:val="20"/>
        </w:rPr>
        <w:t>азмещение</w:t>
      </w:r>
      <w:r w:rsidRPr="004F0B11">
        <w:rPr>
          <w:sz w:val="20"/>
          <w:szCs w:val="20"/>
        </w:rPr>
        <w:t xml:space="preserve"> информации в соответствии с законодательством Российской Федерации в государственной информационной </w:t>
      </w:r>
      <w:r w:rsidRPr="004F0B11">
        <w:rPr>
          <w:sz w:val="20"/>
          <w:szCs w:val="20"/>
        </w:rPr>
        <w:t>системе жилищно-коммунального хозяйства или нарушение установленных законодательством Российской Федерации порядка, способов и (или) сроков размещ</w:t>
      </w:r>
      <w:r w:rsidRPr="004F0B11">
        <w:rPr>
          <w:sz w:val="20"/>
          <w:szCs w:val="20"/>
        </w:rPr>
        <w:t>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</w:t>
      </w:r>
      <w:r w:rsidRPr="004F0B11">
        <w:rPr>
          <w:sz w:val="20"/>
          <w:szCs w:val="20"/>
        </w:rPr>
        <w:t xml:space="preserve"> коммун</w:t>
      </w:r>
      <w:r w:rsidRPr="004F0B11">
        <w:rPr>
          <w:sz w:val="20"/>
          <w:szCs w:val="20"/>
        </w:rPr>
        <w:t>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</w:t>
      </w:r>
      <w:r w:rsidRPr="004F0B11">
        <w:rPr>
          <w:sz w:val="20"/>
          <w:szCs w:val="20"/>
        </w:rPr>
        <w:t xml:space="preserve"> жилищно-коммунального хозяйства.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Из материалов дела следует, что заместителем прокурора г. Керчи от 02.03.2022 года было вынесено решение о проведении проверки № </w:t>
      </w:r>
      <w:r w:rsidRPr="004F0B11">
        <w:rPr>
          <w:sz w:val="20"/>
          <w:szCs w:val="20"/>
        </w:rPr>
        <w:t xml:space="preserve">деятельности </w:t>
      </w:r>
      <w:r w:rsidRPr="004F0B11">
        <w:rPr>
          <w:sz w:val="20"/>
          <w:szCs w:val="20"/>
        </w:rPr>
        <w:t>наименование организации</w:t>
      </w:r>
      <w:r w:rsidRPr="004F0B11">
        <w:rPr>
          <w:sz w:val="20"/>
          <w:szCs w:val="20"/>
        </w:rPr>
        <w:t xml:space="preserve">  </w:t>
      </w:r>
      <w:r w:rsidRPr="004F0B11">
        <w:rPr>
          <w:sz w:val="20"/>
          <w:szCs w:val="20"/>
        </w:rPr>
        <w:t>.</w:t>
      </w:r>
      <w:r w:rsidRPr="004F0B11">
        <w:rPr>
          <w:sz w:val="20"/>
          <w:szCs w:val="20"/>
        </w:rPr>
        <w:t xml:space="preserve"> Предмет проверки – предупреждение, выя</w:t>
      </w:r>
      <w:r w:rsidRPr="004F0B11">
        <w:rPr>
          <w:sz w:val="20"/>
          <w:szCs w:val="20"/>
        </w:rPr>
        <w:t>вление и пресечение фактов нарушения жилищного законодательства, срок проведения проверки – с 02.03.2022 года по 30.03.2022 года.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  Вина председателя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Петрищевой Л.А. в совершении административного правонарушения подтверждается: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- рапортом</w:t>
      </w:r>
      <w:r w:rsidRPr="004F0B11">
        <w:rPr>
          <w:sz w:val="20"/>
          <w:szCs w:val="20"/>
        </w:rPr>
        <w:t xml:space="preserve"> помощника прокурора г. Керчи от 02.03.2022 года;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- </w:t>
      </w:r>
      <w:r w:rsidRPr="004F0B11">
        <w:rPr>
          <w:sz w:val="20"/>
          <w:szCs w:val="20"/>
        </w:rPr>
        <w:t>скиншотами</w:t>
      </w:r>
      <w:r w:rsidRPr="004F0B11">
        <w:rPr>
          <w:sz w:val="20"/>
          <w:szCs w:val="20"/>
        </w:rPr>
        <w:t>;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- уставом </w:t>
      </w:r>
      <w:r w:rsidRPr="004F0B11">
        <w:rPr>
          <w:sz w:val="20"/>
          <w:szCs w:val="20"/>
        </w:rPr>
        <w:t>наименование организации</w:t>
      </w:r>
      <w:r w:rsidRPr="004F0B11">
        <w:rPr>
          <w:sz w:val="20"/>
          <w:szCs w:val="20"/>
        </w:rPr>
        <w:t xml:space="preserve">  </w:t>
      </w:r>
      <w:r w:rsidRPr="004F0B11">
        <w:rPr>
          <w:sz w:val="20"/>
          <w:szCs w:val="20"/>
        </w:rPr>
        <w:t>;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-приказом № </w:t>
      </w:r>
      <w:r w:rsidRPr="004F0B11">
        <w:rPr>
          <w:sz w:val="20"/>
          <w:szCs w:val="20"/>
        </w:rPr>
        <w:t xml:space="preserve"> по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от 24.01.2015г.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- письменными объяснениями  Петрищевой Л.А. от 31.03.2022 года.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С учетом изложенного мировой судья считает доказанной вину председат</w:t>
      </w:r>
      <w:r w:rsidRPr="004F0B11">
        <w:rPr>
          <w:sz w:val="20"/>
          <w:szCs w:val="20"/>
        </w:rPr>
        <w:t xml:space="preserve">еля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Петрищевой Л.А. в нарушении установленных законодательством Российской Федерации сроков размещения информации в государственной информационной системе жилищно-коммунального хозяйства, и  квалификацию ее действий по ч.2 ст.13.19.2 КоАП</w:t>
      </w:r>
      <w:r w:rsidRPr="004F0B11">
        <w:rPr>
          <w:sz w:val="20"/>
          <w:szCs w:val="20"/>
        </w:rPr>
        <w:t xml:space="preserve"> РФ правильной, поскольку  Петрищева Л.А., являясь председателем </w:t>
      </w:r>
      <w:r w:rsidRPr="004F0B11">
        <w:rPr>
          <w:sz w:val="20"/>
          <w:szCs w:val="20"/>
        </w:rPr>
        <w:t>правления</w:t>
      </w:r>
      <w:r w:rsidRPr="004F0B11">
        <w:rPr>
          <w:sz w:val="20"/>
          <w:szCs w:val="20"/>
        </w:rPr>
        <w:t xml:space="preserve">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не внесла в установленный срок в систему ГИС ЖКХ платежные документы за декабрь  2022 года.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При назначении административного наказания должностному лицу мировой судья учитыв</w:t>
      </w:r>
      <w:r w:rsidRPr="004F0B11">
        <w:rPr>
          <w:sz w:val="20"/>
          <w:szCs w:val="20"/>
        </w:rPr>
        <w:t>ает характер совершенного административного правонарушения, личность правонарушителя, ее имущественное положение,  а также обстоятельства, смягчающие административную ответственность.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Обстоятельством, смягчающим административную ответственность председател</w:t>
      </w:r>
      <w:r w:rsidRPr="004F0B11">
        <w:rPr>
          <w:sz w:val="20"/>
          <w:szCs w:val="20"/>
        </w:rPr>
        <w:t xml:space="preserve">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Петрищевой Л.А. в соответствии со ст.4.2 КоАП РФ, мировой судья учитывает признание вины.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Обстоятельств, отягчающих административную ответственность не установлено</w:t>
      </w:r>
      <w:r w:rsidRPr="004F0B11">
        <w:rPr>
          <w:sz w:val="20"/>
          <w:szCs w:val="20"/>
        </w:rPr>
        <w:t>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С учетом изложенного, мнения ст. помощника прокурора г. Керчи,  мировой</w:t>
      </w:r>
      <w:r w:rsidRPr="004F0B11">
        <w:rPr>
          <w:sz w:val="20"/>
          <w:szCs w:val="20"/>
        </w:rPr>
        <w:t xml:space="preserve"> судья полагает возможным назначить председателю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Петрищевой Л.А. административное наказание в виде предупреждения.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На основании </w:t>
      </w:r>
      <w:r w:rsidRPr="004F0B11">
        <w:rPr>
          <w:sz w:val="20"/>
          <w:szCs w:val="20"/>
        </w:rPr>
        <w:t>изложенного</w:t>
      </w:r>
      <w:r w:rsidRPr="004F0B11">
        <w:rPr>
          <w:sz w:val="20"/>
          <w:szCs w:val="20"/>
        </w:rPr>
        <w:t>, руководствуясь ст. ст. 29.9, 29.10, 29.11, 30.2, 30.3 КоАП РФ, мировой судья,</w:t>
      </w:r>
    </w:p>
    <w:p w:rsidR="00A77B3E" w:rsidRPr="004F0B11" w:rsidP="004F0B11">
      <w:pPr>
        <w:jc w:val="center"/>
        <w:rPr>
          <w:sz w:val="20"/>
          <w:szCs w:val="20"/>
        </w:rPr>
      </w:pPr>
      <w:r w:rsidRPr="004F0B11">
        <w:rPr>
          <w:sz w:val="20"/>
          <w:szCs w:val="20"/>
        </w:rPr>
        <w:t>ПОСТАНОВИЛ: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 xml:space="preserve"> Призна</w:t>
      </w:r>
      <w:r w:rsidRPr="004F0B11">
        <w:rPr>
          <w:sz w:val="20"/>
          <w:szCs w:val="20"/>
        </w:rPr>
        <w:t xml:space="preserve">ть председателя правления </w:t>
      </w:r>
      <w:r w:rsidRPr="004F0B11">
        <w:rPr>
          <w:sz w:val="20"/>
          <w:szCs w:val="20"/>
        </w:rPr>
        <w:t xml:space="preserve">наименование организации  </w:t>
      </w:r>
      <w:r w:rsidRPr="004F0B11">
        <w:rPr>
          <w:sz w:val="20"/>
          <w:szCs w:val="20"/>
        </w:rPr>
        <w:t>Петрищеву Л.</w:t>
      </w:r>
      <w:r w:rsidRPr="004F0B11">
        <w:rPr>
          <w:sz w:val="20"/>
          <w:szCs w:val="20"/>
        </w:rPr>
        <w:t xml:space="preserve"> А.</w:t>
      </w:r>
      <w:r w:rsidRPr="004F0B11">
        <w:rPr>
          <w:sz w:val="20"/>
          <w:szCs w:val="20"/>
        </w:rPr>
        <w:t xml:space="preserve"> виновной в совершении административного правонарушения, предусмотренного ч.2 ст.13.19.2 КоАП РФ, и назначить ей административное наказание в виде предупреждения.</w:t>
      </w: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П</w:t>
      </w:r>
      <w:r w:rsidRPr="004F0B11">
        <w:rPr>
          <w:sz w:val="20"/>
          <w:szCs w:val="20"/>
        </w:rPr>
        <w:t>остановление  может  быть  обжаловано  в  Керченский городской суд Республики Крым в течение десяти суток  со  дня  вручения или  получения  копии  постановления через мирового судью судебного участка № 47 Керченского судебного района Республики Крым.</w:t>
      </w: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  <w:r w:rsidRPr="004F0B11">
        <w:rPr>
          <w:sz w:val="20"/>
          <w:szCs w:val="20"/>
        </w:rPr>
        <w:t>Мир</w:t>
      </w:r>
      <w:r w:rsidRPr="004F0B11">
        <w:rPr>
          <w:sz w:val="20"/>
          <w:szCs w:val="20"/>
        </w:rPr>
        <w:t xml:space="preserve">овой судья                                             И.Ю. Сергиенко </w:t>
      </w: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p w:rsidR="00A77B3E" w:rsidRPr="004F0B11" w:rsidP="004F0B11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11"/>
    <w:rsid w:val="004F0B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F0B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F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