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88E" w:rsidRPr="00F85D19" w:rsidP="003B2FAA">
      <w:pPr>
        <w:jc w:val="right"/>
        <w:rPr>
          <w:sz w:val="18"/>
          <w:szCs w:val="18"/>
        </w:rPr>
      </w:pPr>
      <w:r w:rsidRPr="00F85D19">
        <w:rPr>
          <w:sz w:val="18"/>
          <w:szCs w:val="18"/>
        </w:rPr>
        <w:t>к д</w:t>
      </w:r>
      <w:r w:rsidRPr="00F85D19">
        <w:rPr>
          <w:sz w:val="18"/>
          <w:szCs w:val="18"/>
        </w:rPr>
        <w:t>ел</w:t>
      </w:r>
      <w:r w:rsidRPr="00F85D19">
        <w:rPr>
          <w:sz w:val="18"/>
          <w:szCs w:val="18"/>
        </w:rPr>
        <w:t>у</w:t>
      </w:r>
      <w:r w:rsidRPr="00F85D19">
        <w:rPr>
          <w:sz w:val="18"/>
          <w:szCs w:val="18"/>
        </w:rPr>
        <w:t xml:space="preserve"> № 5-</w:t>
      </w:r>
      <w:r w:rsidRPr="00F85D19" w:rsidR="00B857E2">
        <w:rPr>
          <w:sz w:val="18"/>
          <w:szCs w:val="18"/>
        </w:rPr>
        <w:t>4</w:t>
      </w:r>
      <w:r w:rsidRPr="00F85D19" w:rsidR="00546C66">
        <w:rPr>
          <w:sz w:val="18"/>
          <w:szCs w:val="18"/>
        </w:rPr>
        <w:t>7</w:t>
      </w:r>
      <w:r w:rsidRPr="00F85D19" w:rsidR="00B857E2">
        <w:rPr>
          <w:sz w:val="18"/>
          <w:szCs w:val="18"/>
        </w:rPr>
        <w:t>-</w:t>
      </w:r>
      <w:r w:rsidRPr="00F85D19" w:rsidR="00546C66">
        <w:rPr>
          <w:sz w:val="18"/>
          <w:szCs w:val="18"/>
        </w:rPr>
        <w:t>108/2020</w:t>
      </w:r>
    </w:p>
    <w:p w:rsidR="00EA788E" w:rsidRPr="00F85D19" w:rsidP="003B2FAA">
      <w:pPr>
        <w:jc w:val="right"/>
        <w:rPr>
          <w:sz w:val="18"/>
          <w:szCs w:val="18"/>
        </w:rPr>
      </w:pPr>
    </w:p>
    <w:p w:rsidR="00EA788E" w:rsidRPr="00F85D19" w:rsidP="004D3CFE">
      <w:pPr>
        <w:jc w:val="center"/>
        <w:rPr>
          <w:b/>
          <w:sz w:val="18"/>
          <w:szCs w:val="18"/>
        </w:rPr>
      </w:pPr>
      <w:r w:rsidRPr="00F85D19">
        <w:rPr>
          <w:b/>
          <w:sz w:val="18"/>
          <w:szCs w:val="18"/>
        </w:rPr>
        <w:t>ПОСТАНОВЛЕНИЕ</w:t>
      </w:r>
    </w:p>
    <w:p w:rsidR="003B2FAA" w:rsidRPr="00F85D19" w:rsidP="004D3CFE">
      <w:pPr>
        <w:jc w:val="center"/>
        <w:rPr>
          <w:sz w:val="18"/>
          <w:szCs w:val="18"/>
        </w:rPr>
      </w:pPr>
    </w:p>
    <w:p w:rsidR="00EA788E" w:rsidRPr="00F85D19" w:rsidP="004D3CFE">
      <w:pPr>
        <w:jc w:val="center"/>
        <w:rPr>
          <w:sz w:val="18"/>
          <w:szCs w:val="18"/>
        </w:rPr>
      </w:pPr>
      <w:r w:rsidRPr="00F85D19">
        <w:rPr>
          <w:sz w:val="18"/>
          <w:szCs w:val="18"/>
        </w:rPr>
        <w:t>г. Керчь</w:t>
      </w:r>
      <w:r w:rsidRPr="00F85D19" w:rsidR="00546C66">
        <w:rPr>
          <w:sz w:val="18"/>
          <w:szCs w:val="18"/>
        </w:rPr>
        <w:tab/>
      </w:r>
      <w:r w:rsidRPr="00F85D19" w:rsidR="00546C66">
        <w:rPr>
          <w:sz w:val="18"/>
          <w:szCs w:val="18"/>
        </w:rPr>
        <w:tab/>
      </w:r>
      <w:r w:rsidRPr="00F85D19" w:rsidR="00546C66">
        <w:rPr>
          <w:sz w:val="18"/>
          <w:szCs w:val="18"/>
        </w:rPr>
        <w:tab/>
      </w:r>
      <w:r w:rsidRPr="00F85D19" w:rsidR="00546C66">
        <w:rPr>
          <w:sz w:val="18"/>
          <w:szCs w:val="18"/>
        </w:rPr>
        <w:tab/>
      </w:r>
      <w:r w:rsidRPr="00F85D19" w:rsidR="00546C66">
        <w:rPr>
          <w:sz w:val="18"/>
          <w:szCs w:val="18"/>
        </w:rPr>
        <w:tab/>
      </w:r>
      <w:r w:rsidRPr="00F85D19" w:rsidR="00546C66">
        <w:rPr>
          <w:sz w:val="18"/>
          <w:szCs w:val="18"/>
        </w:rPr>
        <w:tab/>
      </w:r>
      <w:r w:rsidRPr="00F85D19" w:rsidR="00546C66">
        <w:rPr>
          <w:sz w:val="18"/>
          <w:szCs w:val="18"/>
        </w:rPr>
        <w:tab/>
      </w:r>
      <w:r w:rsidRPr="00F85D19" w:rsidR="00546C66">
        <w:rPr>
          <w:sz w:val="18"/>
          <w:szCs w:val="18"/>
        </w:rPr>
        <w:tab/>
        <w:t>08</w:t>
      </w:r>
      <w:r w:rsidRPr="00F85D19" w:rsidR="00B82CCF">
        <w:rPr>
          <w:sz w:val="18"/>
          <w:szCs w:val="18"/>
        </w:rPr>
        <w:t xml:space="preserve"> </w:t>
      </w:r>
      <w:r w:rsidRPr="00F85D19" w:rsidR="00546C66">
        <w:rPr>
          <w:sz w:val="18"/>
          <w:szCs w:val="18"/>
        </w:rPr>
        <w:t>мая 2020</w:t>
      </w:r>
      <w:r w:rsidRPr="00F85D19" w:rsidR="003B2FAA">
        <w:rPr>
          <w:sz w:val="18"/>
          <w:szCs w:val="18"/>
        </w:rPr>
        <w:t xml:space="preserve"> года</w:t>
      </w:r>
    </w:p>
    <w:p w:rsidR="003B2FAA" w:rsidRPr="00F85D19" w:rsidP="004D3CFE">
      <w:pPr>
        <w:jc w:val="center"/>
        <w:rPr>
          <w:sz w:val="18"/>
          <w:szCs w:val="18"/>
        </w:rPr>
      </w:pPr>
    </w:p>
    <w:p w:rsidR="00A90839" w:rsidRPr="00F85D19" w:rsidP="00546C66">
      <w:pPr>
        <w:pStyle w:val="a"/>
        <w:ind w:firstLine="567"/>
        <w:rPr>
          <w:sz w:val="18"/>
          <w:szCs w:val="18"/>
        </w:rPr>
      </w:pPr>
      <w:r w:rsidRPr="00F85D19">
        <w:rPr>
          <w:sz w:val="18"/>
          <w:szCs w:val="18"/>
        </w:rPr>
        <w:t>Мировой судья судебного участка № 4</w:t>
      </w:r>
      <w:r w:rsidRPr="00F85D19" w:rsidR="00297BD7">
        <w:rPr>
          <w:sz w:val="18"/>
          <w:szCs w:val="18"/>
        </w:rPr>
        <w:t>7</w:t>
      </w:r>
      <w:r w:rsidRPr="00F85D19">
        <w:rPr>
          <w:sz w:val="18"/>
          <w:szCs w:val="18"/>
        </w:rPr>
        <w:t xml:space="preserve"> Керченского судебного района Республики Крым </w:t>
      </w:r>
      <w:r w:rsidRPr="00F85D19" w:rsidR="00297BD7">
        <w:rPr>
          <w:sz w:val="18"/>
          <w:szCs w:val="18"/>
        </w:rPr>
        <w:t xml:space="preserve">(городской округ Керчь) Сергиенко И.Ю., </w:t>
      </w:r>
      <w:r w:rsidRPr="00F85D19" w:rsidR="00546C66">
        <w:rPr>
          <w:sz w:val="18"/>
          <w:szCs w:val="18"/>
        </w:rPr>
        <w:t xml:space="preserve"> </w:t>
      </w:r>
      <w:r w:rsidRPr="00F85D19" w:rsidR="00EA788E">
        <w:rPr>
          <w:sz w:val="18"/>
          <w:szCs w:val="18"/>
        </w:rPr>
        <w:t>рассмотрев</w:t>
      </w:r>
      <w:r w:rsidRPr="00F85D19">
        <w:rPr>
          <w:sz w:val="18"/>
          <w:szCs w:val="18"/>
        </w:rPr>
        <w:t xml:space="preserve"> </w:t>
      </w:r>
      <w:r w:rsidRPr="00F85D19" w:rsidR="00546C66">
        <w:rPr>
          <w:sz w:val="18"/>
          <w:szCs w:val="18"/>
        </w:rPr>
        <w:t xml:space="preserve">в открытом судебном заседании </w:t>
      </w:r>
      <w:r w:rsidRPr="00F85D19" w:rsidR="00EA788E">
        <w:rPr>
          <w:sz w:val="18"/>
          <w:szCs w:val="18"/>
        </w:rPr>
        <w:t>дело об административном пр</w:t>
      </w:r>
      <w:r w:rsidRPr="00F85D19" w:rsidR="00305204">
        <w:rPr>
          <w:sz w:val="18"/>
          <w:szCs w:val="18"/>
        </w:rPr>
        <w:t xml:space="preserve">авонарушении, </w:t>
      </w:r>
      <w:r w:rsidRPr="00F85D19" w:rsidR="003F2511">
        <w:rPr>
          <w:sz w:val="18"/>
          <w:szCs w:val="18"/>
        </w:rPr>
        <w:t xml:space="preserve">предусмотренном ч.1. ст. 5.17 КоАП РФ </w:t>
      </w:r>
      <w:r w:rsidRPr="00F85D19" w:rsidR="003B2FAA">
        <w:rPr>
          <w:sz w:val="18"/>
          <w:szCs w:val="18"/>
        </w:rPr>
        <w:t xml:space="preserve">в отношении </w:t>
      </w:r>
      <w:r w:rsidRPr="00F85D19" w:rsidR="00546C66">
        <w:rPr>
          <w:sz w:val="18"/>
          <w:szCs w:val="18"/>
        </w:rPr>
        <w:t>Губского</w:t>
      </w:r>
      <w:r w:rsidRPr="00F85D19" w:rsidR="00546C66">
        <w:rPr>
          <w:sz w:val="18"/>
          <w:szCs w:val="18"/>
        </w:rPr>
        <w:t xml:space="preserve"> В</w:t>
      </w:r>
      <w:r w:rsidRPr="00F85D19" w:rsidR="009C1E0F">
        <w:rPr>
          <w:sz w:val="18"/>
          <w:szCs w:val="18"/>
        </w:rPr>
        <w:t>.</w:t>
      </w:r>
      <w:r w:rsidRPr="00F85D19" w:rsidR="00546C66">
        <w:rPr>
          <w:sz w:val="18"/>
          <w:szCs w:val="18"/>
        </w:rPr>
        <w:t xml:space="preserve"> Н</w:t>
      </w:r>
      <w:r w:rsidRPr="00F85D19" w:rsidR="009C1E0F">
        <w:rPr>
          <w:sz w:val="18"/>
          <w:szCs w:val="18"/>
        </w:rPr>
        <w:t>.</w:t>
      </w:r>
      <w:r w:rsidRPr="00F85D19" w:rsidR="00546C66">
        <w:rPr>
          <w:sz w:val="18"/>
          <w:szCs w:val="18"/>
        </w:rPr>
        <w:t xml:space="preserve"> </w:t>
      </w:r>
      <w:r w:rsidRPr="00F85D19" w:rsidR="009C1E0F">
        <w:rPr>
          <w:sz w:val="18"/>
          <w:szCs w:val="18"/>
        </w:rPr>
        <w:t>/изъято/</w:t>
      </w:r>
      <w:r w:rsidRPr="00F85D19" w:rsidR="003B2FAA">
        <w:rPr>
          <w:sz w:val="18"/>
          <w:szCs w:val="18"/>
        </w:rPr>
        <w:t>,</w:t>
      </w:r>
    </w:p>
    <w:p w:rsidR="003E3FDA" w:rsidRPr="00F85D19" w:rsidP="003B2FAA">
      <w:pPr>
        <w:pStyle w:val="a"/>
        <w:ind w:firstLine="567"/>
        <w:rPr>
          <w:sz w:val="18"/>
          <w:szCs w:val="18"/>
        </w:rPr>
      </w:pPr>
    </w:p>
    <w:p w:rsidR="00273122" w:rsidRPr="00F85D19" w:rsidP="00273122">
      <w:pPr>
        <w:jc w:val="center"/>
        <w:rPr>
          <w:b/>
          <w:sz w:val="18"/>
          <w:szCs w:val="18"/>
        </w:rPr>
      </w:pPr>
      <w:r w:rsidRPr="00F85D19">
        <w:rPr>
          <w:b/>
          <w:sz w:val="18"/>
          <w:szCs w:val="18"/>
        </w:rPr>
        <w:t>УСТАНОВИЛ:</w:t>
      </w:r>
    </w:p>
    <w:p w:rsidR="00273122" w:rsidRPr="00F85D19" w:rsidP="00273122">
      <w:pPr>
        <w:jc w:val="center"/>
        <w:rPr>
          <w:sz w:val="18"/>
          <w:szCs w:val="18"/>
        </w:rPr>
      </w:pPr>
    </w:p>
    <w:p w:rsidR="003F2511" w:rsidRPr="00F85D19" w:rsidP="00273122">
      <w:pPr>
        <w:autoSpaceDE w:val="0"/>
        <w:autoSpaceDN w:val="0"/>
        <w:adjustRightInd w:val="0"/>
        <w:ind w:firstLine="567"/>
        <w:jc w:val="both"/>
        <w:rPr>
          <w:sz w:val="18"/>
          <w:szCs w:val="18"/>
        </w:rPr>
      </w:pPr>
      <w:r w:rsidRPr="00F85D19">
        <w:rPr>
          <w:sz w:val="18"/>
          <w:szCs w:val="18"/>
        </w:rPr>
        <w:t xml:space="preserve">Согласно </w:t>
      </w:r>
      <w:r w:rsidRPr="00F85D19">
        <w:rPr>
          <w:sz w:val="18"/>
          <w:szCs w:val="18"/>
        </w:rPr>
        <w:t xml:space="preserve">протоколу № </w:t>
      </w:r>
      <w:r w:rsidRPr="00F85D19" w:rsidR="009C1E0F">
        <w:rPr>
          <w:sz w:val="18"/>
          <w:szCs w:val="18"/>
        </w:rPr>
        <w:t>/изъято/</w:t>
      </w:r>
      <w:r w:rsidRPr="00F85D19">
        <w:rPr>
          <w:sz w:val="18"/>
          <w:szCs w:val="18"/>
        </w:rPr>
        <w:t xml:space="preserve"> об административном правонарушении от 10.04.2020 года </w:t>
      </w:r>
      <w:r w:rsidRPr="00F85D19">
        <w:rPr>
          <w:sz w:val="18"/>
          <w:szCs w:val="18"/>
        </w:rPr>
        <w:t>Губский</w:t>
      </w:r>
      <w:r w:rsidRPr="00F85D19">
        <w:rPr>
          <w:sz w:val="18"/>
          <w:szCs w:val="18"/>
        </w:rPr>
        <w:t xml:space="preserve"> В.Н.16.10.2019 года в 00 часов 01 минуту по адресу: </w:t>
      </w:r>
      <w:r w:rsidRPr="00F85D19" w:rsidR="009C1E0F">
        <w:rPr>
          <w:sz w:val="18"/>
          <w:szCs w:val="18"/>
        </w:rPr>
        <w:t>/изъято/</w:t>
      </w:r>
      <w:r w:rsidRPr="00F85D19">
        <w:rPr>
          <w:sz w:val="18"/>
          <w:szCs w:val="18"/>
        </w:rPr>
        <w:t xml:space="preserve"> не предоставил в территориальную избирательную комиссию г. Керчи итоговый финансовый отчет, по сроку предоставления не позднее 15.10.2019 года, поскольку утратил статус кандидата в депутаты Керченского городского совета Республики Крым второго созыва по одномандатному избирательному округу № 4. </w:t>
      </w:r>
    </w:p>
    <w:p w:rsidR="003F2511" w:rsidRPr="00F85D19" w:rsidP="00273122">
      <w:pPr>
        <w:autoSpaceDE w:val="0"/>
        <w:autoSpaceDN w:val="0"/>
        <w:adjustRightInd w:val="0"/>
        <w:ind w:firstLine="567"/>
        <w:jc w:val="both"/>
        <w:rPr>
          <w:sz w:val="18"/>
          <w:szCs w:val="18"/>
        </w:rPr>
      </w:pPr>
      <w:r w:rsidRPr="00F85D19">
        <w:rPr>
          <w:sz w:val="18"/>
          <w:szCs w:val="18"/>
        </w:rPr>
        <w:t>В судебное заседание</w:t>
      </w:r>
      <w:r w:rsidRPr="00F85D19" w:rsidR="00273122">
        <w:rPr>
          <w:sz w:val="18"/>
          <w:szCs w:val="18"/>
        </w:rPr>
        <w:t xml:space="preserve"> </w:t>
      </w:r>
      <w:r w:rsidRPr="00F85D19">
        <w:rPr>
          <w:sz w:val="18"/>
          <w:szCs w:val="18"/>
        </w:rPr>
        <w:t>Губский</w:t>
      </w:r>
      <w:r w:rsidRPr="00F85D19">
        <w:rPr>
          <w:sz w:val="18"/>
          <w:szCs w:val="18"/>
        </w:rPr>
        <w:t xml:space="preserve"> В.Н. не явился, о дате, времени и месте слушания дела </w:t>
      </w:r>
      <w:r w:rsidRPr="00F85D19">
        <w:rPr>
          <w:sz w:val="18"/>
          <w:szCs w:val="18"/>
        </w:rPr>
        <w:t>извещен</w:t>
      </w:r>
      <w:r w:rsidRPr="00F85D19">
        <w:rPr>
          <w:sz w:val="18"/>
          <w:szCs w:val="18"/>
        </w:rPr>
        <w:t xml:space="preserve"> надлежащим образом, представил заявление, в котором просил рассмотреть дело в его отсутствие, указав, что с административным правонарушением согласен.</w:t>
      </w:r>
    </w:p>
    <w:p w:rsidR="003E10DB" w:rsidRPr="00F85D19" w:rsidP="00273122">
      <w:pPr>
        <w:autoSpaceDE w:val="0"/>
        <w:autoSpaceDN w:val="0"/>
        <w:adjustRightInd w:val="0"/>
        <w:ind w:firstLine="567"/>
        <w:jc w:val="both"/>
        <w:rPr>
          <w:sz w:val="18"/>
          <w:szCs w:val="18"/>
        </w:rPr>
      </w:pPr>
      <w:r w:rsidRPr="00F85D19">
        <w:rPr>
          <w:sz w:val="18"/>
          <w:szCs w:val="18"/>
        </w:rPr>
        <w:t>И</w:t>
      </w:r>
      <w:r w:rsidRPr="00F85D19" w:rsidR="00273122">
        <w:rPr>
          <w:sz w:val="18"/>
          <w:szCs w:val="18"/>
        </w:rPr>
        <w:t xml:space="preserve">зучив </w:t>
      </w:r>
      <w:r w:rsidRPr="00F85D19" w:rsidR="00273122">
        <w:rPr>
          <w:sz w:val="18"/>
          <w:szCs w:val="18"/>
        </w:rPr>
        <w:t>материалы дела об административном правонарушении и оценив</w:t>
      </w:r>
      <w:r w:rsidRPr="00F85D19" w:rsidR="00273122">
        <w:rPr>
          <w:sz w:val="18"/>
          <w:szCs w:val="18"/>
        </w:rPr>
        <w:t xml:space="preserve"> их в совокупности, мировой судья приходит к </w:t>
      </w:r>
      <w:r w:rsidRPr="00F85D19">
        <w:rPr>
          <w:sz w:val="18"/>
          <w:szCs w:val="18"/>
        </w:rPr>
        <w:t>следующему.</w:t>
      </w:r>
    </w:p>
    <w:p w:rsidR="0068601C" w:rsidRPr="00F85D19" w:rsidP="0068601C">
      <w:pPr>
        <w:autoSpaceDE w:val="0"/>
        <w:autoSpaceDN w:val="0"/>
        <w:adjustRightInd w:val="0"/>
        <w:ind w:firstLine="540"/>
        <w:jc w:val="both"/>
        <w:rPr>
          <w:sz w:val="18"/>
          <w:szCs w:val="18"/>
        </w:rPr>
      </w:pPr>
      <w:r w:rsidRPr="00F85D19">
        <w:rPr>
          <w:sz w:val="18"/>
          <w:szCs w:val="18"/>
        </w:rPr>
        <w:t xml:space="preserve">Согласно ч.1. ст. 5.17 КоАП РФ </w:t>
      </w:r>
      <w:r w:rsidRPr="00F85D19">
        <w:rPr>
          <w:sz w:val="18"/>
          <w:szCs w:val="18"/>
        </w:rPr>
        <w:t>непредоставление</w:t>
      </w:r>
      <w:r w:rsidRPr="00F85D19">
        <w:rPr>
          <w:sz w:val="18"/>
          <w:szCs w:val="18"/>
        </w:rPr>
        <w:t xml:space="preserve">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w:t>
      </w:r>
      <w:r w:rsidRPr="00F85D19">
        <w:rPr>
          <w:sz w:val="18"/>
          <w:szCs w:val="18"/>
        </w:rPr>
        <w:t xml:space="preserve"> </w:t>
      </w:r>
      <w:r w:rsidRPr="00F85D19">
        <w:rPr>
          <w:sz w:val="18"/>
          <w:szCs w:val="18"/>
        </w:rPr>
        <w:t>кампании, кампании референдума, неполное предоставление в соответствии с законом таких сведений либо предоставление недостоверных отчета, сведений - 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w:t>
      </w:r>
      <w:r w:rsidRPr="00F85D19">
        <w:rPr>
          <w:sz w:val="18"/>
          <w:szCs w:val="18"/>
        </w:rPr>
        <w:t xml:space="preserve"> двадцати тысяч до двадцати пяти тысяч рублей.</w:t>
      </w:r>
    </w:p>
    <w:p w:rsidR="004A6A7A" w:rsidRPr="00F85D19" w:rsidP="004A6A7A">
      <w:pPr>
        <w:autoSpaceDE w:val="0"/>
        <w:autoSpaceDN w:val="0"/>
        <w:adjustRightInd w:val="0"/>
        <w:ind w:firstLine="540"/>
        <w:jc w:val="both"/>
        <w:rPr>
          <w:sz w:val="18"/>
          <w:szCs w:val="18"/>
        </w:rPr>
      </w:pPr>
      <w:r w:rsidRPr="00F85D19">
        <w:rPr>
          <w:sz w:val="18"/>
          <w:szCs w:val="18"/>
        </w:rPr>
        <w:t xml:space="preserve">В соответствии с ч.1. ст. 40 Закона Республики Крым от 05.06.2014 N 17-ЗРК (ред. от 05.06.2019) "О выборах депутатов представительных органов муниципальных образований в Республике Крым" (принят Государственным Советом Республики Крым </w:t>
      </w:r>
      <w:r w:rsidRPr="00F85D19">
        <w:rPr>
          <w:sz w:val="18"/>
          <w:szCs w:val="18"/>
        </w:rPr>
        <w:t xml:space="preserve">04.06.2014) </w:t>
      </w:r>
      <w:r w:rsidRPr="00F85D19">
        <w:rPr>
          <w:sz w:val="18"/>
          <w:szCs w:val="18"/>
        </w:rPr>
        <w:t xml:space="preserve">окружная избирательная комиссия считается уведомленной о самовыдвижении кандидата (выдвижении кандидата избирательным объединением), а кандидат считается выдвинутым, приобретает права и обязанности кандидата, предусмотренные Федеральным </w:t>
      </w:r>
      <w:hyperlink r:id="rId5" w:history="1">
        <w:r w:rsidRPr="00F85D19">
          <w:rPr>
            <w:color w:val="0000FF"/>
            <w:sz w:val="18"/>
            <w:szCs w:val="18"/>
          </w:rPr>
          <w:t>законом</w:t>
        </w:r>
      </w:hyperlink>
      <w:r w:rsidRPr="00F85D19">
        <w:rPr>
          <w:sz w:val="18"/>
          <w:szCs w:val="18"/>
        </w:rP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нее в письменной форме заявления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p>
    <w:p w:rsidR="005A0254" w:rsidRPr="00F85D19" w:rsidP="005A0254">
      <w:pPr>
        <w:autoSpaceDE w:val="0"/>
        <w:autoSpaceDN w:val="0"/>
        <w:adjustRightInd w:val="0"/>
        <w:ind w:firstLine="540"/>
        <w:jc w:val="both"/>
        <w:rPr>
          <w:sz w:val="18"/>
          <w:szCs w:val="18"/>
        </w:rPr>
      </w:pPr>
      <w:r w:rsidRPr="00F85D19">
        <w:rPr>
          <w:sz w:val="18"/>
          <w:szCs w:val="18"/>
        </w:rPr>
        <w:t xml:space="preserve">Из материалов дела следует, что 12.07.2019 года </w:t>
      </w:r>
      <w:r w:rsidRPr="00F85D19">
        <w:rPr>
          <w:sz w:val="18"/>
          <w:szCs w:val="18"/>
        </w:rPr>
        <w:t>Губский</w:t>
      </w:r>
      <w:r w:rsidRPr="00F85D19">
        <w:rPr>
          <w:sz w:val="18"/>
          <w:szCs w:val="18"/>
        </w:rPr>
        <w:t xml:space="preserve"> В.Н.</w:t>
      </w:r>
      <w:r w:rsidRPr="00F85D19" w:rsidR="004A6A7A">
        <w:rPr>
          <w:sz w:val="18"/>
          <w:szCs w:val="18"/>
        </w:rPr>
        <w:t xml:space="preserve"> подал заявление в окружную избирательную комиссию одномандатного избирательного округа № 4 о согласии баллотироваться кандидатом в депутаты Керченского городского совета  Республики Крым по одномандатному избирательному округу № 4, в связи с чем, приобрел статус кандидата в депутаты</w:t>
      </w:r>
      <w:r w:rsidRPr="00F85D19" w:rsidR="00C24BAD">
        <w:rPr>
          <w:sz w:val="18"/>
          <w:szCs w:val="18"/>
        </w:rPr>
        <w:t>, права и обязанности кандидата (л.д.</w:t>
      </w:r>
      <w:r w:rsidRPr="00F85D19" w:rsidR="00073D98">
        <w:rPr>
          <w:sz w:val="18"/>
          <w:szCs w:val="18"/>
        </w:rPr>
        <w:t>11-12).</w:t>
      </w:r>
    </w:p>
    <w:p w:rsidR="005A0254" w:rsidRPr="00F85D19" w:rsidP="005A0254">
      <w:pPr>
        <w:autoSpaceDE w:val="0"/>
        <w:autoSpaceDN w:val="0"/>
        <w:adjustRightInd w:val="0"/>
        <w:ind w:firstLine="540"/>
        <w:jc w:val="both"/>
        <w:rPr>
          <w:sz w:val="18"/>
          <w:szCs w:val="18"/>
        </w:rPr>
      </w:pPr>
      <w:r w:rsidRPr="00F85D19">
        <w:rPr>
          <w:sz w:val="18"/>
          <w:szCs w:val="18"/>
        </w:rPr>
        <w:t xml:space="preserve">В силу ч.1. ст. 70 Закона Республики Крым от 05.06.2014 N 17-ЗРК (ред. от 05.06.2019) "О выборах депутатов представительных органов муниципальных образований в Республике Крым" (принят Государственным Советом Республики Крым 04.06.2014) кандидат, избирательное объединение, выдвинувшее список кандидатов, обязаны открыть специальные избирательные счета для формирования своих избирательных фондов. </w:t>
      </w:r>
    </w:p>
    <w:p w:rsidR="005A0254" w:rsidRPr="00F85D19" w:rsidP="005A0254">
      <w:pPr>
        <w:autoSpaceDE w:val="0"/>
        <w:autoSpaceDN w:val="0"/>
        <w:adjustRightInd w:val="0"/>
        <w:ind w:firstLine="540"/>
        <w:jc w:val="both"/>
        <w:rPr>
          <w:sz w:val="18"/>
          <w:szCs w:val="18"/>
        </w:rPr>
      </w:pPr>
      <w:r w:rsidRPr="00F85D19">
        <w:rPr>
          <w:sz w:val="18"/>
          <w:szCs w:val="18"/>
        </w:rPr>
        <w:t xml:space="preserve">Согласно имеющегося в материалах дела разрешения на открытие специального избирательного счета усматривается, что окружная избирательная комиссия одномандатного избирательного округа № 4 разрешает для формирования избирательного фонда по выборам депутатов Керченского городского совета Республики Крым открыть кандидату </w:t>
      </w:r>
      <w:r w:rsidRPr="00F85D19">
        <w:rPr>
          <w:sz w:val="18"/>
          <w:szCs w:val="18"/>
        </w:rPr>
        <w:t>Губскому</w:t>
      </w:r>
      <w:r w:rsidRPr="00F85D19">
        <w:rPr>
          <w:sz w:val="18"/>
          <w:szCs w:val="18"/>
        </w:rPr>
        <w:t xml:space="preserve"> В.Н. специальный избирательный счет в операционном офисе </w:t>
      </w:r>
      <w:r w:rsidRPr="00F85D19" w:rsidR="009C1E0F">
        <w:rPr>
          <w:sz w:val="18"/>
          <w:szCs w:val="18"/>
        </w:rPr>
        <w:t>/изъято/</w:t>
      </w:r>
      <w:r w:rsidRPr="00F85D19" w:rsidR="009C1E0F">
        <w:rPr>
          <w:sz w:val="18"/>
          <w:szCs w:val="18"/>
        </w:rPr>
        <w:t xml:space="preserve"> </w:t>
      </w:r>
      <w:r w:rsidRPr="00F85D19" w:rsidR="00C24BAD">
        <w:rPr>
          <w:sz w:val="18"/>
          <w:szCs w:val="18"/>
        </w:rPr>
        <w:t>(л.д.17).</w:t>
      </w:r>
      <w:r w:rsidRPr="00F85D19" w:rsidR="009C1E0F">
        <w:rPr>
          <w:sz w:val="18"/>
          <w:szCs w:val="18"/>
        </w:rPr>
        <w:t xml:space="preserve"> </w:t>
      </w:r>
    </w:p>
    <w:p w:rsidR="005A0254" w:rsidRPr="00F85D19" w:rsidP="005A0254">
      <w:pPr>
        <w:autoSpaceDE w:val="0"/>
        <w:autoSpaceDN w:val="0"/>
        <w:adjustRightInd w:val="0"/>
        <w:ind w:firstLine="540"/>
        <w:jc w:val="both"/>
        <w:rPr>
          <w:sz w:val="18"/>
          <w:szCs w:val="18"/>
        </w:rPr>
      </w:pPr>
      <w:r w:rsidRPr="00F85D19">
        <w:rPr>
          <w:sz w:val="18"/>
          <w:szCs w:val="18"/>
        </w:rPr>
        <w:t xml:space="preserve">В судебном заседании установлено, что решением территориальной избирательной комиссии г. Керчи (с полномочиями окружной избирательной комиссии одномандатного избирательного округа № 4 по выборам депутата Керченского городского совета городского округа Керчь Республики Крым) от 30.07.2019 года № 186/1719-1 </w:t>
      </w:r>
      <w:r w:rsidRPr="00F85D19">
        <w:rPr>
          <w:sz w:val="18"/>
          <w:szCs w:val="18"/>
        </w:rPr>
        <w:t>Губскому</w:t>
      </w:r>
      <w:r w:rsidRPr="00F85D19">
        <w:rPr>
          <w:sz w:val="18"/>
          <w:szCs w:val="18"/>
        </w:rPr>
        <w:t xml:space="preserve"> В.Н., выдвинутому избирательным объединением «Региональное отделение «Всероссийская политическая партия Родина» в Республике Крым, было отказано в регистрации кандидатом в депутаты Керченского городского</w:t>
      </w:r>
      <w:r w:rsidRPr="00F85D19">
        <w:rPr>
          <w:sz w:val="18"/>
          <w:szCs w:val="18"/>
        </w:rPr>
        <w:t xml:space="preserve"> </w:t>
      </w:r>
      <w:r w:rsidRPr="00F85D19">
        <w:rPr>
          <w:sz w:val="18"/>
          <w:szCs w:val="18"/>
        </w:rPr>
        <w:t xml:space="preserve">совета Республики Крым второго созыва по одномандатному избирательному округу № 4, и предложено в  том числе, не позднее чем через 30 дней со дня </w:t>
      </w:r>
      <w:r w:rsidRPr="00F85D19" w:rsidR="006B2AB4">
        <w:rPr>
          <w:sz w:val="18"/>
          <w:szCs w:val="18"/>
        </w:rPr>
        <w:t>официального опубликования выборов закрыть специальный избирательный счет и предоставить в территориальную избирательную комиссию г. Керчи итоговый финансовый отчет о поступлении и расходовании средств избирательного фонда (л.д.18-20).</w:t>
      </w:r>
      <w:r w:rsidRPr="00F85D19">
        <w:rPr>
          <w:sz w:val="18"/>
          <w:szCs w:val="18"/>
        </w:rPr>
        <w:t xml:space="preserve">  </w:t>
      </w:r>
      <w:r w:rsidRPr="00F85D19">
        <w:rPr>
          <w:sz w:val="18"/>
          <w:szCs w:val="18"/>
        </w:rPr>
        <w:t xml:space="preserve">  </w:t>
      </w:r>
    </w:p>
    <w:p w:rsidR="00F9668D" w:rsidRPr="00F85D19" w:rsidP="00F9668D">
      <w:pPr>
        <w:autoSpaceDE w:val="0"/>
        <w:autoSpaceDN w:val="0"/>
        <w:adjustRightInd w:val="0"/>
        <w:ind w:firstLine="540"/>
        <w:jc w:val="both"/>
        <w:rPr>
          <w:sz w:val="18"/>
          <w:szCs w:val="18"/>
        </w:rPr>
      </w:pPr>
      <w:r w:rsidRPr="00F85D19">
        <w:rPr>
          <w:sz w:val="18"/>
          <w:szCs w:val="18"/>
        </w:rPr>
        <w:t>В соответствии с ч.4. ст. 72 Закона Республики Крым от 05.06.2014 N 17-ЗРК (ред. от 05.06.2019) "О выборах депутатов представительных органов муниципальных образований в Республике Крым" (принят Государственным Советом Республики Крым 04.06.2014) обязанность представления в соответствующую избирательную комиссию финансового отчета возлагается на кандидата, уполномоченного представителя избирательного объединения по финансовым вопросам.</w:t>
      </w:r>
      <w:r w:rsidRPr="00F85D19">
        <w:rPr>
          <w:sz w:val="18"/>
          <w:szCs w:val="18"/>
        </w:rPr>
        <w:t xml:space="preserve"> Если кандидат утратил свой статус, обязанность представления финансового отчета возлагается на гражданина, являвшегося кандидатом.</w:t>
      </w:r>
    </w:p>
    <w:p w:rsidR="00412DD4" w:rsidRPr="00F85D19" w:rsidP="005A0254">
      <w:pPr>
        <w:autoSpaceDE w:val="0"/>
        <w:autoSpaceDN w:val="0"/>
        <w:adjustRightInd w:val="0"/>
        <w:ind w:firstLine="540"/>
        <w:jc w:val="both"/>
        <w:rPr>
          <w:sz w:val="18"/>
          <w:szCs w:val="18"/>
        </w:rPr>
      </w:pPr>
      <w:r w:rsidRPr="00F85D19">
        <w:rPr>
          <w:sz w:val="18"/>
          <w:szCs w:val="18"/>
        </w:rPr>
        <w:t xml:space="preserve">Решением территориальной избирательной комиссии г. Керчи (с полномочиями окружной избирательной комиссии одномандатного избирательного округа № 4 по выборам депутата Керченского городского совета городского округа Керчь Республики Крым) от 09.09.2019 года № 204/1982-1 </w:t>
      </w:r>
      <w:r w:rsidRPr="00F85D19">
        <w:rPr>
          <w:sz w:val="18"/>
          <w:szCs w:val="18"/>
        </w:rPr>
        <w:t>о результатах выборов депутата Керченского городского совета Республики Крым второго созыва по одномандатному избирательному округу № 4 признаны выборы депутата Керченского городского совета Республики Крым второго созыва по одномандатному округу</w:t>
      </w:r>
      <w:r w:rsidRPr="00F85D19">
        <w:rPr>
          <w:sz w:val="18"/>
          <w:szCs w:val="18"/>
        </w:rPr>
        <w:t xml:space="preserve"> № 4 признаны состоявшимися и действительными, в том числе принято решение о публикации его в газете «Керченский рабочий» и </w:t>
      </w:r>
      <w:r w:rsidRPr="00F85D19">
        <w:rPr>
          <w:sz w:val="18"/>
          <w:szCs w:val="18"/>
        </w:rPr>
        <w:t>размещении на официальном Портале Правительства Республики Крым в подразделе «Территориальные избирательные комиссии Республики Крым» на странице территориальной избирательной комиссии г. Керчи (л.д.21-22).</w:t>
      </w:r>
    </w:p>
    <w:p w:rsidR="00412DD4" w:rsidRPr="00F85D19" w:rsidP="005A0254">
      <w:pPr>
        <w:autoSpaceDE w:val="0"/>
        <w:autoSpaceDN w:val="0"/>
        <w:adjustRightInd w:val="0"/>
        <w:ind w:firstLine="540"/>
        <w:jc w:val="both"/>
        <w:rPr>
          <w:sz w:val="18"/>
          <w:szCs w:val="18"/>
        </w:rPr>
      </w:pPr>
      <w:r w:rsidRPr="00F85D19">
        <w:rPr>
          <w:sz w:val="18"/>
          <w:szCs w:val="18"/>
        </w:rPr>
        <w:t>14</w:t>
      </w:r>
      <w:r w:rsidRPr="00F85D19">
        <w:rPr>
          <w:sz w:val="18"/>
          <w:szCs w:val="18"/>
        </w:rPr>
        <w:t xml:space="preserve">.09.2019 года вышеуказанное решение </w:t>
      </w:r>
      <w:r w:rsidRPr="00F85D19" w:rsidR="00CB6802">
        <w:rPr>
          <w:sz w:val="18"/>
          <w:szCs w:val="18"/>
        </w:rPr>
        <w:t>было размещено в газете «Керченский рабочий» № 102 (22780) от 14.09.2019 года (л.д.25).</w:t>
      </w:r>
    </w:p>
    <w:p w:rsidR="00DD53D7" w:rsidRPr="00F85D19" w:rsidP="00DD53D7">
      <w:pPr>
        <w:autoSpaceDE w:val="0"/>
        <w:autoSpaceDN w:val="0"/>
        <w:adjustRightInd w:val="0"/>
        <w:ind w:firstLine="540"/>
        <w:jc w:val="both"/>
        <w:rPr>
          <w:sz w:val="18"/>
          <w:szCs w:val="18"/>
        </w:rPr>
      </w:pPr>
      <w:r w:rsidRPr="00F85D19">
        <w:rPr>
          <w:sz w:val="18"/>
          <w:szCs w:val="18"/>
        </w:rPr>
        <w:t xml:space="preserve">Таким образом, суд приходит к выводу, что </w:t>
      </w:r>
      <w:r w:rsidRPr="00F85D19" w:rsidR="002F6D61">
        <w:rPr>
          <w:sz w:val="18"/>
          <w:szCs w:val="18"/>
        </w:rPr>
        <w:t>Губский</w:t>
      </w:r>
      <w:r w:rsidRPr="00F85D19" w:rsidR="002F6D61">
        <w:rPr>
          <w:sz w:val="18"/>
          <w:szCs w:val="18"/>
        </w:rPr>
        <w:t xml:space="preserve"> В.Н.</w:t>
      </w:r>
      <w:r w:rsidRPr="00F85D19" w:rsidR="00416A98">
        <w:rPr>
          <w:sz w:val="18"/>
          <w:szCs w:val="18"/>
        </w:rPr>
        <w:t xml:space="preserve"> не позднее, чем 15.10.2019 года  обязан был предоставить </w:t>
      </w:r>
      <w:r w:rsidRPr="00F85D19" w:rsidR="004A0BB7">
        <w:rPr>
          <w:sz w:val="18"/>
          <w:szCs w:val="18"/>
        </w:rPr>
        <w:t xml:space="preserve">в </w:t>
      </w:r>
      <w:r w:rsidRPr="00F85D19" w:rsidR="00416A98">
        <w:rPr>
          <w:sz w:val="18"/>
          <w:szCs w:val="18"/>
        </w:rPr>
        <w:t>территориальную избирательную комиссию г. Керчи</w:t>
      </w:r>
      <w:r w:rsidRPr="00F85D19">
        <w:rPr>
          <w:sz w:val="18"/>
          <w:szCs w:val="18"/>
        </w:rPr>
        <w:t xml:space="preserve"> итоговый финансовый отчет, однако обязанность свою не выполнил, в связи с чем, </w:t>
      </w:r>
      <w:r w:rsidRPr="00F85D19" w:rsidR="002F6D61">
        <w:rPr>
          <w:sz w:val="18"/>
          <w:szCs w:val="18"/>
        </w:rPr>
        <w:t xml:space="preserve"> </w:t>
      </w:r>
      <w:r w:rsidRPr="00F85D19">
        <w:rPr>
          <w:sz w:val="18"/>
          <w:szCs w:val="18"/>
        </w:rPr>
        <w:t xml:space="preserve">в действиях </w:t>
      </w:r>
      <w:r w:rsidRPr="00F85D19">
        <w:rPr>
          <w:sz w:val="18"/>
          <w:szCs w:val="18"/>
        </w:rPr>
        <w:t>Губского</w:t>
      </w:r>
      <w:r w:rsidRPr="00F85D19">
        <w:rPr>
          <w:sz w:val="18"/>
          <w:szCs w:val="18"/>
        </w:rPr>
        <w:t xml:space="preserve"> В.Н. имеется состав административного правонарушения, предусмотренного ч.1. ст. 5.17 КоАП РФ.</w:t>
      </w:r>
    </w:p>
    <w:p w:rsidR="00273122" w:rsidRPr="00F85D19" w:rsidP="00273122">
      <w:pPr>
        <w:autoSpaceDE w:val="0"/>
        <w:autoSpaceDN w:val="0"/>
        <w:adjustRightInd w:val="0"/>
        <w:ind w:firstLine="567"/>
        <w:jc w:val="both"/>
        <w:rPr>
          <w:sz w:val="18"/>
          <w:szCs w:val="18"/>
        </w:rPr>
      </w:pPr>
      <w:r w:rsidRPr="00F85D19">
        <w:rPr>
          <w:sz w:val="18"/>
          <w:szCs w:val="18"/>
        </w:rPr>
        <w:t xml:space="preserve">При назначении административного наказания </w:t>
      </w:r>
      <w:r w:rsidRPr="00F85D19" w:rsidR="00DD53D7">
        <w:rPr>
          <w:sz w:val="18"/>
          <w:szCs w:val="18"/>
        </w:rPr>
        <w:t>Губскому</w:t>
      </w:r>
      <w:r w:rsidRPr="00F85D19" w:rsidR="00DD53D7">
        <w:rPr>
          <w:sz w:val="18"/>
          <w:szCs w:val="18"/>
        </w:rPr>
        <w:t xml:space="preserve"> В.Н. </w:t>
      </w:r>
      <w:r w:rsidRPr="00F85D19">
        <w:rPr>
          <w:sz w:val="18"/>
          <w:szCs w:val="18"/>
        </w:rPr>
        <w:t>мировой судья</w:t>
      </w:r>
      <w:r w:rsidRPr="00F85D19" w:rsidR="009C1E0F">
        <w:rPr>
          <w:sz w:val="18"/>
          <w:szCs w:val="18"/>
        </w:rPr>
        <w:t xml:space="preserve"> </w:t>
      </w:r>
      <w:r w:rsidRPr="00F85D19">
        <w:rPr>
          <w:sz w:val="18"/>
          <w:szCs w:val="18"/>
        </w:rPr>
        <w:t>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DD53D7" w:rsidRPr="00F85D19" w:rsidP="00273122">
      <w:pPr>
        <w:autoSpaceDE w:val="0"/>
        <w:autoSpaceDN w:val="0"/>
        <w:adjustRightInd w:val="0"/>
        <w:ind w:firstLine="567"/>
        <w:jc w:val="both"/>
        <w:rPr>
          <w:sz w:val="18"/>
          <w:szCs w:val="18"/>
        </w:rPr>
      </w:pPr>
      <w:r w:rsidRPr="00F85D19">
        <w:rPr>
          <w:sz w:val="18"/>
          <w:szCs w:val="18"/>
        </w:rPr>
        <w:t xml:space="preserve">Смягчающим вину обстоятельством суд учитывает признание </w:t>
      </w:r>
      <w:r w:rsidRPr="00F85D19">
        <w:rPr>
          <w:sz w:val="18"/>
          <w:szCs w:val="18"/>
        </w:rPr>
        <w:t>Губским</w:t>
      </w:r>
      <w:r w:rsidRPr="00F85D19">
        <w:rPr>
          <w:sz w:val="18"/>
          <w:szCs w:val="18"/>
        </w:rPr>
        <w:t xml:space="preserve"> В.Н. своей вины.</w:t>
      </w:r>
    </w:p>
    <w:p w:rsidR="00273122" w:rsidRPr="00F85D19" w:rsidP="00273122">
      <w:pPr>
        <w:autoSpaceDE w:val="0"/>
        <w:autoSpaceDN w:val="0"/>
        <w:adjustRightInd w:val="0"/>
        <w:ind w:firstLine="567"/>
        <w:jc w:val="both"/>
        <w:rPr>
          <w:sz w:val="18"/>
          <w:szCs w:val="18"/>
        </w:rPr>
      </w:pPr>
      <w:r w:rsidRPr="00F85D19">
        <w:rPr>
          <w:sz w:val="18"/>
          <w:szCs w:val="18"/>
        </w:rPr>
        <w:t xml:space="preserve">Обстоятельств </w:t>
      </w:r>
      <w:r w:rsidRPr="00F85D19">
        <w:rPr>
          <w:sz w:val="18"/>
          <w:szCs w:val="18"/>
        </w:rPr>
        <w:t xml:space="preserve">отягчающих административную ответственность </w:t>
      </w:r>
      <w:r w:rsidRPr="00F85D19">
        <w:rPr>
          <w:sz w:val="18"/>
          <w:szCs w:val="18"/>
        </w:rPr>
        <w:t>Губского</w:t>
      </w:r>
      <w:r w:rsidRPr="00F85D19">
        <w:rPr>
          <w:sz w:val="18"/>
          <w:szCs w:val="18"/>
        </w:rPr>
        <w:t xml:space="preserve"> В.Н. </w:t>
      </w:r>
      <w:r w:rsidRPr="00F85D19">
        <w:rPr>
          <w:sz w:val="18"/>
          <w:szCs w:val="18"/>
        </w:rPr>
        <w:t>мировым судьей не установлено.</w:t>
      </w:r>
    </w:p>
    <w:p w:rsidR="00273122" w:rsidRPr="00F85D19" w:rsidP="00273122">
      <w:pPr>
        <w:autoSpaceDE w:val="0"/>
        <w:autoSpaceDN w:val="0"/>
        <w:adjustRightInd w:val="0"/>
        <w:ind w:firstLine="567"/>
        <w:jc w:val="both"/>
        <w:rPr>
          <w:sz w:val="18"/>
          <w:szCs w:val="18"/>
        </w:rPr>
      </w:pPr>
      <w:r w:rsidRPr="00F85D19">
        <w:rPr>
          <w:sz w:val="18"/>
          <w:szCs w:val="18"/>
        </w:rPr>
        <w:t xml:space="preserve">С учетом изложенного мировой судья </w:t>
      </w:r>
      <w:r w:rsidRPr="00F85D19" w:rsidR="00DD53D7">
        <w:rPr>
          <w:sz w:val="18"/>
          <w:szCs w:val="18"/>
        </w:rPr>
        <w:t xml:space="preserve">полагает </w:t>
      </w:r>
      <w:r w:rsidRPr="00F85D19">
        <w:rPr>
          <w:sz w:val="18"/>
          <w:szCs w:val="18"/>
        </w:rPr>
        <w:t xml:space="preserve">возможным назначить </w:t>
      </w:r>
      <w:r w:rsidRPr="00F85D19" w:rsidR="00DD53D7">
        <w:rPr>
          <w:sz w:val="18"/>
          <w:szCs w:val="18"/>
        </w:rPr>
        <w:t>Губскому</w:t>
      </w:r>
      <w:r w:rsidRPr="00F85D19" w:rsidR="00DD53D7">
        <w:rPr>
          <w:sz w:val="18"/>
          <w:szCs w:val="18"/>
        </w:rPr>
        <w:t xml:space="preserve"> В.Н. </w:t>
      </w:r>
      <w:r w:rsidRPr="00F85D19">
        <w:rPr>
          <w:sz w:val="18"/>
          <w:szCs w:val="18"/>
        </w:rPr>
        <w:t>административное наказание в виде административного штрафа в пределах санкции статьи.</w:t>
      </w:r>
    </w:p>
    <w:p w:rsidR="003B2FAA" w:rsidRPr="00F85D19" w:rsidP="00273122">
      <w:pPr>
        <w:jc w:val="center"/>
        <w:rPr>
          <w:sz w:val="18"/>
          <w:szCs w:val="18"/>
        </w:rPr>
      </w:pPr>
      <w:r w:rsidRPr="00F85D19">
        <w:rPr>
          <w:sz w:val="18"/>
          <w:szCs w:val="18"/>
        </w:rPr>
        <w:t>На основании  изложенного, руководствуясь ст. ст. 29.9, 29.10, 29.11, 30.2, 30.3 Кодекса РФ об административных правонарушениях, мировой судья</w:t>
      </w:r>
    </w:p>
    <w:p w:rsidR="00273122" w:rsidRPr="00F85D19" w:rsidP="00273122">
      <w:pPr>
        <w:jc w:val="center"/>
        <w:rPr>
          <w:sz w:val="18"/>
          <w:szCs w:val="18"/>
        </w:rPr>
      </w:pPr>
    </w:p>
    <w:p w:rsidR="00EA788E" w:rsidRPr="00F85D19" w:rsidP="00A90839">
      <w:pPr>
        <w:jc w:val="center"/>
        <w:rPr>
          <w:b/>
          <w:sz w:val="18"/>
          <w:szCs w:val="18"/>
        </w:rPr>
      </w:pPr>
      <w:r w:rsidRPr="00F85D19">
        <w:rPr>
          <w:b/>
          <w:sz w:val="18"/>
          <w:szCs w:val="18"/>
        </w:rPr>
        <w:t>ПОСТАНОВИЛ:</w:t>
      </w:r>
    </w:p>
    <w:p w:rsidR="00994407" w:rsidRPr="00F85D19" w:rsidP="00994407">
      <w:pPr>
        <w:jc w:val="center"/>
        <w:rPr>
          <w:sz w:val="18"/>
          <w:szCs w:val="18"/>
        </w:rPr>
      </w:pPr>
    </w:p>
    <w:p w:rsidR="00994407" w:rsidRPr="00F85D19" w:rsidP="00DD53D7">
      <w:pPr>
        <w:ind w:firstLine="567"/>
        <w:jc w:val="both"/>
        <w:rPr>
          <w:sz w:val="18"/>
          <w:szCs w:val="18"/>
        </w:rPr>
      </w:pPr>
      <w:r w:rsidRPr="00F85D19">
        <w:rPr>
          <w:sz w:val="18"/>
          <w:szCs w:val="18"/>
        </w:rPr>
        <w:t xml:space="preserve">Признать </w:t>
      </w:r>
      <w:r w:rsidRPr="00F85D19" w:rsidR="00DD53D7">
        <w:rPr>
          <w:sz w:val="18"/>
          <w:szCs w:val="18"/>
        </w:rPr>
        <w:t>Губского</w:t>
      </w:r>
      <w:r w:rsidRPr="00F85D19" w:rsidR="00DD53D7">
        <w:rPr>
          <w:sz w:val="18"/>
          <w:szCs w:val="18"/>
        </w:rPr>
        <w:t xml:space="preserve"> В</w:t>
      </w:r>
      <w:r w:rsidRPr="00F85D19" w:rsidR="009C1E0F">
        <w:rPr>
          <w:sz w:val="18"/>
          <w:szCs w:val="18"/>
        </w:rPr>
        <w:t>.</w:t>
      </w:r>
      <w:r w:rsidRPr="00F85D19" w:rsidR="00DD53D7">
        <w:rPr>
          <w:sz w:val="18"/>
          <w:szCs w:val="18"/>
        </w:rPr>
        <w:t>Н</w:t>
      </w:r>
      <w:r w:rsidRPr="00F85D19" w:rsidR="009C1E0F">
        <w:rPr>
          <w:sz w:val="18"/>
          <w:szCs w:val="18"/>
        </w:rPr>
        <w:t>.</w:t>
      </w:r>
      <w:r w:rsidRPr="00F85D19" w:rsidR="00DD53D7">
        <w:rPr>
          <w:sz w:val="18"/>
          <w:szCs w:val="18"/>
        </w:rPr>
        <w:t xml:space="preserve"> </w:t>
      </w:r>
      <w:r w:rsidRPr="00F85D19">
        <w:rPr>
          <w:sz w:val="18"/>
          <w:szCs w:val="18"/>
        </w:rPr>
        <w:t>виновн</w:t>
      </w:r>
      <w:r w:rsidRPr="00F85D19" w:rsidR="0040630D">
        <w:rPr>
          <w:sz w:val="18"/>
          <w:szCs w:val="18"/>
        </w:rPr>
        <w:t>ым</w:t>
      </w:r>
      <w:r w:rsidRPr="00F85D19">
        <w:rPr>
          <w:sz w:val="18"/>
          <w:szCs w:val="18"/>
        </w:rPr>
        <w:t xml:space="preserve"> в совершении административн</w:t>
      </w:r>
      <w:r w:rsidRPr="00F85D19" w:rsidR="00300989">
        <w:rPr>
          <w:sz w:val="18"/>
          <w:szCs w:val="18"/>
        </w:rPr>
        <w:t>ого</w:t>
      </w:r>
      <w:r w:rsidRPr="00F85D19">
        <w:rPr>
          <w:sz w:val="18"/>
          <w:szCs w:val="18"/>
        </w:rPr>
        <w:t xml:space="preserve"> правонарушени</w:t>
      </w:r>
      <w:r w:rsidRPr="00F85D19" w:rsidR="00300989">
        <w:rPr>
          <w:sz w:val="18"/>
          <w:szCs w:val="18"/>
        </w:rPr>
        <w:t>я</w:t>
      </w:r>
      <w:r w:rsidRPr="00F85D19">
        <w:rPr>
          <w:sz w:val="18"/>
          <w:szCs w:val="18"/>
        </w:rPr>
        <w:t>, предусмотренн</w:t>
      </w:r>
      <w:r w:rsidRPr="00F85D19" w:rsidR="00300989">
        <w:rPr>
          <w:sz w:val="18"/>
          <w:szCs w:val="18"/>
        </w:rPr>
        <w:t>ого</w:t>
      </w:r>
      <w:r w:rsidRPr="00F85D19">
        <w:rPr>
          <w:sz w:val="18"/>
          <w:szCs w:val="18"/>
        </w:rPr>
        <w:t xml:space="preserve"> </w:t>
      </w:r>
      <w:r w:rsidRPr="00F85D19" w:rsidR="00DD53D7">
        <w:rPr>
          <w:sz w:val="18"/>
          <w:szCs w:val="18"/>
        </w:rPr>
        <w:t xml:space="preserve">ч.1. ст. 5.17 </w:t>
      </w:r>
      <w:r w:rsidRPr="00F85D19">
        <w:rPr>
          <w:sz w:val="18"/>
          <w:szCs w:val="18"/>
        </w:rPr>
        <w:t>КоАП РФ</w:t>
      </w:r>
      <w:r w:rsidRPr="00F85D19">
        <w:rPr>
          <w:sz w:val="18"/>
          <w:szCs w:val="18"/>
        </w:rPr>
        <w:t>,</w:t>
      </w:r>
      <w:r w:rsidRPr="00F85D19">
        <w:rPr>
          <w:sz w:val="18"/>
          <w:szCs w:val="18"/>
        </w:rPr>
        <w:t xml:space="preserve"> и назначить </w:t>
      </w:r>
      <w:r w:rsidRPr="00F85D19" w:rsidR="001C018B">
        <w:rPr>
          <w:sz w:val="18"/>
          <w:szCs w:val="18"/>
        </w:rPr>
        <w:t>е</w:t>
      </w:r>
      <w:r w:rsidRPr="00F85D19" w:rsidR="0040630D">
        <w:rPr>
          <w:sz w:val="18"/>
          <w:szCs w:val="18"/>
        </w:rPr>
        <w:t>му</w:t>
      </w:r>
      <w:r w:rsidRPr="00F85D19">
        <w:rPr>
          <w:sz w:val="18"/>
          <w:szCs w:val="18"/>
        </w:rPr>
        <w:t xml:space="preserve"> </w:t>
      </w:r>
      <w:r w:rsidRPr="00F85D19">
        <w:rPr>
          <w:sz w:val="18"/>
          <w:szCs w:val="18"/>
        </w:rPr>
        <w:t>наказание</w:t>
      </w:r>
      <w:r w:rsidRPr="00F85D19">
        <w:rPr>
          <w:sz w:val="18"/>
          <w:szCs w:val="18"/>
        </w:rPr>
        <w:t xml:space="preserve"> в виде административного штрафа в размере </w:t>
      </w:r>
      <w:r w:rsidRPr="00F85D19" w:rsidR="00F71693">
        <w:rPr>
          <w:sz w:val="18"/>
          <w:szCs w:val="18"/>
        </w:rPr>
        <w:t>20</w:t>
      </w:r>
      <w:r w:rsidRPr="00F85D19" w:rsidR="001C018B">
        <w:rPr>
          <w:sz w:val="18"/>
          <w:szCs w:val="18"/>
        </w:rPr>
        <w:t xml:space="preserve"> 000 </w:t>
      </w:r>
      <w:r w:rsidRPr="00F85D19" w:rsidR="001F4C12">
        <w:rPr>
          <w:sz w:val="18"/>
          <w:szCs w:val="18"/>
        </w:rPr>
        <w:t>(</w:t>
      </w:r>
      <w:r w:rsidRPr="00F85D19" w:rsidR="00F71693">
        <w:rPr>
          <w:sz w:val="18"/>
          <w:szCs w:val="18"/>
        </w:rPr>
        <w:t xml:space="preserve">двадцать тысяч) </w:t>
      </w:r>
      <w:r w:rsidRPr="00F85D19" w:rsidR="001F4C12">
        <w:rPr>
          <w:sz w:val="18"/>
          <w:szCs w:val="18"/>
        </w:rPr>
        <w:t>рублей.</w:t>
      </w:r>
    </w:p>
    <w:p w:rsidR="00F71693" w:rsidRPr="00F85D19" w:rsidP="00F71693">
      <w:pPr>
        <w:overflowPunct w:val="0"/>
        <w:autoSpaceDE w:val="0"/>
        <w:autoSpaceDN w:val="0"/>
        <w:adjustRightInd w:val="0"/>
        <w:ind w:firstLine="708"/>
        <w:jc w:val="both"/>
        <w:textAlignment w:val="baseline"/>
        <w:rPr>
          <w:sz w:val="18"/>
          <w:szCs w:val="18"/>
        </w:rPr>
      </w:pPr>
      <w:r w:rsidRPr="00F85D19">
        <w:rPr>
          <w:sz w:val="18"/>
          <w:szCs w:val="18"/>
        </w:rPr>
        <w:t xml:space="preserve">Разъяснить </w:t>
      </w:r>
      <w:r w:rsidRPr="00F85D19">
        <w:rPr>
          <w:sz w:val="18"/>
          <w:szCs w:val="18"/>
        </w:rPr>
        <w:t>Губскому</w:t>
      </w:r>
      <w:r w:rsidRPr="00F85D19">
        <w:rPr>
          <w:sz w:val="18"/>
          <w:szCs w:val="18"/>
        </w:rPr>
        <w:t xml:space="preserve"> В</w:t>
      </w:r>
      <w:r w:rsidRPr="00F85D19" w:rsidR="009C1E0F">
        <w:rPr>
          <w:sz w:val="18"/>
          <w:szCs w:val="18"/>
        </w:rPr>
        <w:t>.</w:t>
      </w:r>
      <w:r w:rsidRPr="00F85D19">
        <w:rPr>
          <w:sz w:val="18"/>
          <w:szCs w:val="18"/>
        </w:rPr>
        <w:t>Н</w:t>
      </w:r>
      <w:r w:rsidRPr="00F85D19" w:rsidR="009C1E0F">
        <w:rPr>
          <w:sz w:val="18"/>
          <w:szCs w:val="18"/>
        </w:rPr>
        <w:t>.</w:t>
      </w:r>
      <w:r w:rsidRPr="00F85D19">
        <w:rPr>
          <w:sz w:val="18"/>
          <w:szCs w:val="18"/>
        </w:rPr>
        <w:t xml:space="preserve">, что административный штраф должен быть уплачен не позднее 60 дней со дня вступления постановления в законную силу по следующим реквизитам: </w:t>
      </w:r>
      <w:r w:rsidRPr="00F85D19">
        <w:rPr>
          <w:sz w:val="18"/>
          <w:szCs w:val="18"/>
        </w:rPr>
        <w:t xml:space="preserve">Почтовый адрес: </w:t>
      </w:r>
      <w:r w:rsidRPr="00F85D19">
        <w:rPr>
          <w:sz w:val="18"/>
          <w:szCs w:val="18"/>
        </w:rPr>
        <w:t>Россия, Республика Крым, 295000,  г. Симферополь, ул. Набережная им.60-летия СССР, 28, получатель:</w:t>
      </w:r>
      <w:r w:rsidRPr="00F85D19">
        <w:rPr>
          <w:sz w:val="18"/>
          <w:szCs w:val="18"/>
        </w:rPr>
        <w:t xml:space="preserve">  УФК по Республике Крым (Министерство юстиции Республики Крым, </w:t>
      </w:r>
      <w:r w:rsidRPr="00F85D19">
        <w:rPr>
          <w:sz w:val="18"/>
          <w:szCs w:val="18"/>
        </w:rPr>
        <w:t>л</w:t>
      </w:r>
      <w:r w:rsidRPr="00F85D19">
        <w:rPr>
          <w:sz w:val="18"/>
          <w:szCs w:val="18"/>
        </w:rPr>
        <w:t xml:space="preserve">/с </w:t>
      </w:r>
      <w:r w:rsidRPr="00F85D19">
        <w:rPr>
          <w:rFonts w:eastAsia="Calibri"/>
          <w:sz w:val="18"/>
          <w:szCs w:val="18"/>
          <w:lang w:eastAsia="en-US"/>
        </w:rPr>
        <w:t>04752203230</w:t>
      </w:r>
      <w:r w:rsidRPr="00F85D19">
        <w:rPr>
          <w:sz w:val="18"/>
          <w:szCs w:val="18"/>
        </w:rPr>
        <w:t xml:space="preserve">), ИНН: </w:t>
      </w:r>
      <w:r w:rsidRPr="00F85D19">
        <w:rPr>
          <w:rFonts w:eastAsia="Calibri"/>
          <w:sz w:val="18"/>
          <w:szCs w:val="18"/>
          <w:lang w:eastAsia="en-US"/>
        </w:rPr>
        <w:t xml:space="preserve">9102013284, </w:t>
      </w:r>
      <w:r w:rsidRPr="00F85D19">
        <w:rPr>
          <w:sz w:val="18"/>
          <w:szCs w:val="18"/>
        </w:rPr>
        <w:t xml:space="preserve">КПП: </w:t>
      </w:r>
      <w:r w:rsidRPr="00F85D19">
        <w:rPr>
          <w:rFonts w:eastAsia="Calibri"/>
          <w:sz w:val="18"/>
          <w:szCs w:val="18"/>
          <w:lang w:eastAsia="en-US"/>
        </w:rPr>
        <w:t xml:space="preserve">910201001 </w:t>
      </w:r>
      <w:r w:rsidRPr="00F85D19">
        <w:rPr>
          <w:sz w:val="18"/>
          <w:szCs w:val="18"/>
        </w:rPr>
        <w:t>Банк получателя: Отделение по Республике Крым Южного главного управления ЦБРФ  БИК: 043510001 Счет: 40101810335100010001</w:t>
      </w:r>
      <w:r w:rsidRPr="00F85D19">
        <w:rPr>
          <w:rFonts w:eastAsia="Calibri"/>
          <w:sz w:val="18"/>
          <w:szCs w:val="18"/>
          <w:lang w:eastAsia="en-US"/>
        </w:rPr>
        <w:t xml:space="preserve">, </w:t>
      </w:r>
      <w:r w:rsidRPr="00F85D19">
        <w:rPr>
          <w:sz w:val="18"/>
          <w:szCs w:val="18"/>
        </w:rPr>
        <w:t xml:space="preserve">КБК 828 1 16 01053 01 9000 140, ОКТМО </w:t>
      </w:r>
      <w:r w:rsidRPr="00F85D19">
        <w:rPr>
          <w:rFonts w:ascii="Roboto" w:eastAsia="Calibri" w:hAnsi="Roboto"/>
          <w:color w:val="000000"/>
          <w:sz w:val="18"/>
          <w:szCs w:val="18"/>
          <w:shd w:val="clear" w:color="auto" w:fill="FFFFFF"/>
          <w:lang w:eastAsia="en-US"/>
        </w:rPr>
        <w:t>35715000.</w:t>
      </w:r>
    </w:p>
    <w:p w:rsidR="00F71693" w:rsidRPr="00F85D19" w:rsidP="00F71693">
      <w:pPr>
        <w:ind w:firstLine="567"/>
        <w:jc w:val="both"/>
        <w:rPr>
          <w:sz w:val="18"/>
          <w:szCs w:val="18"/>
        </w:rPr>
      </w:pPr>
      <w:r w:rsidRPr="00F85D19">
        <w:rPr>
          <w:sz w:val="18"/>
          <w:szCs w:val="18"/>
        </w:rPr>
        <w:t xml:space="preserve">Разъяснить </w:t>
      </w:r>
      <w:r w:rsidRPr="00F85D19">
        <w:rPr>
          <w:sz w:val="18"/>
          <w:szCs w:val="18"/>
        </w:rPr>
        <w:t>Губскому</w:t>
      </w:r>
      <w:r w:rsidRPr="00F85D19">
        <w:rPr>
          <w:sz w:val="18"/>
          <w:szCs w:val="18"/>
        </w:rPr>
        <w:t xml:space="preserve"> В</w:t>
      </w:r>
      <w:r w:rsidRPr="00F85D19" w:rsidR="009C1E0F">
        <w:rPr>
          <w:sz w:val="18"/>
          <w:szCs w:val="18"/>
        </w:rPr>
        <w:t>.</w:t>
      </w:r>
      <w:r w:rsidRPr="00F85D19">
        <w:rPr>
          <w:sz w:val="18"/>
          <w:szCs w:val="18"/>
        </w:rPr>
        <w:t>Н</w:t>
      </w:r>
      <w:r w:rsidRPr="00F85D19" w:rsidR="009C1E0F">
        <w:rPr>
          <w:sz w:val="18"/>
          <w:szCs w:val="18"/>
        </w:rPr>
        <w:t>.</w:t>
      </w:r>
      <w:r w:rsidRPr="00F85D19">
        <w:rPr>
          <w:sz w:val="18"/>
          <w:szCs w:val="18"/>
        </w:rPr>
        <w:t xml:space="preserve">, что оригинал документа, подтверждающего уплату административного штрафа, необходимо направить мировому судье, вынесшему постановление. </w:t>
      </w:r>
    </w:p>
    <w:p w:rsidR="00994407" w:rsidRPr="00F85D19" w:rsidP="00F71693">
      <w:pPr>
        <w:ind w:firstLine="567"/>
        <w:jc w:val="both"/>
        <w:rPr>
          <w:sz w:val="18"/>
          <w:szCs w:val="18"/>
        </w:rPr>
      </w:pPr>
      <w:r w:rsidRPr="00F85D19">
        <w:rPr>
          <w:sz w:val="18"/>
          <w:szCs w:val="18"/>
        </w:rPr>
        <w:t xml:space="preserve">Разъяснить </w:t>
      </w:r>
      <w:r w:rsidRPr="00F85D19">
        <w:rPr>
          <w:sz w:val="18"/>
          <w:szCs w:val="18"/>
        </w:rPr>
        <w:t>Губскому</w:t>
      </w:r>
      <w:r w:rsidRPr="00F85D19">
        <w:rPr>
          <w:sz w:val="18"/>
          <w:szCs w:val="18"/>
        </w:rPr>
        <w:t xml:space="preserve"> В</w:t>
      </w:r>
      <w:r w:rsidRPr="00F85D19" w:rsidR="009C1E0F">
        <w:rPr>
          <w:sz w:val="18"/>
          <w:szCs w:val="18"/>
        </w:rPr>
        <w:t>.</w:t>
      </w:r>
      <w:r w:rsidRPr="00F85D19">
        <w:rPr>
          <w:sz w:val="18"/>
          <w:szCs w:val="18"/>
        </w:rPr>
        <w:t>Н</w:t>
      </w:r>
      <w:r w:rsidRPr="00F85D19" w:rsidR="009C1E0F">
        <w:rPr>
          <w:sz w:val="18"/>
          <w:szCs w:val="18"/>
        </w:rPr>
        <w:t>.</w:t>
      </w:r>
      <w:r w:rsidRPr="00F85D19">
        <w:rPr>
          <w:sz w:val="18"/>
          <w:szCs w:val="18"/>
        </w:rPr>
        <w:t xml:space="preserve"> </w:t>
      </w:r>
      <w:r w:rsidRPr="00F85D19" w:rsidR="00565912">
        <w:rPr>
          <w:sz w:val="18"/>
          <w:szCs w:val="18"/>
        </w:rPr>
        <w:t>ч.1 ст.20.25 Кодекса РФ об административных правонарушениях</w:t>
      </w:r>
      <w:r w:rsidRPr="00F85D19">
        <w:rPr>
          <w:sz w:val="18"/>
          <w:szCs w:val="18"/>
        </w:rPr>
        <w:t>, согласно которой,</w:t>
      </w:r>
      <w:r w:rsidRPr="00F85D19" w:rsidR="00565912">
        <w:rPr>
          <w:bCs/>
          <w:sz w:val="18"/>
          <w:szCs w:val="18"/>
        </w:rPr>
        <w:t xml:space="preserve"> неуплата административного штрафа в установленный срок влечет </w:t>
      </w:r>
      <w:r w:rsidRPr="00F85D19" w:rsidR="00565912">
        <w:rPr>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94407" w:rsidRPr="00F85D19" w:rsidP="00994407">
      <w:pPr>
        <w:ind w:firstLine="567"/>
        <w:jc w:val="both"/>
        <w:rPr>
          <w:sz w:val="18"/>
          <w:szCs w:val="18"/>
        </w:rPr>
      </w:pPr>
      <w:r w:rsidRPr="00F85D19">
        <w:rPr>
          <w:sz w:val="18"/>
          <w:szCs w:val="18"/>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w:t>
      </w:r>
      <w:r w:rsidRPr="00F85D19" w:rsidR="00736D49">
        <w:rPr>
          <w:sz w:val="18"/>
          <w:szCs w:val="18"/>
        </w:rPr>
        <w:t>мирового судью с</w:t>
      </w:r>
      <w:r w:rsidRPr="00F85D19">
        <w:rPr>
          <w:sz w:val="18"/>
          <w:szCs w:val="18"/>
        </w:rPr>
        <w:t>удебн</w:t>
      </w:r>
      <w:r w:rsidRPr="00F85D19" w:rsidR="00736D49">
        <w:rPr>
          <w:sz w:val="18"/>
          <w:szCs w:val="18"/>
        </w:rPr>
        <w:t>ого</w:t>
      </w:r>
      <w:r w:rsidRPr="00F85D19">
        <w:rPr>
          <w:sz w:val="18"/>
          <w:szCs w:val="18"/>
        </w:rPr>
        <w:t xml:space="preserve"> участ</w:t>
      </w:r>
      <w:r w:rsidRPr="00F85D19" w:rsidR="00736D49">
        <w:rPr>
          <w:sz w:val="18"/>
          <w:szCs w:val="18"/>
        </w:rPr>
        <w:t>ка</w:t>
      </w:r>
      <w:r w:rsidRPr="00F85D19">
        <w:rPr>
          <w:sz w:val="18"/>
          <w:szCs w:val="18"/>
        </w:rPr>
        <w:t xml:space="preserve"> №</w:t>
      </w:r>
      <w:r w:rsidRPr="00F85D19" w:rsidR="00736D49">
        <w:rPr>
          <w:sz w:val="18"/>
          <w:szCs w:val="18"/>
        </w:rPr>
        <w:t xml:space="preserve"> </w:t>
      </w:r>
      <w:r w:rsidRPr="00F85D19" w:rsidR="00F71693">
        <w:rPr>
          <w:sz w:val="18"/>
          <w:szCs w:val="18"/>
        </w:rPr>
        <w:t>47</w:t>
      </w:r>
      <w:r w:rsidRPr="00F85D19">
        <w:rPr>
          <w:sz w:val="18"/>
          <w:szCs w:val="18"/>
        </w:rPr>
        <w:t xml:space="preserve"> Керченского судебного района Республики Крым</w:t>
      </w:r>
      <w:r w:rsidRPr="00F85D19">
        <w:rPr>
          <w:sz w:val="18"/>
          <w:szCs w:val="18"/>
        </w:rPr>
        <w:t>.</w:t>
      </w:r>
    </w:p>
    <w:p w:rsidR="00994407" w:rsidRPr="00F85D19" w:rsidP="00994407">
      <w:pPr>
        <w:jc w:val="both"/>
        <w:rPr>
          <w:sz w:val="18"/>
          <w:szCs w:val="18"/>
        </w:rPr>
      </w:pPr>
    </w:p>
    <w:p w:rsidR="00994407" w:rsidRPr="00F85D19" w:rsidP="00994407">
      <w:pPr>
        <w:jc w:val="both"/>
        <w:rPr>
          <w:sz w:val="18"/>
          <w:szCs w:val="18"/>
        </w:rPr>
      </w:pPr>
    </w:p>
    <w:p w:rsidR="009A6B03" w:rsidRPr="00F85D19" w:rsidP="00994407">
      <w:pPr>
        <w:jc w:val="both"/>
        <w:rPr>
          <w:sz w:val="18"/>
          <w:szCs w:val="18"/>
        </w:rPr>
      </w:pPr>
      <w:r w:rsidRPr="00F85D19">
        <w:rPr>
          <w:sz w:val="18"/>
          <w:szCs w:val="18"/>
        </w:rPr>
        <w:t>Мировой судья</w:t>
      </w:r>
      <w:r w:rsidRPr="00F85D19" w:rsidR="00994407">
        <w:rPr>
          <w:sz w:val="18"/>
          <w:szCs w:val="18"/>
        </w:rPr>
        <w:tab/>
      </w:r>
      <w:r w:rsidRPr="00F85D19" w:rsidR="00994407">
        <w:rPr>
          <w:sz w:val="18"/>
          <w:szCs w:val="18"/>
        </w:rPr>
        <w:tab/>
      </w:r>
      <w:r w:rsidRPr="00F85D19" w:rsidR="00994407">
        <w:rPr>
          <w:sz w:val="18"/>
          <w:szCs w:val="18"/>
        </w:rPr>
        <w:tab/>
      </w:r>
      <w:r w:rsidRPr="00F85D19" w:rsidR="00994407">
        <w:rPr>
          <w:sz w:val="18"/>
          <w:szCs w:val="18"/>
        </w:rPr>
        <w:tab/>
      </w:r>
      <w:r w:rsidR="00F85D19">
        <w:rPr>
          <w:sz w:val="18"/>
          <w:szCs w:val="18"/>
        </w:rPr>
        <w:t>(подпись)</w:t>
      </w:r>
      <w:r w:rsidR="00F85D19">
        <w:rPr>
          <w:sz w:val="18"/>
          <w:szCs w:val="18"/>
        </w:rPr>
        <w:tab/>
      </w:r>
      <w:r w:rsidR="00F85D19">
        <w:rPr>
          <w:sz w:val="18"/>
          <w:szCs w:val="18"/>
        </w:rPr>
        <w:tab/>
      </w:r>
      <w:r w:rsidRPr="00F85D19" w:rsidR="00994407">
        <w:rPr>
          <w:sz w:val="18"/>
          <w:szCs w:val="18"/>
        </w:rPr>
        <w:tab/>
      </w:r>
      <w:r w:rsidRPr="00F85D19" w:rsidR="00994407">
        <w:rPr>
          <w:sz w:val="18"/>
          <w:szCs w:val="18"/>
        </w:rPr>
        <w:tab/>
        <w:t xml:space="preserve">      </w:t>
      </w:r>
      <w:r w:rsidRPr="00F85D19" w:rsidR="00D3356D">
        <w:rPr>
          <w:sz w:val="18"/>
          <w:szCs w:val="18"/>
        </w:rPr>
        <w:t>И.Ю.</w:t>
      </w:r>
      <w:r w:rsidRPr="00F85D19" w:rsidR="00F71693">
        <w:rPr>
          <w:sz w:val="18"/>
          <w:szCs w:val="18"/>
        </w:rPr>
        <w:t xml:space="preserve"> </w:t>
      </w:r>
      <w:r w:rsidRPr="00F85D19" w:rsidR="00D3356D">
        <w:rPr>
          <w:sz w:val="18"/>
          <w:szCs w:val="18"/>
        </w:rPr>
        <w:t>Сергиенко</w:t>
      </w:r>
    </w:p>
    <w:sectPr w:rsidSect="00F85D19">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E"/>
    <w:rsid w:val="00017427"/>
    <w:rsid w:val="00027950"/>
    <w:rsid w:val="000407B1"/>
    <w:rsid w:val="0004168D"/>
    <w:rsid w:val="000542A7"/>
    <w:rsid w:val="00071B84"/>
    <w:rsid w:val="00073D98"/>
    <w:rsid w:val="000764AB"/>
    <w:rsid w:val="00083610"/>
    <w:rsid w:val="000A191F"/>
    <w:rsid w:val="000B54CB"/>
    <w:rsid w:val="000D5935"/>
    <w:rsid w:val="000E47DF"/>
    <w:rsid w:val="000F35E1"/>
    <w:rsid w:val="00127D7E"/>
    <w:rsid w:val="001476D9"/>
    <w:rsid w:val="0017393E"/>
    <w:rsid w:val="0017784E"/>
    <w:rsid w:val="0018024A"/>
    <w:rsid w:val="0019383F"/>
    <w:rsid w:val="001C018B"/>
    <w:rsid w:val="001C7B60"/>
    <w:rsid w:val="001D1868"/>
    <w:rsid w:val="001F4C12"/>
    <w:rsid w:val="00205F05"/>
    <w:rsid w:val="002270A0"/>
    <w:rsid w:val="00250801"/>
    <w:rsid w:val="00252ECD"/>
    <w:rsid w:val="0027012D"/>
    <w:rsid w:val="00270563"/>
    <w:rsid w:val="00273122"/>
    <w:rsid w:val="00280D3C"/>
    <w:rsid w:val="00287EDE"/>
    <w:rsid w:val="00297BD7"/>
    <w:rsid w:val="002B0B3F"/>
    <w:rsid w:val="002E4C17"/>
    <w:rsid w:val="002F4344"/>
    <w:rsid w:val="002F6D61"/>
    <w:rsid w:val="00300989"/>
    <w:rsid w:val="00301EB1"/>
    <w:rsid w:val="00305204"/>
    <w:rsid w:val="003116FC"/>
    <w:rsid w:val="00313A90"/>
    <w:rsid w:val="00366A66"/>
    <w:rsid w:val="00366D2C"/>
    <w:rsid w:val="00382437"/>
    <w:rsid w:val="0038286F"/>
    <w:rsid w:val="003B2FAA"/>
    <w:rsid w:val="003C33AA"/>
    <w:rsid w:val="003E10DB"/>
    <w:rsid w:val="003E3FDA"/>
    <w:rsid w:val="003F2511"/>
    <w:rsid w:val="004030F6"/>
    <w:rsid w:val="00405AF8"/>
    <w:rsid w:val="0040630D"/>
    <w:rsid w:val="00410435"/>
    <w:rsid w:val="00412DD4"/>
    <w:rsid w:val="00416A98"/>
    <w:rsid w:val="00431AA4"/>
    <w:rsid w:val="004379A3"/>
    <w:rsid w:val="00444658"/>
    <w:rsid w:val="0045724A"/>
    <w:rsid w:val="00462570"/>
    <w:rsid w:val="0046471A"/>
    <w:rsid w:val="00475961"/>
    <w:rsid w:val="004770E1"/>
    <w:rsid w:val="004A0BB7"/>
    <w:rsid w:val="004A6A7A"/>
    <w:rsid w:val="004C63A3"/>
    <w:rsid w:val="004D3CFE"/>
    <w:rsid w:val="00514300"/>
    <w:rsid w:val="00531F64"/>
    <w:rsid w:val="0053559E"/>
    <w:rsid w:val="00546C66"/>
    <w:rsid w:val="00565912"/>
    <w:rsid w:val="00566046"/>
    <w:rsid w:val="00572E43"/>
    <w:rsid w:val="00574968"/>
    <w:rsid w:val="00581BA9"/>
    <w:rsid w:val="005A0254"/>
    <w:rsid w:val="005D22AE"/>
    <w:rsid w:val="005F09C8"/>
    <w:rsid w:val="00612515"/>
    <w:rsid w:val="0063786C"/>
    <w:rsid w:val="00654C02"/>
    <w:rsid w:val="00666797"/>
    <w:rsid w:val="006801F4"/>
    <w:rsid w:val="0068072A"/>
    <w:rsid w:val="0068601C"/>
    <w:rsid w:val="00691A63"/>
    <w:rsid w:val="006B2AB4"/>
    <w:rsid w:val="00717298"/>
    <w:rsid w:val="00736D49"/>
    <w:rsid w:val="007438E2"/>
    <w:rsid w:val="00793C38"/>
    <w:rsid w:val="007A26B6"/>
    <w:rsid w:val="007B4C22"/>
    <w:rsid w:val="007B74EE"/>
    <w:rsid w:val="007C0A3A"/>
    <w:rsid w:val="007C3081"/>
    <w:rsid w:val="007C7CFD"/>
    <w:rsid w:val="007D0399"/>
    <w:rsid w:val="007F50B4"/>
    <w:rsid w:val="00803144"/>
    <w:rsid w:val="00824391"/>
    <w:rsid w:val="00827C87"/>
    <w:rsid w:val="00835123"/>
    <w:rsid w:val="00850027"/>
    <w:rsid w:val="00872CD2"/>
    <w:rsid w:val="008A5A19"/>
    <w:rsid w:val="008A61F0"/>
    <w:rsid w:val="008B0B61"/>
    <w:rsid w:val="008D33BB"/>
    <w:rsid w:val="008D6C64"/>
    <w:rsid w:val="008F0002"/>
    <w:rsid w:val="008F19AA"/>
    <w:rsid w:val="008F4B45"/>
    <w:rsid w:val="008F77A6"/>
    <w:rsid w:val="009179D5"/>
    <w:rsid w:val="00920836"/>
    <w:rsid w:val="00961BA4"/>
    <w:rsid w:val="00994407"/>
    <w:rsid w:val="009A26FD"/>
    <w:rsid w:val="009A4087"/>
    <w:rsid w:val="009A6B03"/>
    <w:rsid w:val="009B0D5D"/>
    <w:rsid w:val="009C1E0F"/>
    <w:rsid w:val="009C4FCA"/>
    <w:rsid w:val="009D7164"/>
    <w:rsid w:val="009E2169"/>
    <w:rsid w:val="00A263E5"/>
    <w:rsid w:val="00A37146"/>
    <w:rsid w:val="00A47BA9"/>
    <w:rsid w:val="00A57E10"/>
    <w:rsid w:val="00A72B99"/>
    <w:rsid w:val="00A76990"/>
    <w:rsid w:val="00A86357"/>
    <w:rsid w:val="00A90839"/>
    <w:rsid w:val="00AB4235"/>
    <w:rsid w:val="00AD63E1"/>
    <w:rsid w:val="00AE5CEC"/>
    <w:rsid w:val="00AE7CFD"/>
    <w:rsid w:val="00AF0C99"/>
    <w:rsid w:val="00B11761"/>
    <w:rsid w:val="00B1749E"/>
    <w:rsid w:val="00B32B08"/>
    <w:rsid w:val="00B35695"/>
    <w:rsid w:val="00B668A3"/>
    <w:rsid w:val="00B82CCF"/>
    <w:rsid w:val="00B857E2"/>
    <w:rsid w:val="00BA0EF1"/>
    <w:rsid w:val="00BA2DA9"/>
    <w:rsid w:val="00BB286A"/>
    <w:rsid w:val="00BB6881"/>
    <w:rsid w:val="00BF1042"/>
    <w:rsid w:val="00BF26F8"/>
    <w:rsid w:val="00C24BAD"/>
    <w:rsid w:val="00C42C58"/>
    <w:rsid w:val="00C46E91"/>
    <w:rsid w:val="00C56B96"/>
    <w:rsid w:val="00C77316"/>
    <w:rsid w:val="00C82B78"/>
    <w:rsid w:val="00C90123"/>
    <w:rsid w:val="00CB6802"/>
    <w:rsid w:val="00CC56A3"/>
    <w:rsid w:val="00CD6DD4"/>
    <w:rsid w:val="00CD7E5A"/>
    <w:rsid w:val="00D16368"/>
    <w:rsid w:val="00D16677"/>
    <w:rsid w:val="00D3356D"/>
    <w:rsid w:val="00D36012"/>
    <w:rsid w:val="00D41185"/>
    <w:rsid w:val="00D420D4"/>
    <w:rsid w:val="00D543F3"/>
    <w:rsid w:val="00D719E8"/>
    <w:rsid w:val="00D81F35"/>
    <w:rsid w:val="00DA488A"/>
    <w:rsid w:val="00DD53D7"/>
    <w:rsid w:val="00DE0B43"/>
    <w:rsid w:val="00DE3960"/>
    <w:rsid w:val="00DE5C3D"/>
    <w:rsid w:val="00E05E3C"/>
    <w:rsid w:val="00E1778E"/>
    <w:rsid w:val="00E21BDA"/>
    <w:rsid w:val="00E24531"/>
    <w:rsid w:val="00E34950"/>
    <w:rsid w:val="00E507DF"/>
    <w:rsid w:val="00E609AB"/>
    <w:rsid w:val="00E803BA"/>
    <w:rsid w:val="00E81F9B"/>
    <w:rsid w:val="00EA1A65"/>
    <w:rsid w:val="00EA788E"/>
    <w:rsid w:val="00EC66E7"/>
    <w:rsid w:val="00EE4EED"/>
    <w:rsid w:val="00EE6B97"/>
    <w:rsid w:val="00EF4C9A"/>
    <w:rsid w:val="00F23FA3"/>
    <w:rsid w:val="00F35C0A"/>
    <w:rsid w:val="00F44CCE"/>
    <w:rsid w:val="00F46208"/>
    <w:rsid w:val="00F53E22"/>
    <w:rsid w:val="00F71693"/>
    <w:rsid w:val="00F83AD3"/>
    <w:rsid w:val="00F85D19"/>
    <w:rsid w:val="00F9668D"/>
    <w:rsid w:val="00FA20D8"/>
    <w:rsid w:val="00FC0649"/>
    <w:rsid w:val="00FD2CD5"/>
    <w:rsid w:val="00FE62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eastAsia="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character" w:customStyle="1" w:styleId="snippetequal">
    <w:name w:val="snippet_equal"/>
    <w:basedOn w:val="DefaultParagraphFont"/>
    <w:rsid w:val="00366D2C"/>
  </w:style>
  <w:style w:type="character" w:customStyle="1" w:styleId="a2">
    <w:name w:val="Гипертекстовая ссылка"/>
    <w:uiPriority w:val="99"/>
    <w:rsid w:val="000B54C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609D82A7FA839A12BE1E16C99FC953BDC8AFA6EDE2A37FAEF6938B32C12C737563567C4D9356E92358074DB485Bp3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E18E-D46C-4F7D-9654-E4E49C82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