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7231" w:rsidRPr="005D2AB9" w:rsidP="00C37DA9">
      <w:pPr>
        <w:pStyle w:val="Title"/>
        <w:jc w:val="left"/>
        <w:rPr>
          <w:sz w:val="20"/>
          <w:szCs w:val="26"/>
        </w:rPr>
      </w:pPr>
      <w:r w:rsidRPr="00A73039">
        <w:rPr>
          <w:sz w:val="26"/>
          <w:szCs w:val="26"/>
        </w:rPr>
        <w:t xml:space="preserve">                                           </w:t>
      </w:r>
      <w:r w:rsidRPr="005D2AB9">
        <w:rPr>
          <w:sz w:val="20"/>
          <w:szCs w:val="26"/>
        </w:rPr>
        <w:t xml:space="preserve">                                                                </w:t>
      </w:r>
      <w:r w:rsidRPr="005D2AB9" w:rsidR="0084711D">
        <w:rPr>
          <w:sz w:val="20"/>
          <w:szCs w:val="26"/>
        </w:rPr>
        <w:t>Дело № 5-48-</w:t>
      </w:r>
      <w:r w:rsidRPr="005D2AB9" w:rsidR="00B578F1">
        <w:rPr>
          <w:sz w:val="20"/>
          <w:szCs w:val="26"/>
        </w:rPr>
        <w:t>1</w:t>
      </w:r>
      <w:r w:rsidRPr="005D2AB9" w:rsidR="00A424D2">
        <w:rPr>
          <w:sz w:val="20"/>
          <w:szCs w:val="26"/>
        </w:rPr>
        <w:t>2/2019</w:t>
      </w:r>
    </w:p>
    <w:p w:rsidR="00D57231" w:rsidRPr="005D2AB9" w:rsidP="00D57231">
      <w:pPr>
        <w:pStyle w:val="Title"/>
        <w:ind w:left="6372" w:firstLine="708"/>
        <w:rPr>
          <w:sz w:val="20"/>
          <w:szCs w:val="26"/>
        </w:rPr>
      </w:pPr>
    </w:p>
    <w:p w:rsidR="00D57231" w:rsidRPr="005D2AB9" w:rsidP="00D57231">
      <w:pPr>
        <w:pStyle w:val="Title"/>
        <w:rPr>
          <w:sz w:val="20"/>
          <w:szCs w:val="26"/>
        </w:rPr>
      </w:pPr>
      <w:r w:rsidRPr="005D2AB9">
        <w:rPr>
          <w:sz w:val="20"/>
          <w:szCs w:val="26"/>
        </w:rPr>
        <w:t>ПОСТАНОВЛЕНИЕ</w:t>
      </w:r>
    </w:p>
    <w:p w:rsidR="00D57231" w:rsidRPr="005D2AB9" w:rsidP="00D57231">
      <w:pPr>
        <w:pStyle w:val="Title"/>
        <w:rPr>
          <w:sz w:val="20"/>
          <w:szCs w:val="26"/>
        </w:rPr>
      </w:pPr>
      <w:r w:rsidRPr="005D2AB9">
        <w:rPr>
          <w:sz w:val="20"/>
          <w:szCs w:val="26"/>
        </w:rPr>
        <w:t>по делу об административном правонарушении</w:t>
      </w:r>
    </w:p>
    <w:p w:rsidR="00D57231" w:rsidRPr="005D2AB9" w:rsidP="00D57231">
      <w:pPr>
        <w:pStyle w:val="Title"/>
        <w:rPr>
          <w:sz w:val="20"/>
          <w:szCs w:val="26"/>
        </w:rPr>
      </w:pPr>
    </w:p>
    <w:p w:rsidR="00D57231" w:rsidRPr="005D2AB9" w:rsidP="00D57231">
      <w:pPr>
        <w:jc w:val="both"/>
        <w:rPr>
          <w:sz w:val="20"/>
          <w:szCs w:val="26"/>
        </w:rPr>
      </w:pPr>
      <w:r w:rsidRPr="005D2AB9">
        <w:rPr>
          <w:sz w:val="20"/>
          <w:szCs w:val="26"/>
        </w:rPr>
        <w:t xml:space="preserve">15 января </w:t>
      </w:r>
      <w:r w:rsidRPr="005D2AB9">
        <w:rPr>
          <w:sz w:val="20"/>
          <w:szCs w:val="26"/>
        </w:rPr>
        <w:t>201</w:t>
      </w:r>
      <w:r w:rsidRPr="005D2AB9">
        <w:rPr>
          <w:sz w:val="20"/>
          <w:szCs w:val="26"/>
        </w:rPr>
        <w:t>9</w:t>
      </w:r>
      <w:r w:rsidRPr="005D2AB9">
        <w:rPr>
          <w:sz w:val="20"/>
          <w:szCs w:val="26"/>
        </w:rPr>
        <w:t xml:space="preserve"> года</w:t>
      </w:r>
      <w:r w:rsidRPr="005D2AB9">
        <w:rPr>
          <w:sz w:val="20"/>
          <w:szCs w:val="26"/>
        </w:rPr>
        <w:tab/>
      </w:r>
      <w:r w:rsidRPr="005D2AB9">
        <w:rPr>
          <w:sz w:val="20"/>
          <w:szCs w:val="26"/>
        </w:rPr>
        <w:tab/>
      </w:r>
      <w:r w:rsidRPr="005D2AB9">
        <w:rPr>
          <w:sz w:val="20"/>
          <w:szCs w:val="26"/>
        </w:rPr>
        <w:tab/>
      </w:r>
      <w:r w:rsidRPr="005D2AB9" w:rsidR="003636F5">
        <w:rPr>
          <w:sz w:val="20"/>
          <w:szCs w:val="26"/>
        </w:rPr>
        <w:tab/>
      </w:r>
      <w:r w:rsidRPr="005D2AB9" w:rsidR="003636F5">
        <w:rPr>
          <w:sz w:val="20"/>
          <w:szCs w:val="26"/>
        </w:rPr>
        <w:tab/>
      </w:r>
      <w:r w:rsidRPr="005D2AB9" w:rsidR="003636F5">
        <w:rPr>
          <w:sz w:val="20"/>
          <w:szCs w:val="26"/>
        </w:rPr>
        <w:tab/>
      </w:r>
      <w:r w:rsidRPr="005D2AB9">
        <w:rPr>
          <w:sz w:val="20"/>
          <w:szCs w:val="26"/>
        </w:rPr>
        <w:t xml:space="preserve">г. </w:t>
      </w:r>
      <w:r w:rsidRPr="005D2AB9" w:rsidR="003636F5">
        <w:rPr>
          <w:sz w:val="20"/>
          <w:szCs w:val="26"/>
        </w:rPr>
        <w:t xml:space="preserve">Керчь </w:t>
      </w:r>
    </w:p>
    <w:p w:rsidR="00B27746" w:rsidRPr="005D2AB9" w:rsidP="00D57231">
      <w:pPr>
        <w:jc w:val="both"/>
        <w:rPr>
          <w:sz w:val="20"/>
          <w:szCs w:val="26"/>
        </w:rPr>
      </w:pPr>
    </w:p>
    <w:p w:rsidR="00D57231" w:rsidRPr="005D2AB9" w:rsidP="00D57231">
      <w:pPr>
        <w:ind w:firstLine="708"/>
        <w:jc w:val="both"/>
        <w:rPr>
          <w:sz w:val="20"/>
          <w:szCs w:val="26"/>
        </w:rPr>
      </w:pPr>
      <w:r w:rsidRPr="005D2AB9">
        <w:rPr>
          <w:sz w:val="20"/>
          <w:szCs w:val="26"/>
        </w:rPr>
        <w:t xml:space="preserve">Мировой судья судебного участка № </w:t>
      </w:r>
      <w:r w:rsidRPr="005D2AB9" w:rsidR="003A275D">
        <w:rPr>
          <w:sz w:val="20"/>
          <w:szCs w:val="26"/>
        </w:rPr>
        <w:t>48</w:t>
      </w:r>
      <w:r w:rsidRPr="005D2AB9" w:rsidR="003636F5">
        <w:rPr>
          <w:sz w:val="20"/>
          <w:szCs w:val="26"/>
        </w:rPr>
        <w:t xml:space="preserve"> Керченского судебного района (городской округ Керчь) Республики Крым (по адресу: г. Керчь, ул. Фурманова,9) </w:t>
      </w:r>
      <w:r w:rsidRPr="005D2AB9">
        <w:rPr>
          <w:sz w:val="20"/>
          <w:szCs w:val="26"/>
        </w:rPr>
        <w:t>–</w:t>
      </w:r>
      <w:r w:rsidRPr="005D2AB9" w:rsidR="003A275D">
        <w:rPr>
          <w:sz w:val="20"/>
          <w:szCs w:val="26"/>
        </w:rPr>
        <w:t xml:space="preserve"> Троян К</w:t>
      </w:r>
      <w:r w:rsidRPr="005D2AB9">
        <w:rPr>
          <w:sz w:val="20"/>
          <w:szCs w:val="26"/>
        </w:rPr>
        <w:t>.</w:t>
      </w:r>
      <w:r w:rsidRPr="005D2AB9" w:rsidR="003A275D">
        <w:rPr>
          <w:sz w:val="20"/>
          <w:szCs w:val="26"/>
        </w:rPr>
        <w:t>В.</w:t>
      </w:r>
      <w:r w:rsidRPr="005D2AB9">
        <w:rPr>
          <w:sz w:val="20"/>
          <w:szCs w:val="26"/>
        </w:rPr>
        <w:t xml:space="preserve">, </w:t>
      </w:r>
    </w:p>
    <w:p w:rsidR="00A424D2" w:rsidRPr="005D2AB9" w:rsidP="00D57231">
      <w:pPr>
        <w:ind w:firstLine="708"/>
        <w:jc w:val="both"/>
        <w:rPr>
          <w:sz w:val="20"/>
          <w:szCs w:val="26"/>
        </w:rPr>
      </w:pPr>
      <w:r w:rsidRPr="005D2AB9">
        <w:rPr>
          <w:sz w:val="20"/>
          <w:szCs w:val="26"/>
        </w:rPr>
        <w:t xml:space="preserve">С участием </w:t>
      </w:r>
      <w:r w:rsidRPr="005D2AB9">
        <w:rPr>
          <w:sz w:val="20"/>
          <w:szCs w:val="26"/>
        </w:rPr>
        <w:t>Астафуровой</w:t>
      </w:r>
      <w:r w:rsidRPr="005D2AB9">
        <w:rPr>
          <w:sz w:val="20"/>
          <w:szCs w:val="26"/>
        </w:rPr>
        <w:t xml:space="preserve"> Т</w:t>
      </w:r>
      <w:r w:rsidRPr="005D2AB9" w:rsidR="009D0293">
        <w:rPr>
          <w:sz w:val="20"/>
          <w:szCs w:val="26"/>
        </w:rPr>
        <w:t>.</w:t>
      </w:r>
      <w:r w:rsidRPr="005D2AB9">
        <w:rPr>
          <w:sz w:val="20"/>
          <w:szCs w:val="26"/>
        </w:rPr>
        <w:t xml:space="preserve"> В</w:t>
      </w:r>
      <w:r w:rsidRPr="005D2AB9" w:rsidR="009D0293">
        <w:rPr>
          <w:sz w:val="20"/>
          <w:szCs w:val="26"/>
        </w:rPr>
        <w:t>.</w:t>
      </w:r>
      <w:r w:rsidRPr="005D2AB9">
        <w:rPr>
          <w:sz w:val="20"/>
          <w:szCs w:val="26"/>
        </w:rPr>
        <w:t xml:space="preserve">, </w:t>
      </w:r>
    </w:p>
    <w:p w:rsidR="00A8624F" w:rsidRPr="005D2AB9" w:rsidP="009D0293">
      <w:pPr>
        <w:jc w:val="both"/>
        <w:rPr>
          <w:i/>
          <w:sz w:val="14"/>
          <w:szCs w:val="20"/>
        </w:rPr>
      </w:pPr>
      <w:r w:rsidRPr="005D2AB9">
        <w:rPr>
          <w:sz w:val="20"/>
          <w:szCs w:val="26"/>
        </w:rPr>
        <w:t>рассмотрев административный материал</w:t>
      </w:r>
      <w:r w:rsidRPr="005D2AB9" w:rsidR="00D57231">
        <w:rPr>
          <w:sz w:val="20"/>
          <w:szCs w:val="26"/>
        </w:rPr>
        <w:t xml:space="preserve"> в отношении</w:t>
      </w:r>
      <w:r w:rsidRPr="005D2AB9" w:rsidR="00A73039">
        <w:rPr>
          <w:sz w:val="20"/>
          <w:szCs w:val="26"/>
        </w:rPr>
        <w:t xml:space="preserve"> </w:t>
      </w:r>
      <w:r w:rsidRPr="005D2AB9" w:rsidR="007D62B7">
        <w:rPr>
          <w:sz w:val="20"/>
          <w:szCs w:val="26"/>
        </w:rPr>
        <w:t xml:space="preserve">генерального </w:t>
      </w:r>
      <w:r w:rsidRPr="005D2AB9" w:rsidR="006A07C5">
        <w:rPr>
          <w:sz w:val="20"/>
          <w:szCs w:val="26"/>
        </w:rPr>
        <w:t>директор</w:t>
      </w:r>
      <w:r w:rsidRPr="005D2AB9" w:rsidR="006A07C5">
        <w:rPr>
          <w:sz w:val="20"/>
          <w:szCs w:val="26"/>
        </w:rPr>
        <w:t>а ООО</w:t>
      </w:r>
      <w:r w:rsidRPr="005D2AB9" w:rsidR="006A07C5">
        <w:rPr>
          <w:sz w:val="20"/>
          <w:szCs w:val="26"/>
        </w:rPr>
        <w:t xml:space="preserve"> «</w:t>
      </w:r>
      <w:r w:rsidRPr="005D2AB9" w:rsidR="007D62B7">
        <w:rPr>
          <w:sz w:val="20"/>
          <w:szCs w:val="26"/>
        </w:rPr>
        <w:t>Нерея Крым</w:t>
      </w:r>
      <w:r w:rsidRPr="005D2AB9" w:rsidR="006A07C5">
        <w:rPr>
          <w:sz w:val="20"/>
          <w:szCs w:val="26"/>
        </w:rPr>
        <w:t>» (</w:t>
      </w:r>
      <w:r w:rsidRPr="005D2AB9" w:rsidR="009D0293">
        <w:rPr>
          <w:i/>
          <w:sz w:val="14"/>
          <w:szCs w:val="20"/>
        </w:rPr>
        <w:t>/изъято/</w:t>
      </w:r>
      <w:r w:rsidRPr="005D2AB9" w:rsidR="006A07C5">
        <w:rPr>
          <w:sz w:val="20"/>
          <w:szCs w:val="26"/>
        </w:rPr>
        <w:t>)</w:t>
      </w:r>
      <w:r w:rsidRPr="005D2AB9" w:rsidR="00A73039">
        <w:rPr>
          <w:sz w:val="20"/>
          <w:szCs w:val="26"/>
        </w:rPr>
        <w:t xml:space="preserve"> </w:t>
      </w:r>
      <w:r w:rsidRPr="005D2AB9" w:rsidR="007D62B7">
        <w:rPr>
          <w:b/>
          <w:sz w:val="20"/>
          <w:szCs w:val="26"/>
        </w:rPr>
        <w:t>Астафуровой</w:t>
      </w:r>
      <w:r w:rsidRPr="005D2AB9" w:rsidR="007D62B7">
        <w:rPr>
          <w:b/>
          <w:sz w:val="20"/>
          <w:szCs w:val="26"/>
        </w:rPr>
        <w:t xml:space="preserve"> Т</w:t>
      </w:r>
      <w:r w:rsidRPr="005D2AB9" w:rsidR="009D0293">
        <w:rPr>
          <w:b/>
          <w:sz w:val="20"/>
          <w:szCs w:val="26"/>
        </w:rPr>
        <w:t>.</w:t>
      </w:r>
      <w:r w:rsidRPr="005D2AB9" w:rsidR="007D62B7">
        <w:rPr>
          <w:b/>
          <w:sz w:val="20"/>
          <w:szCs w:val="26"/>
        </w:rPr>
        <w:t xml:space="preserve"> В</w:t>
      </w:r>
      <w:r w:rsidRPr="005D2AB9" w:rsidR="009D0293">
        <w:rPr>
          <w:b/>
          <w:sz w:val="20"/>
          <w:szCs w:val="26"/>
        </w:rPr>
        <w:t>.</w:t>
      </w:r>
      <w:r w:rsidRPr="005D2AB9" w:rsidR="00DA7BDC">
        <w:rPr>
          <w:sz w:val="20"/>
          <w:szCs w:val="26"/>
        </w:rPr>
        <w:t xml:space="preserve">, </w:t>
      </w:r>
      <w:r w:rsidRPr="005D2AB9" w:rsidR="009D0293">
        <w:rPr>
          <w:sz w:val="20"/>
          <w:szCs w:val="26"/>
        </w:rPr>
        <w:t>/</w:t>
      </w:r>
      <w:r w:rsidRPr="005D2AB9" w:rsidR="009D0293">
        <w:rPr>
          <w:i/>
          <w:sz w:val="14"/>
          <w:szCs w:val="20"/>
        </w:rPr>
        <w:t>изъято/</w:t>
      </w:r>
      <w:r w:rsidRPr="005D2AB9" w:rsidR="00040ACD">
        <w:rPr>
          <w:sz w:val="20"/>
          <w:szCs w:val="26"/>
        </w:rPr>
        <w:t>,</w:t>
      </w:r>
      <w:r w:rsidRPr="005D2AB9" w:rsidR="00A73039">
        <w:rPr>
          <w:sz w:val="20"/>
          <w:szCs w:val="26"/>
        </w:rPr>
        <w:t xml:space="preserve"> </w:t>
      </w:r>
      <w:r w:rsidRPr="005D2AB9" w:rsidR="007D62B7">
        <w:rPr>
          <w:sz w:val="20"/>
          <w:szCs w:val="26"/>
        </w:rPr>
        <w:t>привлекаемой</w:t>
      </w:r>
      <w:r w:rsidRPr="005D2AB9" w:rsidR="001B6711">
        <w:rPr>
          <w:sz w:val="20"/>
          <w:szCs w:val="26"/>
        </w:rPr>
        <w:t xml:space="preserve"> к административной ответственности по ст. 15.33.2</w:t>
      </w:r>
      <w:r w:rsidRPr="005D2AB9" w:rsidR="00CE5115">
        <w:rPr>
          <w:sz w:val="20"/>
          <w:szCs w:val="26"/>
        </w:rPr>
        <w:t xml:space="preserve"> КоАП РФ</w:t>
      </w:r>
      <w:r w:rsidRPr="005D2AB9" w:rsidR="001B6711">
        <w:rPr>
          <w:sz w:val="20"/>
          <w:szCs w:val="26"/>
        </w:rPr>
        <w:t xml:space="preserve">, </w:t>
      </w:r>
    </w:p>
    <w:p w:rsidR="001377B1" w:rsidRPr="005D2AB9" w:rsidP="002543C2">
      <w:pPr>
        <w:pStyle w:val="a1"/>
        <w:ind w:firstLine="0"/>
        <w:rPr>
          <w:sz w:val="20"/>
          <w:szCs w:val="26"/>
        </w:rPr>
      </w:pPr>
    </w:p>
    <w:p w:rsidR="00A8624F" w:rsidRPr="005D2AB9" w:rsidP="00956C77">
      <w:pPr>
        <w:jc w:val="center"/>
        <w:rPr>
          <w:b/>
          <w:bCs/>
          <w:sz w:val="20"/>
          <w:szCs w:val="26"/>
        </w:rPr>
      </w:pPr>
      <w:r w:rsidRPr="005D2AB9">
        <w:rPr>
          <w:b/>
          <w:bCs/>
          <w:sz w:val="20"/>
          <w:szCs w:val="26"/>
        </w:rPr>
        <w:t>УСТАНОВИЛ:</w:t>
      </w:r>
    </w:p>
    <w:p w:rsidR="00D57231" w:rsidRPr="005D2AB9" w:rsidP="00D57231">
      <w:pPr>
        <w:ind w:firstLine="708"/>
        <w:jc w:val="both"/>
        <w:rPr>
          <w:sz w:val="20"/>
          <w:szCs w:val="26"/>
        </w:rPr>
      </w:pPr>
    </w:p>
    <w:p w:rsidR="005C0817" w:rsidRPr="005D2AB9" w:rsidP="005C0817">
      <w:pPr>
        <w:ind w:firstLine="547"/>
        <w:jc w:val="both"/>
        <w:rPr>
          <w:sz w:val="20"/>
          <w:szCs w:val="26"/>
        </w:rPr>
      </w:pPr>
      <w:r w:rsidRPr="005D2AB9">
        <w:rPr>
          <w:sz w:val="20"/>
          <w:szCs w:val="26"/>
        </w:rPr>
        <w:t>Согласно протоколу об админ</w:t>
      </w:r>
      <w:r w:rsidRPr="005D2AB9" w:rsidR="007D62B7">
        <w:rPr>
          <w:sz w:val="20"/>
          <w:szCs w:val="26"/>
        </w:rPr>
        <w:t xml:space="preserve">истративном правонарушении № </w:t>
      </w:r>
      <w:r w:rsidRPr="005D2AB9" w:rsidR="009D0293">
        <w:rPr>
          <w:i/>
          <w:sz w:val="14"/>
          <w:szCs w:val="20"/>
        </w:rPr>
        <w:t>изъято/</w:t>
      </w:r>
      <w:r w:rsidRPr="005D2AB9">
        <w:rPr>
          <w:sz w:val="20"/>
          <w:szCs w:val="26"/>
        </w:rPr>
        <w:t xml:space="preserve"> от </w:t>
      </w:r>
      <w:r w:rsidRPr="005D2AB9" w:rsidR="007D62B7">
        <w:rPr>
          <w:sz w:val="20"/>
          <w:szCs w:val="26"/>
        </w:rPr>
        <w:t xml:space="preserve">04 декабря </w:t>
      </w:r>
      <w:r w:rsidRPr="005D2AB9">
        <w:rPr>
          <w:sz w:val="20"/>
          <w:szCs w:val="26"/>
        </w:rPr>
        <w:t xml:space="preserve">2018 года, </w:t>
      </w:r>
      <w:r w:rsidRPr="005D2AB9" w:rsidR="00C37DA9">
        <w:rPr>
          <w:sz w:val="20"/>
          <w:szCs w:val="26"/>
        </w:rPr>
        <w:t>составленного начальником ГУ</w:t>
      </w:r>
      <w:r w:rsidRPr="005D2AB9" w:rsidR="00A73039">
        <w:rPr>
          <w:sz w:val="20"/>
          <w:szCs w:val="26"/>
        </w:rPr>
        <w:t xml:space="preserve"> </w:t>
      </w:r>
      <w:r w:rsidRPr="005D2AB9" w:rsidR="00C37DA9">
        <w:rPr>
          <w:sz w:val="20"/>
          <w:szCs w:val="26"/>
        </w:rPr>
        <w:t>- Управления Пенсионного фонда Российской Федерации в г. Керчи РК</w:t>
      </w:r>
      <w:r w:rsidRPr="005D2AB9" w:rsidR="009D0293">
        <w:rPr>
          <w:sz w:val="20"/>
          <w:szCs w:val="26"/>
        </w:rPr>
        <w:t xml:space="preserve"> /</w:t>
      </w:r>
      <w:r w:rsidRPr="005D2AB9" w:rsidR="009D0293">
        <w:rPr>
          <w:i/>
          <w:sz w:val="14"/>
          <w:szCs w:val="20"/>
        </w:rPr>
        <w:t>изъято/</w:t>
      </w:r>
      <w:r w:rsidRPr="005D2AB9" w:rsidR="00C37DA9">
        <w:rPr>
          <w:sz w:val="20"/>
          <w:szCs w:val="26"/>
        </w:rPr>
        <w:t xml:space="preserve">., </w:t>
      </w:r>
      <w:r w:rsidRPr="005D2AB9">
        <w:rPr>
          <w:sz w:val="20"/>
          <w:szCs w:val="26"/>
        </w:rPr>
        <w:t xml:space="preserve">был установлен факт нарушения </w:t>
      </w:r>
      <w:r w:rsidRPr="005D2AB9" w:rsidR="007D62B7">
        <w:rPr>
          <w:sz w:val="20"/>
          <w:szCs w:val="26"/>
        </w:rPr>
        <w:t>Астафуровой</w:t>
      </w:r>
      <w:r w:rsidRPr="005D2AB9" w:rsidR="007D62B7">
        <w:rPr>
          <w:sz w:val="20"/>
          <w:szCs w:val="26"/>
        </w:rPr>
        <w:t xml:space="preserve"> Т.В. </w:t>
      </w:r>
      <w:r w:rsidRPr="005D2AB9">
        <w:rPr>
          <w:sz w:val="20"/>
          <w:szCs w:val="26"/>
        </w:rPr>
        <w:t>установленного законодательством Российской Федерации срока предоставления сведений согласно п. 2.2 ст. 11 Федерального закона от 01.04.1996 г. № 27-ФЗ "Об индивидуальном (персонифицированном) учете в системе обязательного пенсионного страхования"</w:t>
      </w:r>
    </w:p>
    <w:p w:rsidR="005C0817" w:rsidRPr="005D2AB9" w:rsidP="005C0817">
      <w:pPr>
        <w:ind w:firstLine="547"/>
        <w:jc w:val="both"/>
        <w:rPr>
          <w:sz w:val="20"/>
          <w:szCs w:val="26"/>
        </w:rPr>
      </w:pPr>
      <w:r w:rsidRPr="005D2AB9">
        <w:rPr>
          <w:rStyle w:val="blk"/>
          <w:sz w:val="20"/>
          <w:szCs w:val="26"/>
        </w:rPr>
        <w:t xml:space="preserve">Согласно ч. 1 ст. 11 </w:t>
      </w:r>
      <w:r w:rsidRPr="005D2AB9">
        <w:rPr>
          <w:sz w:val="20"/>
          <w:szCs w:val="26"/>
        </w:rPr>
        <w:t xml:space="preserve">Федерального закона от 01.04.1996 г. № 27-ФЗ "Об индивидуальном (персонифицированном) учете в системе обязательного пенсионного страхования" </w:t>
      </w:r>
      <w:r w:rsidRPr="005D2AB9">
        <w:rPr>
          <w:rStyle w:val="blk"/>
          <w:sz w:val="20"/>
          <w:szCs w:val="26"/>
        </w:rPr>
        <w:t xml:space="preserve">страхователи представляют предусмотренные </w:t>
      </w:r>
      <w:r>
        <w:fldChar w:fldCharType="begin"/>
      </w:r>
      <w:r>
        <w:instrText xml:space="preserve"> HYPERLINK "http://www.consultant.ru/document/cons_doc_LAW_9839/692a1c84c0e05b5154e814aea15607628abb2690/" \l "dst189" </w:instrText>
      </w:r>
      <w:r>
        <w:fldChar w:fldCharType="separate"/>
      </w:r>
      <w:r w:rsidRPr="005D2AB9">
        <w:rPr>
          <w:rStyle w:val="Hyperlink"/>
          <w:color w:val="auto"/>
          <w:sz w:val="20"/>
          <w:szCs w:val="26"/>
        </w:rPr>
        <w:t>пунктами 2</w:t>
      </w:r>
      <w:r>
        <w:fldChar w:fldCharType="end"/>
      </w:r>
      <w:r w:rsidRPr="005D2AB9">
        <w:rPr>
          <w:rStyle w:val="blk"/>
          <w:sz w:val="20"/>
          <w:szCs w:val="26"/>
        </w:rPr>
        <w:t xml:space="preserve"> - </w:t>
      </w:r>
      <w:r>
        <w:fldChar w:fldCharType="begin"/>
      </w:r>
      <w:r>
        <w:instrText xml:space="preserve"> HYPERLINK "http://www.consultant.ru/document/cons_doc_LAW_9839/692a1c84c0e05b5154e814aea15607628abb2690/" \l "dst194" </w:instrText>
      </w:r>
      <w:r>
        <w:fldChar w:fldCharType="separate"/>
      </w:r>
      <w:r w:rsidRPr="005D2AB9">
        <w:rPr>
          <w:rStyle w:val="Hyperlink"/>
          <w:color w:val="auto"/>
          <w:sz w:val="20"/>
          <w:szCs w:val="26"/>
        </w:rPr>
        <w:t>2.2</w:t>
      </w:r>
      <w:r>
        <w:fldChar w:fldCharType="end"/>
      </w:r>
      <w:r w:rsidRPr="005D2AB9">
        <w:rPr>
          <w:rStyle w:val="blk"/>
          <w:sz w:val="20"/>
          <w:szCs w:val="26"/>
        </w:rPr>
        <w:t xml:space="preserve">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C0817" w:rsidRPr="005D2AB9" w:rsidP="005C0817">
      <w:pPr>
        <w:ind w:firstLine="547"/>
        <w:jc w:val="both"/>
        <w:rPr>
          <w:rStyle w:val="blk"/>
          <w:sz w:val="20"/>
          <w:szCs w:val="26"/>
        </w:rPr>
      </w:pPr>
      <w:r w:rsidRPr="005D2AB9">
        <w:rPr>
          <w:sz w:val="20"/>
          <w:szCs w:val="26"/>
        </w:rPr>
        <w:t xml:space="preserve">Так, п. 2.2 ст. 11 Федерального закона от 01.04.1996 г. № 27-ФЗ "Об индивидуальном (персонифицированном) учете в системе обязательного пенсионного страхования" установлено, что </w:t>
      </w:r>
      <w:r w:rsidRPr="005D2AB9">
        <w:rPr>
          <w:rStyle w:val="blk"/>
          <w:sz w:val="20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сведения: 1) страховой номер индивидуального лицевого счета;</w:t>
      </w:r>
      <w:r w:rsidRPr="005D2AB9">
        <w:rPr>
          <w:rStyle w:val="blk"/>
          <w:sz w:val="20"/>
          <w:szCs w:val="26"/>
        </w:rPr>
        <w:t>2) фамилию, имя и отчество;</w:t>
      </w:r>
      <w:r w:rsidRPr="005D2AB9">
        <w:rPr>
          <w:rStyle w:val="blk"/>
          <w:sz w:val="20"/>
          <w:szCs w:val="26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D0293" w:rsidRPr="005D2AB9" w:rsidP="009D0293">
      <w:pPr>
        <w:jc w:val="both"/>
        <w:rPr>
          <w:i/>
          <w:sz w:val="14"/>
          <w:szCs w:val="20"/>
        </w:rPr>
      </w:pPr>
      <w:r w:rsidRPr="005D2AB9">
        <w:rPr>
          <w:sz w:val="20"/>
          <w:szCs w:val="26"/>
        </w:rPr>
        <w:t xml:space="preserve">         </w:t>
      </w:r>
      <w:r w:rsidRPr="005D2AB9" w:rsidR="007D62B7">
        <w:rPr>
          <w:sz w:val="20"/>
          <w:szCs w:val="26"/>
        </w:rPr>
        <w:t>ООО «Нерея Крым» указанная отчетность за июнь 2018 года представлена на бумажном носителе 13 июля 2018 года на 1 застрахованное лицо</w:t>
      </w:r>
      <w:r w:rsidRPr="005D2AB9" w:rsidR="00372CE5">
        <w:rPr>
          <w:sz w:val="20"/>
          <w:szCs w:val="26"/>
        </w:rPr>
        <w:t xml:space="preserve"> – </w:t>
      </w:r>
      <w:r w:rsidRPr="005D2AB9" w:rsidR="00372CE5">
        <w:rPr>
          <w:sz w:val="20"/>
          <w:szCs w:val="26"/>
        </w:rPr>
        <w:t>Астафурову</w:t>
      </w:r>
      <w:r w:rsidRPr="005D2AB9" w:rsidR="00372CE5">
        <w:rPr>
          <w:sz w:val="20"/>
          <w:szCs w:val="26"/>
        </w:rPr>
        <w:t xml:space="preserve"> Т.В.</w:t>
      </w:r>
      <w:r w:rsidRPr="005D2AB9" w:rsidR="007D62B7">
        <w:rPr>
          <w:sz w:val="20"/>
          <w:szCs w:val="26"/>
        </w:rPr>
        <w:t>, 30 июля 2018</w:t>
      </w:r>
      <w:r w:rsidRPr="005D2AB9" w:rsidR="003616B2">
        <w:rPr>
          <w:sz w:val="20"/>
          <w:szCs w:val="26"/>
        </w:rPr>
        <w:t xml:space="preserve"> года  в 15 часов 37 минут</w:t>
      </w:r>
      <w:r w:rsidRPr="005D2AB9">
        <w:rPr>
          <w:sz w:val="20"/>
          <w:szCs w:val="26"/>
        </w:rPr>
        <w:t xml:space="preserve"> </w:t>
      </w:r>
      <w:r w:rsidRPr="005D2AB9" w:rsidR="007D62B7">
        <w:rPr>
          <w:sz w:val="20"/>
          <w:szCs w:val="26"/>
        </w:rPr>
        <w:t>представл</w:t>
      </w:r>
      <w:r w:rsidRPr="005D2AB9" w:rsidR="003616B2">
        <w:rPr>
          <w:sz w:val="20"/>
          <w:szCs w:val="26"/>
        </w:rPr>
        <w:t>ены сведения о застрахованных лицах по форме СЗВ-М (отменяющая) за июнь 2018 года в форме электронного документа с помощью БТИ, 30 июля 2018 года в 15 часов</w:t>
      </w:r>
      <w:r w:rsidRPr="005D2AB9" w:rsidR="003616B2">
        <w:rPr>
          <w:sz w:val="20"/>
          <w:szCs w:val="26"/>
        </w:rPr>
        <w:t xml:space="preserve"> 41 минуту предоставлены сведения о застрахованных лицах по форме СЗВ-М (</w:t>
      </w:r>
      <w:r w:rsidRPr="005D2AB9" w:rsidR="003616B2">
        <w:rPr>
          <w:sz w:val="20"/>
          <w:szCs w:val="26"/>
        </w:rPr>
        <w:t>дополняющая</w:t>
      </w:r>
      <w:r w:rsidRPr="005D2AB9" w:rsidR="003616B2">
        <w:rPr>
          <w:sz w:val="20"/>
          <w:szCs w:val="26"/>
        </w:rPr>
        <w:t>) за июнь 2018 года в форме электронного документа с помощью БПИ. Дополняющая форма СЗВ-М предоставлена на 1 застрахованное лицо –</w:t>
      </w:r>
      <w:r w:rsidRPr="005D2AB9">
        <w:rPr>
          <w:sz w:val="20"/>
          <w:szCs w:val="26"/>
        </w:rPr>
        <w:t xml:space="preserve"> </w:t>
      </w:r>
      <w:r w:rsidRPr="005D2AB9">
        <w:rPr>
          <w:i/>
          <w:sz w:val="14"/>
          <w:szCs w:val="20"/>
        </w:rPr>
        <w:t>/ФИО</w:t>
      </w:r>
      <w:r w:rsidRPr="005D2AB9">
        <w:rPr>
          <w:i/>
          <w:sz w:val="14"/>
          <w:szCs w:val="20"/>
        </w:rPr>
        <w:t>/</w:t>
      </w:r>
    </w:p>
    <w:p w:rsidR="007D62B7" w:rsidRPr="005D2AB9" w:rsidP="009D0293">
      <w:pPr>
        <w:autoSpaceDE w:val="0"/>
        <w:autoSpaceDN w:val="0"/>
        <w:adjustRightInd w:val="0"/>
        <w:jc w:val="both"/>
        <w:rPr>
          <w:sz w:val="20"/>
          <w:szCs w:val="26"/>
        </w:rPr>
      </w:pPr>
      <w:r w:rsidRPr="005D2AB9">
        <w:rPr>
          <w:sz w:val="20"/>
          <w:szCs w:val="26"/>
        </w:rPr>
        <w:t xml:space="preserve">., не указанное ранее в исходной форме, </w:t>
      </w:r>
      <w:r w:rsidRPr="005D2AB9">
        <w:rPr>
          <w:sz w:val="20"/>
          <w:szCs w:val="26"/>
        </w:rPr>
        <w:t xml:space="preserve">что указывает на то, что  </w:t>
      </w:r>
      <w:r w:rsidRPr="005D2AB9">
        <w:rPr>
          <w:sz w:val="20"/>
          <w:szCs w:val="26"/>
        </w:rPr>
        <w:t>Астафуровой</w:t>
      </w:r>
      <w:r w:rsidRPr="005D2AB9">
        <w:rPr>
          <w:sz w:val="20"/>
          <w:szCs w:val="26"/>
        </w:rPr>
        <w:t xml:space="preserve"> Т.В. </w:t>
      </w:r>
      <w:r w:rsidRPr="005D2AB9">
        <w:rPr>
          <w:sz w:val="20"/>
          <w:szCs w:val="26"/>
        </w:rPr>
        <w:t xml:space="preserve">совершено правонарушение, предусмотренное ст. 15.33.2 КоАП РФ.  </w:t>
      </w:r>
    </w:p>
    <w:p w:rsidR="007D62B7" w:rsidRPr="005D2AB9" w:rsidP="007D62B7">
      <w:pPr>
        <w:ind w:firstLine="708"/>
        <w:jc w:val="both"/>
        <w:rPr>
          <w:sz w:val="20"/>
          <w:szCs w:val="26"/>
          <w:lang w:bidi="ru-RU"/>
        </w:rPr>
      </w:pPr>
      <w:r w:rsidRPr="005D2AB9">
        <w:rPr>
          <w:sz w:val="20"/>
          <w:szCs w:val="26"/>
          <w:lang w:bidi="ru-RU"/>
        </w:rPr>
        <w:t xml:space="preserve">В судебном заседании </w:t>
      </w:r>
      <w:r w:rsidRPr="005D2AB9" w:rsidR="001C32C5">
        <w:rPr>
          <w:sz w:val="20"/>
          <w:szCs w:val="26"/>
        </w:rPr>
        <w:t>Астафурова</w:t>
      </w:r>
      <w:r w:rsidRPr="005D2AB9" w:rsidR="001C32C5">
        <w:rPr>
          <w:sz w:val="20"/>
          <w:szCs w:val="26"/>
        </w:rPr>
        <w:t xml:space="preserve"> Т.В. </w:t>
      </w:r>
      <w:r w:rsidRPr="005D2AB9">
        <w:rPr>
          <w:sz w:val="20"/>
          <w:szCs w:val="26"/>
          <w:lang w:bidi="ru-RU"/>
        </w:rPr>
        <w:t>свою вину в совершении административного правонарушения признал</w:t>
      </w:r>
      <w:r w:rsidRPr="005D2AB9" w:rsidR="001C32C5">
        <w:rPr>
          <w:sz w:val="20"/>
          <w:szCs w:val="26"/>
          <w:lang w:bidi="ru-RU"/>
        </w:rPr>
        <w:t>а</w:t>
      </w:r>
      <w:r w:rsidRPr="005D2AB9">
        <w:rPr>
          <w:sz w:val="20"/>
          <w:szCs w:val="26"/>
          <w:lang w:bidi="ru-RU"/>
        </w:rPr>
        <w:t xml:space="preserve"> полностью, </w:t>
      </w:r>
      <w:r w:rsidRPr="005D2AB9" w:rsidR="001C32C5">
        <w:rPr>
          <w:sz w:val="20"/>
          <w:szCs w:val="26"/>
          <w:lang w:bidi="ru-RU"/>
        </w:rPr>
        <w:t>раскаялась</w:t>
      </w:r>
      <w:r w:rsidRPr="005D2AB9">
        <w:rPr>
          <w:sz w:val="20"/>
          <w:szCs w:val="26"/>
          <w:lang w:bidi="ru-RU"/>
        </w:rPr>
        <w:t xml:space="preserve">. </w:t>
      </w:r>
    </w:p>
    <w:p w:rsidR="00E4007B" w:rsidRPr="005D2AB9" w:rsidP="00E4007B">
      <w:pPr>
        <w:ind w:right="-6" w:firstLine="708"/>
        <w:contextualSpacing/>
        <w:jc w:val="both"/>
        <w:rPr>
          <w:sz w:val="20"/>
          <w:szCs w:val="26"/>
        </w:rPr>
      </w:pPr>
      <w:r w:rsidRPr="005D2AB9">
        <w:rPr>
          <w:sz w:val="20"/>
          <w:szCs w:val="26"/>
        </w:rPr>
        <w:t xml:space="preserve">Заслушав лицо, привлекаемое к административной ответственности, </w:t>
      </w:r>
      <w:r w:rsidRPr="005D2AB9" w:rsidR="00A73039">
        <w:rPr>
          <w:sz w:val="20"/>
          <w:szCs w:val="26"/>
        </w:rPr>
        <w:t>и</w:t>
      </w:r>
      <w:r w:rsidRPr="005D2AB9">
        <w:rPr>
          <w:sz w:val="20"/>
          <w:szCs w:val="26"/>
        </w:rPr>
        <w:t>зучив материалы дела в их совокупности, суд пришел к выводу о том, что действия</w:t>
      </w:r>
      <w:r w:rsidRPr="005D2AB9" w:rsidR="001C32C5">
        <w:rPr>
          <w:sz w:val="20"/>
          <w:szCs w:val="26"/>
        </w:rPr>
        <w:t xml:space="preserve"> генерального</w:t>
      </w:r>
      <w:r w:rsidRPr="005D2AB9" w:rsidR="00A73039">
        <w:rPr>
          <w:sz w:val="20"/>
          <w:szCs w:val="26"/>
        </w:rPr>
        <w:t xml:space="preserve"> </w:t>
      </w:r>
      <w:r w:rsidRPr="005D2AB9" w:rsidR="005C7BCB">
        <w:rPr>
          <w:sz w:val="20"/>
          <w:szCs w:val="26"/>
        </w:rPr>
        <w:t>директора ООО «</w:t>
      </w:r>
      <w:r w:rsidRPr="005D2AB9" w:rsidR="001C32C5">
        <w:rPr>
          <w:sz w:val="20"/>
          <w:szCs w:val="26"/>
        </w:rPr>
        <w:t>Нерея Крым</w:t>
      </w:r>
      <w:r w:rsidRPr="005D2AB9" w:rsidR="005C7BCB">
        <w:rPr>
          <w:sz w:val="20"/>
          <w:szCs w:val="26"/>
        </w:rPr>
        <w:t xml:space="preserve">» </w:t>
      </w:r>
      <w:r w:rsidRPr="005D2AB9" w:rsidR="006123D6">
        <w:rPr>
          <w:sz w:val="20"/>
          <w:szCs w:val="26"/>
        </w:rPr>
        <w:t>Астафуровой</w:t>
      </w:r>
      <w:r w:rsidRPr="005D2AB9" w:rsidR="006123D6">
        <w:rPr>
          <w:sz w:val="20"/>
          <w:szCs w:val="26"/>
        </w:rPr>
        <w:t xml:space="preserve"> Т.В. </w:t>
      </w:r>
      <w:r w:rsidRPr="005D2AB9">
        <w:rPr>
          <w:sz w:val="20"/>
          <w:szCs w:val="26"/>
        </w:rPr>
        <w:t xml:space="preserve">по ст. 15.33.2 КоАП РФ, </w:t>
      </w:r>
      <w:r w:rsidRPr="005D2AB9">
        <w:rPr>
          <w:sz w:val="20"/>
          <w:szCs w:val="26"/>
        </w:rPr>
        <w:t>квалифицированы</w:t>
      </w:r>
      <w:r w:rsidRPr="005D2AB9" w:rsidR="006123D6">
        <w:rPr>
          <w:sz w:val="20"/>
          <w:szCs w:val="26"/>
        </w:rPr>
        <w:t xml:space="preserve"> верно, а ее</w:t>
      </w:r>
      <w:r w:rsidRPr="005D2AB9">
        <w:rPr>
          <w:sz w:val="20"/>
          <w:szCs w:val="26"/>
        </w:rPr>
        <w:t xml:space="preserve"> вина в совершении данного правонарушения полностью доказана.</w:t>
      </w:r>
    </w:p>
    <w:p w:rsidR="00422C8D" w:rsidRPr="005D2AB9" w:rsidP="00E4007B">
      <w:pPr>
        <w:ind w:firstLine="708"/>
        <w:jc w:val="both"/>
        <w:rPr>
          <w:sz w:val="20"/>
          <w:szCs w:val="26"/>
          <w:shd w:val="clear" w:color="auto" w:fill="FFFFFF"/>
        </w:rPr>
      </w:pPr>
      <w:r w:rsidRPr="005D2AB9">
        <w:rPr>
          <w:sz w:val="20"/>
          <w:szCs w:val="26"/>
        </w:rPr>
        <w:t>Статьей</w:t>
      </w:r>
      <w:r w:rsidRPr="005D2AB9" w:rsidR="00D57231">
        <w:rPr>
          <w:sz w:val="20"/>
          <w:szCs w:val="26"/>
        </w:rPr>
        <w:t xml:space="preserve"> 15.33</w:t>
      </w:r>
      <w:r w:rsidRPr="005D2AB9">
        <w:rPr>
          <w:sz w:val="20"/>
          <w:szCs w:val="26"/>
        </w:rPr>
        <w:t>.2</w:t>
      </w:r>
      <w:r w:rsidRPr="005D2AB9" w:rsidR="00A73039">
        <w:rPr>
          <w:sz w:val="20"/>
          <w:szCs w:val="26"/>
        </w:rPr>
        <w:t xml:space="preserve"> </w:t>
      </w:r>
      <w:r w:rsidRPr="005D2AB9" w:rsidR="00A2460D">
        <w:rPr>
          <w:sz w:val="20"/>
          <w:szCs w:val="26"/>
        </w:rPr>
        <w:t>КоАП РФ</w:t>
      </w:r>
      <w:r w:rsidRPr="005D2AB9" w:rsidR="00D57231">
        <w:rPr>
          <w:sz w:val="20"/>
          <w:szCs w:val="26"/>
        </w:rPr>
        <w:t>, предусм</w:t>
      </w:r>
      <w:r w:rsidRPr="005D2AB9" w:rsidR="00FE024B">
        <w:rPr>
          <w:sz w:val="20"/>
          <w:szCs w:val="26"/>
        </w:rPr>
        <w:t>о</w:t>
      </w:r>
      <w:r w:rsidRPr="005D2AB9" w:rsidR="00D57231">
        <w:rPr>
          <w:sz w:val="20"/>
          <w:szCs w:val="26"/>
        </w:rPr>
        <w:t>тр</w:t>
      </w:r>
      <w:r w:rsidRPr="005D2AB9" w:rsidR="00FE024B">
        <w:rPr>
          <w:sz w:val="20"/>
          <w:szCs w:val="26"/>
        </w:rPr>
        <w:t xml:space="preserve">ена </w:t>
      </w:r>
      <w:r w:rsidRPr="005D2AB9" w:rsidR="00D57231">
        <w:rPr>
          <w:sz w:val="20"/>
          <w:szCs w:val="26"/>
        </w:rPr>
        <w:t xml:space="preserve">ответственность </w:t>
      </w:r>
      <w:r w:rsidRPr="005D2AB9">
        <w:rPr>
          <w:sz w:val="20"/>
          <w:szCs w:val="26"/>
        </w:rPr>
        <w:t xml:space="preserve">за </w:t>
      </w:r>
      <w:r w:rsidRPr="005D2AB9">
        <w:rPr>
          <w:sz w:val="20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5D2AB9">
        <w:rPr>
          <w:sz w:val="20"/>
          <w:szCs w:val="26"/>
          <w:shd w:val="clear" w:color="auto" w:fill="FFFFFF"/>
        </w:rPr>
        <w:t xml:space="preserve"> искаженном </w:t>
      </w:r>
      <w:r w:rsidRPr="005D2AB9">
        <w:rPr>
          <w:sz w:val="20"/>
          <w:szCs w:val="26"/>
          <w:shd w:val="clear" w:color="auto" w:fill="FFFFFF"/>
        </w:rPr>
        <w:t>виде</w:t>
      </w:r>
      <w:r w:rsidRPr="005D2AB9">
        <w:rPr>
          <w:sz w:val="20"/>
          <w:szCs w:val="26"/>
          <w:shd w:val="clear" w:color="auto" w:fill="FFFFFF"/>
        </w:rPr>
        <w:t>.</w:t>
      </w:r>
    </w:p>
    <w:p w:rsidR="00FB1903" w:rsidRPr="005D2AB9" w:rsidP="00A73039">
      <w:pPr>
        <w:pStyle w:val="BodyText"/>
        <w:rPr>
          <w:sz w:val="20"/>
          <w:szCs w:val="26"/>
        </w:rPr>
      </w:pPr>
      <w:r w:rsidRPr="005D2AB9">
        <w:rPr>
          <w:sz w:val="20"/>
          <w:szCs w:val="26"/>
        </w:rPr>
        <w:t xml:space="preserve">             </w:t>
      </w:r>
      <w:r w:rsidRPr="005D2AB9">
        <w:rPr>
          <w:sz w:val="20"/>
          <w:szCs w:val="26"/>
        </w:rPr>
        <w:t xml:space="preserve">Вина </w:t>
      </w:r>
      <w:r w:rsidRPr="005D2AB9" w:rsidR="006123D6">
        <w:rPr>
          <w:sz w:val="20"/>
          <w:szCs w:val="26"/>
        </w:rPr>
        <w:t>генерального директор</w:t>
      </w:r>
      <w:r w:rsidRPr="005D2AB9" w:rsidR="006123D6">
        <w:rPr>
          <w:sz w:val="20"/>
          <w:szCs w:val="26"/>
        </w:rPr>
        <w:t>а ООО</w:t>
      </w:r>
      <w:r w:rsidRPr="005D2AB9" w:rsidR="006123D6">
        <w:rPr>
          <w:sz w:val="20"/>
          <w:szCs w:val="26"/>
        </w:rPr>
        <w:t xml:space="preserve"> «Нерея Крым» </w:t>
      </w:r>
      <w:r w:rsidRPr="005D2AB9" w:rsidR="006123D6">
        <w:rPr>
          <w:sz w:val="20"/>
          <w:szCs w:val="26"/>
        </w:rPr>
        <w:t>Астафуровой</w:t>
      </w:r>
      <w:r w:rsidRPr="005D2AB9" w:rsidR="006123D6">
        <w:rPr>
          <w:sz w:val="20"/>
          <w:szCs w:val="26"/>
        </w:rPr>
        <w:t xml:space="preserve"> Т.В. </w:t>
      </w:r>
      <w:r w:rsidRPr="005D2AB9">
        <w:rPr>
          <w:sz w:val="20"/>
          <w:szCs w:val="26"/>
        </w:rPr>
        <w:t>в совершении указанного правонарушения подтверждается:</w:t>
      </w:r>
    </w:p>
    <w:p w:rsidR="00125C04" w:rsidRPr="005D2AB9" w:rsidP="009A1CCB">
      <w:pPr>
        <w:pStyle w:val="BodyText"/>
        <w:rPr>
          <w:sz w:val="20"/>
          <w:szCs w:val="26"/>
        </w:rPr>
      </w:pPr>
      <w:r w:rsidRPr="005D2AB9">
        <w:rPr>
          <w:sz w:val="20"/>
          <w:szCs w:val="26"/>
        </w:rPr>
        <w:t xml:space="preserve">-      протоколом об административном правонарушении № </w:t>
      </w:r>
      <w:r w:rsidRPr="005D2AB9" w:rsidR="009D0293">
        <w:rPr>
          <w:i/>
          <w:sz w:val="14"/>
        </w:rPr>
        <w:t>/изъято/</w:t>
      </w:r>
      <w:r w:rsidRPr="005D2AB9">
        <w:rPr>
          <w:sz w:val="20"/>
          <w:szCs w:val="26"/>
        </w:rPr>
        <w:t xml:space="preserve"> от </w:t>
      </w:r>
      <w:r w:rsidRPr="005D2AB9" w:rsidR="006123D6">
        <w:rPr>
          <w:sz w:val="20"/>
          <w:szCs w:val="26"/>
        </w:rPr>
        <w:t>04 декабря 2018 года (л.д. 3</w:t>
      </w:r>
      <w:r w:rsidRPr="005D2AB9">
        <w:rPr>
          <w:sz w:val="20"/>
          <w:szCs w:val="26"/>
        </w:rPr>
        <w:t>);</w:t>
      </w:r>
    </w:p>
    <w:p w:rsidR="00C56107" w:rsidRPr="005D2AB9" w:rsidP="00A11F57">
      <w:pPr>
        <w:pStyle w:val="NoSpacing"/>
        <w:jc w:val="both"/>
        <w:rPr>
          <w:sz w:val="20"/>
          <w:szCs w:val="26"/>
        </w:rPr>
      </w:pPr>
      <w:r w:rsidRPr="005D2AB9">
        <w:rPr>
          <w:sz w:val="20"/>
          <w:szCs w:val="26"/>
        </w:rPr>
        <w:t xml:space="preserve">-  </w:t>
      </w:r>
      <w:r w:rsidRPr="005D2AB9">
        <w:rPr>
          <w:sz w:val="20"/>
          <w:szCs w:val="26"/>
        </w:rPr>
        <w:t xml:space="preserve"> выпиской из единого государственного реестра </w:t>
      </w:r>
      <w:r w:rsidRPr="005D2AB9" w:rsidR="00A11F57">
        <w:rPr>
          <w:sz w:val="20"/>
          <w:szCs w:val="26"/>
        </w:rPr>
        <w:t xml:space="preserve"> юридических лиц, согласно которой </w:t>
      </w:r>
      <w:r w:rsidRPr="005D2AB9" w:rsidR="006123D6">
        <w:rPr>
          <w:sz w:val="20"/>
          <w:szCs w:val="26"/>
        </w:rPr>
        <w:t>Астафурова</w:t>
      </w:r>
      <w:r w:rsidRPr="005D2AB9" w:rsidR="006123D6">
        <w:rPr>
          <w:sz w:val="20"/>
          <w:szCs w:val="26"/>
        </w:rPr>
        <w:t xml:space="preserve"> Т.В. </w:t>
      </w:r>
      <w:r w:rsidRPr="005D2AB9" w:rsidR="00A11F57">
        <w:rPr>
          <w:sz w:val="20"/>
          <w:szCs w:val="26"/>
        </w:rPr>
        <w:t>является</w:t>
      </w:r>
      <w:r w:rsidRPr="005D2AB9" w:rsidR="006123D6">
        <w:rPr>
          <w:sz w:val="20"/>
          <w:szCs w:val="26"/>
        </w:rPr>
        <w:t xml:space="preserve"> генеральным</w:t>
      </w:r>
      <w:r w:rsidRPr="005D2AB9" w:rsidR="00A11F57">
        <w:rPr>
          <w:sz w:val="20"/>
          <w:szCs w:val="26"/>
        </w:rPr>
        <w:t xml:space="preserve"> директором ООО «</w:t>
      </w:r>
      <w:r w:rsidRPr="005D2AB9" w:rsidR="006123D6">
        <w:rPr>
          <w:sz w:val="20"/>
          <w:szCs w:val="26"/>
        </w:rPr>
        <w:t>Нерея Крым» (л.д.11-17</w:t>
      </w:r>
      <w:r w:rsidRPr="005D2AB9">
        <w:rPr>
          <w:sz w:val="20"/>
          <w:szCs w:val="26"/>
        </w:rPr>
        <w:t>);</w:t>
      </w:r>
    </w:p>
    <w:p w:rsidR="00E9480A" w:rsidRPr="005D2AB9" w:rsidP="00C56107">
      <w:pPr>
        <w:pStyle w:val="NoSpacing"/>
        <w:jc w:val="both"/>
        <w:rPr>
          <w:sz w:val="20"/>
          <w:szCs w:val="26"/>
        </w:rPr>
      </w:pPr>
      <w:r w:rsidRPr="005D2AB9">
        <w:rPr>
          <w:sz w:val="20"/>
          <w:szCs w:val="26"/>
        </w:rPr>
        <w:t>- копией Уведомления</w:t>
      </w:r>
      <w:r w:rsidRPr="005D2AB9">
        <w:rPr>
          <w:sz w:val="20"/>
          <w:szCs w:val="26"/>
        </w:rPr>
        <w:t xml:space="preserve"> о регистрации</w:t>
      </w:r>
      <w:r w:rsidRPr="005D2AB9" w:rsidR="00D070B7">
        <w:rPr>
          <w:sz w:val="20"/>
          <w:szCs w:val="26"/>
        </w:rPr>
        <w:t xml:space="preserve"> юридического лица</w:t>
      </w:r>
      <w:r w:rsidRPr="005D2AB9">
        <w:rPr>
          <w:sz w:val="20"/>
          <w:szCs w:val="26"/>
        </w:rPr>
        <w:t xml:space="preserve"> в территориальном органе Пенсионного фонда РФ</w:t>
      </w:r>
      <w:r w:rsidRPr="005D2AB9" w:rsidR="001359AB">
        <w:rPr>
          <w:sz w:val="20"/>
          <w:szCs w:val="26"/>
        </w:rPr>
        <w:t>,</w:t>
      </w:r>
      <w:r w:rsidRPr="005D2AB9" w:rsidR="00F72DEA">
        <w:rPr>
          <w:sz w:val="20"/>
          <w:szCs w:val="26"/>
        </w:rPr>
        <w:t xml:space="preserve"> согласно которой</w:t>
      </w:r>
      <w:r w:rsidRPr="005D2AB9" w:rsidR="00D070B7">
        <w:rPr>
          <w:sz w:val="20"/>
          <w:szCs w:val="26"/>
        </w:rPr>
        <w:t>ООО «</w:t>
      </w:r>
      <w:r w:rsidRPr="005D2AB9" w:rsidR="006123D6">
        <w:rPr>
          <w:sz w:val="20"/>
          <w:szCs w:val="26"/>
        </w:rPr>
        <w:t>Нерея Крым» 05.06.2018</w:t>
      </w:r>
      <w:r w:rsidRPr="005D2AB9">
        <w:rPr>
          <w:sz w:val="20"/>
          <w:szCs w:val="26"/>
        </w:rPr>
        <w:t xml:space="preserve"> г. был</w:t>
      </w:r>
      <w:r w:rsidRPr="005D2AB9" w:rsidR="00D070B7">
        <w:rPr>
          <w:sz w:val="20"/>
          <w:szCs w:val="26"/>
        </w:rPr>
        <w:t>о</w:t>
      </w:r>
      <w:r w:rsidRPr="005D2AB9">
        <w:rPr>
          <w:sz w:val="20"/>
          <w:szCs w:val="26"/>
        </w:rPr>
        <w:t xml:space="preserve"> зарегистрирован</w:t>
      </w:r>
      <w:r w:rsidRPr="005D2AB9" w:rsidR="00D070B7">
        <w:rPr>
          <w:sz w:val="20"/>
          <w:szCs w:val="26"/>
        </w:rPr>
        <w:t>о</w:t>
      </w:r>
      <w:r w:rsidRPr="005D2AB9">
        <w:rPr>
          <w:sz w:val="20"/>
          <w:szCs w:val="26"/>
        </w:rPr>
        <w:t xml:space="preserve"> в качестве плательщика в  территориальном орга</w:t>
      </w:r>
      <w:r w:rsidRPr="005D2AB9" w:rsidR="006123D6">
        <w:rPr>
          <w:sz w:val="20"/>
          <w:szCs w:val="26"/>
        </w:rPr>
        <w:t xml:space="preserve">не Пенсионного фонда РФ (л.д. </w:t>
      </w:r>
      <w:r w:rsidRPr="005D2AB9" w:rsidR="004D52DB">
        <w:rPr>
          <w:sz w:val="20"/>
          <w:szCs w:val="26"/>
        </w:rPr>
        <w:t>1</w:t>
      </w:r>
      <w:r w:rsidRPr="005D2AB9" w:rsidR="006123D6">
        <w:rPr>
          <w:sz w:val="20"/>
          <w:szCs w:val="26"/>
        </w:rPr>
        <w:t>8</w:t>
      </w:r>
      <w:r w:rsidRPr="005D2AB9">
        <w:rPr>
          <w:sz w:val="20"/>
          <w:szCs w:val="26"/>
        </w:rPr>
        <w:t>);</w:t>
      </w:r>
    </w:p>
    <w:p w:rsidR="00687A63" w:rsidRPr="005D2AB9" w:rsidP="00C37DA9">
      <w:pPr>
        <w:pStyle w:val="NoSpacing"/>
        <w:jc w:val="both"/>
        <w:rPr>
          <w:sz w:val="20"/>
          <w:szCs w:val="26"/>
        </w:rPr>
      </w:pPr>
      <w:r w:rsidRPr="005D2AB9">
        <w:rPr>
          <w:sz w:val="20"/>
          <w:szCs w:val="26"/>
        </w:rPr>
        <w:t xml:space="preserve">- </w:t>
      </w:r>
      <w:r w:rsidRPr="005D2AB9">
        <w:rPr>
          <w:sz w:val="20"/>
          <w:szCs w:val="26"/>
        </w:rPr>
        <w:t xml:space="preserve">  копией скриншота журнала учета приема сведений о застрахованных лицах СЗВ-М (исходящая), с указанием на дату принятия 13.07.2018 г. (л.д. 19); </w:t>
      </w:r>
    </w:p>
    <w:p w:rsidR="001F320A" w:rsidRPr="005D2AB9" w:rsidP="00C37DA9">
      <w:pPr>
        <w:pStyle w:val="NoSpacing"/>
        <w:jc w:val="both"/>
        <w:rPr>
          <w:sz w:val="20"/>
          <w:szCs w:val="26"/>
        </w:rPr>
      </w:pPr>
      <w:r w:rsidRPr="005D2AB9">
        <w:rPr>
          <w:sz w:val="20"/>
          <w:szCs w:val="26"/>
        </w:rPr>
        <w:t xml:space="preserve">- </w:t>
      </w:r>
      <w:r w:rsidRPr="005D2AB9" w:rsidR="00C56107">
        <w:rPr>
          <w:sz w:val="20"/>
          <w:szCs w:val="26"/>
        </w:rPr>
        <w:t xml:space="preserve">сведениями о застрахованных лицах (форма СЗВ-М </w:t>
      </w:r>
      <w:r w:rsidRPr="005D2AB9">
        <w:rPr>
          <w:sz w:val="20"/>
          <w:szCs w:val="26"/>
        </w:rPr>
        <w:t>исходящая) (л.д. 20</w:t>
      </w:r>
      <w:r w:rsidRPr="005D2AB9" w:rsidR="00C56107">
        <w:rPr>
          <w:sz w:val="20"/>
          <w:szCs w:val="26"/>
        </w:rPr>
        <w:t>)</w:t>
      </w:r>
      <w:r w:rsidRPr="005D2AB9" w:rsidR="00307AB0">
        <w:rPr>
          <w:sz w:val="20"/>
          <w:szCs w:val="26"/>
        </w:rPr>
        <w:t>;</w:t>
      </w:r>
    </w:p>
    <w:p w:rsidR="00687A63" w:rsidRPr="005D2AB9" w:rsidP="00C37DA9">
      <w:pPr>
        <w:pStyle w:val="NoSpacing"/>
        <w:jc w:val="both"/>
        <w:rPr>
          <w:sz w:val="20"/>
          <w:szCs w:val="26"/>
        </w:rPr>
      </w:pPr>
      <w:r w:rsidRPr="005D2AB9">
        <w:rPr>
          <w:sz w:val="20"/>
          <w:szCs w:val="26"/>
        </w:rPr>
        <w:t>- копией протокола проверки, с указанием на дату принятия СЗВ-М (</w:t>
      </w:r>
      <w:r w:rsidRPr="005D2AB9">
        <w:rPr>
          <w:sz w:val="20"/>
          <w:szCs w:val="26"/>
        </w:rPr>
        <w:t>отменяющая</w:t>
      </w:r>
      <w:r w:rsidRPr="005D2AB9">
        <w:rPr>
          <w:sz w:val="20"/>
          <w:szCs w:val="26"/>
        </w:rPr>
        <w:t xml:space="preserve">) 30 июля 2018 года (л.д. 21); </w:t>
      </w:r>
    </w:p>
    <w:p w:rsidR="00687A63" w:rsidRPr="005D2AB9" w:rsidP="00C37DA9">
      <w:pPr>
        <w:pStyle w:val="NoSpacing"/>
        <w:jc w:val="both"/>
        <w:rPr>
          <w:sz w:val="20"/>
          <w:szCs w:val="26"/>
        </w:rPr>
      </w:pPr>
      <w:r w:rsidRPr="005D2AB9">
        <w:rPr>
          <w:sz w:val="20"/>
          <w:szCs w:val="26"/>
        </w:rPr>
        <w:t>- сведениями о застрахованных лицах (форма СЗВ-М дополняющая) (л.д. 22);</w:t>
      </w:r>
    </w:p>
    <w:p w:rsidR="00687A63" w:rsidRPr="005D2AB9" w:rsidP="00687A63">
      <w:pPr>
        <w:pStyle w:val="NoSpacing"/>
        <w:jc w:val="both"/>
        <w:rPr>
          <w:sz w:val="20"/>
          <w:szCs w:val="26"/>
        </w:rPr>
      </w:pPr>
      <w:r w:rsidRPr="005D2AB9">
        <w:rPr>
          <w:sz w:val="20"/>
          <w:szCs w:val="26"/>
        </w:rPr>
        <w:t>- копией протокола проверки, с указанием на дату принятия СЗВ-М (</w:t>
      </w:r>
      <w:r w:rsidRPr="005D2AB9">
        <w:rPr>
          <w:sz w:val="20"/>
          <w:szCs w:val="26"/>
        </w:rPr>
        <w:t>дополняющая</w:t>
      </w:r>
      <w:r w:rsidRPr="005D2AB9">
        <w:rPr>
          <w:sz w:val="20"/>
          <w:szCs w:val="26"/>
        </w:rPr>
        <w:t xml:space="preserve">) 30 июля 2018 года (л.д. 23). </w:t>
      </w:r>
    </w:p>
    <w:p w:rsidR="002150EE" w:rsidRPr="005D2AB9" w:rsidP="00276DD2">
      <w:pPr>
        <w:ind w:firstLine="708"/>
        <w:jc w:val="both"/>
        <w:rPr>
          <w:sz w:val="20"/>
          <w:szCs w:val="26"/>
        </w:rPr>
      </w:pPr>
      <w:r w:rsidRPr="005D2AB9">
        <w:rPr>
          <w:sz w:val="20"/>
          <w:szCs w:val="26"/>
        </w:rPr>
        <w:t>Таким образом, действия</w:t>
      </w:r>
      <w:r w:rsidRPr="005D2AB9" w:rsidR="00A73039">
        <w:rPr>
          <w:sz w:val="20"/>
          <w:szCs w:val="26"/>
        </w:rPr>
        <w:t xml:space="preserve"> </w:t>
      </w:r>
      <w:r w:rsidRPr="005D2AB9" w:rsidR="00EE2B3F">
        <w:rPr>
          <w:sz w:val="20"/>
          <w:szCs w:val="26"/>
        </w:rPr>
        <w:t>Астафуровой</w:t>
      </w:r>
      <w:r w:rsidRPr="005D2AB9" w:rsidR="00EE2B3F">
        <w:rPr>
          <w:sz w:val="20"/>
          <w:szCs w:val="26"/>
        </w:rPr>
        <w:t xml:space="preserve"> Т.В</w:t>
      </w:r>
      <w:r w:rsidRPr="005D2AB9" w:rsidR="00B05157">
        <w:rPr>
          <w:sz w:val="20"/>
          <w:szCs w:val="26"/>
        </w:rPr>
        <w:t>.</w:t>
      </w:r>
      <w:r w:rsidRPr="005D2AB9" w:rsidR="00276DD2">
        <w:rPr>
          <w:sz w:val="20"/>
          <w:szCs w:val="26"/>
        </w:rPr>
        <w:t xml:space="preserve">, по </w:t>
      </w:r>
      <w:r w:rsidRPr="005D2AB9">
        <w:rPr>
          <w:sz w:val="20"/>
          <w:szCs w:val="26"/>
        </w:rPr>
        <w:t>ст. 15.33.</w:t>
      </w:r>
      <w:r w:rsidRPr="005D2AB9" w:rsidR="00276DD2">
        <w:rPr>
          <w:sz w:val="20"/>
          <w:szCs w:val="26"/>
        </w:rPr>
        <w:t>2</w:t>
      </w:r>
      <w:r w:rsidRPr="005D2AB9" w:rsidR="00A73039">
        <w:rPr>
          <w:sz w:val="20"/>
          <w:szCs w:val="26"/>
        </w:rPr>
        <w:t xml:space="preserve"> </w:t>
      </w:r>
      <w:r w:rsidRPr="005D2AB9" w:rsidR="001A2108">
        <w:rPr>
          <w:sz w:val="20"/>
          <w:szCs w:val="26"/>
        </w:rPr>
        <w:t>КоАП РФ</w:t>
      </w:r>
      <w:r w:rsidRPr="005D2AB9">
        <w:rPr>
          <w:sz w:val="20"/>
          <w:szCs w:val="26"/>
        </w:rPr>
        <w:t xml:space="preserve">, как </w:t>
      </w:r>
      <w:r w:rsidRPr="005D2AB9" w:rsidR="00276DD2">
        <w:rPr>
          <w:sz w:val="20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5D2AB9" w:rsidR="00276DD2">
        <w:rPr>
          <w:sz w:val="20"/>
          <w:szCs w:val="26"/>
          <w:shd w:val="clear" w:color="auto" w:fill="FFFFFF"/>
        </w:rPr>
        <w:t xml:space="preserve"> в неполном объеме или в искаженном виде, </w:t>
      </w:r>
      <w:r w:rsidRPr="005D2AB9" w:rsidR="001B3E81">
        <w:rPr>
          <w:sz w:val="20"/>
          <w:szCs w:val="26"/>
        </w:rPr>
        <w:t>квалифицированы</w:t>
      </w:r>
      <w:r w:rsidRPr="005D2AB9" w:rsidR="001B3E81">
        <w:rPr>
          <w:sz w:val="20"/>
          <w:szCs w:val="26"/>
        </w:rPr>
        <w:t xml:space="preserve"> верно, а </w:t>
      </w:r>
      <w:r w:rsidRPr="005D2AB9" w:rsidR="00EE2B3F">
        <w:rPr>
          <w:sz w:val="20"/>
          <w:szCs w:val="26"/>
        </w:rPr>
        <w:t>ее</w:t>
      </w:r>
      <w:r w:rsidRPr="005D2AB9">
        <w:rPr>
          <w:sz w:val="20"/>
          <w:szCs w:val="26"/>
        </w:rPr>
        <w:t>вина полностью доказана.</w:t>
      </w:r>
    </w:p>
    <w:p w:rsidR="001B3E81" w:rsidRPr="005D2AB9" w:rsidP="001B3E81">
      <w:pPr>
        <w:ind w:firstLine="708"/>
        <w:jc w:val="both"/>
        <w:rPr>
          <w:sz w:val="20"/>
          <w:szCs w:val="26"/>
        </w:rPr>
      </w:pPr>
      <w:r w:rsidRPr="005D2AB9">
        <w:rPr>
          <w:sz w:val="20"/>
          <w:szCs w:val="26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EE2B3F" w:rsidRPr="005D2AB9" w:rsidP="00EE2B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6"/>
        </w:rPr>
      </w:pPr>
      <w:r w:rsidRPr="005D2AB9">
        <w:rPr>
          <w:sz w:val="20"/>
          <w:szCs w:val="26"/>
        </w:rPr>
        <w:t xml:space="preserve">Обстоятельством, смягчающим ответственность </w:t>
      </w:r>
      <w:r w:rsidRPr="005D2AB9">
        <w:rPr>
          <w:sz w:val="20"/>
          <w:szCs w:val="26"/>
        </w:rPr>
        <w:t>Астафуровой</w:t>
      </w:r>
      <w:r w:rsidRPr="005D2AB9">
        <w:rPr>
          <w:sz w:val="20"/>
          <w:szCs w:val="26"/>
        </w:rPr>
        <w:t xml:space="preserve"> Т.В. является признание своей вины, раскаяние. </w:t>
      </w:r>
    </w:p>
    <w:p w:rsidR="00EE2B3F" w:rsidRPr="005D2AB9" w:rsidP="00EE2B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6"/>
        </w:rPr>
      </w:pPr>
      <w:r w:rsidRPr="005D2AB9">
        <w:rPr>
          <w:sz w:val="20"/>
          <w:szCs w:val="26"/>
        </w:rPr>
        <w:t xml:space="preserve">Обстоятельством, отягчающим ответственность </w:t>
      </w:r>
      <w:r w:rsidRPr="005D2AB9">
        <w:rPr>
          <w:sz w:val="20"/>
          <w:szCs w:val="26"/>
        </w:rPr>
        <w:t>Астафуровой</w:t>
      </w:r>
      <w:r w:rsidRPr="005D2AB9">
        <w:rPr>
          <w:sz w:val="20"/>
          <w:szCs w:val="26"/>
        </w:rPr>
        <w:t xml:space="preserve"> Т.В. мировым судьей не установлено</w:t>
      </w:r>
      <w:r w:rsidRPr="005D2AB9">
        <w:rPr>
          <w:sz w:val="20"/>
          <w:szCs w:val="26"/>
        </w:rPr>
        <w:t xml:space="preserve">.  </w:t>
      </w:r>
    </w:p>
    <w:p w:rsidR="001F65C8" w:rsidRPr="005D2AB9" w:rsidP="00E53E5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6"/>
        </w:rPr>
      </w:pPr>
      <w:r w:rsidRPr="005D2AB9">
        <w:rPr>
          <w:sz w:val="20"/>
          <w:szCs w:val="26"/>
        </w:rPr>
        <w:t>С учетом изложенного мировой судья считает возможным назначитьадминистративное наказание в виде административного штрафа в пределах санкции статьи.</w:t>
      </w:r>
    </w:p>
    <w:p w:rsidR="00C37DA9" w:rsidRPr="005D2AB9" w:rsidP="005B1792">
      <w:pPr>
        <w:ind w:firstLine="709"/>
        <w:jc w:val="both"/>
        <w:rPr>
          <w:sz w:val="20"/>
          <w:szCs w:val="26"/>
        </w:rPr>
      </w:pPr>
      <w:r w:rsidRPr="005D2AB9">
        <w:rPr>
          <w:sz w:val="20"/>
          <w:szCs w:val="26"/>
        </w:rPr>
        <w:t>На основании изложенного и руководст</w:t>
      </w:r>
      <w:r w:rsidRPr="005D2AB9" w:rsidR="002150EE">
        <w:rPr>
          <w:sz w:val="20"/>
          <w:szCs w:val="26"/>
        </w:rPr>
        <w:t xml:space="preserve">вуясь ст. </w:t>
      </w:r>
      <w:r w:rsidRPr="005D2AB9" w:rsidR="00C0562C">
        <w:rPr>
          <w:sz w:val="20"/>
          <w:szCs w:val="26"/>
        </w:rPr>
        <w:t xml:space="preserve">29.10 </w:t>
      </w:r>
      <w:r w:rsidRPr="005D2AB9">
        <w:rPr>
          <w:sz w:val="20"/>
          <w:szCs w:val="26"/>
        </w:rPr>
        <w:t>Кодекса РФ об АП, мировой судья,</w:t>
      </w:r>
    </w:p>
    <w:p w:rsidR="00A11729" w:rsidRPr="005D2AB9" w:rsidP="00457E2D">
      <w:pPr>
        <w:jc w:val="center"/>
        <w:rPr>
          <w:b/>
          <w:bCs/>
          <w:sz w:val="20"/>
          <w:szCs w:val="26"/>
        </w:rPr>
      </w:pPr>
      <w:r w:rsidRPr="005D2AB9">
        <w:rPr>
          <w:b/>
          <w:bCs/>
          <w:sz w:val="20"/>
          <w:szCs w:val="26"/>
        </w:rPr>
        <w:t>ПОСТАНОВИЛ:</w:t>
      </w:r>
    </w:p>
    <w:p w:rsidR="001377B1" w:rsidRPr="005D2AB9" w:rsidP="00457E2D">
      <w:pPr>
        <w:jc w:val="center"/>
        <w:rPr>
          <w:b/>
          <w:bCs/>
          <w:sz w:val="20"/>
          <w:szCs w:val="26"/>
        </w:rPr>
      </w:pPr>
    </w:p>
    <w:p w:rsidR="00D57231" w:rsidRPr="005D2AB9" w:rsidP="00863C13">
      <w:pPr>
        <w:ind w:firstLine="708"/>
        <w:jc w:val="both"/>
        <w:rPr>
          <w:sz w:val="20"/>
          <w:szCs w:val="26"/>
        </w:rPr>
      </w:pPr>
      <w:r w:rsidRPr="005D2AB9">
        <w:rPr>
          <w:sz w:val="20"/>
          <w:szCs w:val="26"/>
        </w:rPr>
        <w:t xml:space="preserve">Генерального директора ООО «Нерея Крым» </w:t>
      </w:r>
      <w:r w:rsidRPr="005D2AB9">
        <w:rPr>
          <w:b/>
          <w:sz w:val="20"/>
          <w:szCs w:val="26"/>
        </w:rPr>
        <w:t>Астафуров</w:t>
      </w:r>
      <w:r w:rsidRPr="005D2AB9" w:rsidR="00D62616">
        <w:rPr>
          <w:b/>
          <w:sz w:val="20"/>
          <w:szCs w:val="26"/>
        </w:rPr>
        <w:t>у</w:t>
      </w:r>
      <w:r w:rsidRPr="005D2AB9">
        <w:rPr>
          <w:b/>
          <w:sz w:val="20"/>
          <w:szCs w:val="26"/>
        </w:rPr>
        <w:t xml:space="preserve"> Т</w:t>
      </w:r>
      <w:r w:rsidRPr="005D2AB9" w:rsidR="009D0293">
        <w:rPr>
          <w:b/>
          <w:sz w:val="20"/>
          <w:szCs w:val="26"/>
        </w:rPr>
        <w:t>.</w:t>
      </w:r>
      <w:r w:rsidRPr="005D2AB9">
        <w:rPr>
          <w:b/>
          <w:sz w:val="20"/>
          <w:szCs w:val="26"/>
        </w:rPr>
        <w:t xml:space="preserve"> В</w:t>
      </w:r>
      <w:r w:rsidRPr="005D2AB9" w:rsidR="009D0293">
        <w:rPr>
          <w:b/>
          <w:sz w:val="20"/>
          <w:szCs w:val="26"/>
        </w:rPr>
        <w:t>.</w:t>
      </w:r>
      <w:r w:rsidRPr="005D2AB9" w:rsidR="002B3580">
        <w:rPr>
          <w:sz w:val="20"/>
          <w:szCs w:val="26"/>
        </w:rPr>
        <w:t xml:space="preserve">, </w:t>
      </w:r>
      <w:r w:rsidRPr="005D2AB9" w:rsidR="002150EE">
        <w:rPr>
          <w:sz w:val="20"/>
          <w:szCs w:val="26"/>
        </w:rPr>
        <w:t>п</w:t>
      </w:r>
      <w:r w:rsidRPr="005D2AB9">
        <w:rPr>
          <w:sz w:val="20"/>
          <w:szCs w:val="26"/>
        </w:rPr>
        <w:t>ризнать виновн</w:t>
      </w:r>
      <w:r w:rsidRPr="005D2AB9">
        <w:rPr>
          <w:sz w:val="20"/>
          <w:szCs w:val="26"/>
        </w:rPr>
        <w:t>ой</w:t>
      </w:r>
      <w:r w:rsidRPr="005D2AB9">
        <w:rPr>
          <w:sz w:val="20"/>
          <w:szCs w:val="26"/>
        </w:rPr>
        <w:t xml:space="preserve"> в совершении административного правонарушени</w:t>
      </w:r>
      <w:r w:rsidRPr="005D2AB9" w:rsidR="002B3580">
        <w:rPr>
          <w:sz w:val="20"/>
          <w:szCs w:val="26"/>
        </w:rPr>
        <w:t>я предусмотренного</w:t>
      </w:r>
      <w:r w:rsidRPr="005D2AB9">
        <w:rPr>
          <w:sz w:val="20"/>
          <w:szCs w:val="26"/>
        </w:rPr>
        <w:t xml:space="preserve"> ст.15.33.</w:t>
      </w:r>
      <w:r w:rsidRPr="005D2AB9" w:rsidR="002B3580">
        <w:rPr>
          <w:sz w:val="20"/>
          <w:szCs w:val="26"/>
        </w:rPr>
        <w:t>2</w:t>
      </w:r>
      <w:r w:rsidRPr="005D2AB9" w:rsidR="001A2108">
        <w:rPr>
          <w:sz w:val="20"/>
          <w:szCs w:val="26"/>
        </w:rPr>
        <w:t>КоАП РФ</w:t>
      </w:r>
      <w:r w:rsidRPr="005D2AB9">
        <w:rPr>
          <w:sz w:val="20"/>
          <w:szCs w:val="26"/>
        </w:rPr>
        <w:t xml:space="preserve">и назначить </w:t>
      </w:r>
      <w:r w:rsidRPr="005D2AB9" w:rsidR="002150EE">
        <w:rPr>
          <w:sz w:val="20"/>
          <w:szCs w:val="26"/>
        </w:rPr>
        <w:t>е</w:t>
      </w:r>
      <w:r w:rsidRPr="005D2AB9">
        <w:rPr>
          <w:sz w:val="20"/>
          <w:szCs w:val="26"/>
        </w:rPr>
        <w:t>й</w:t>
      </w:r>
      <w:r w:rsidRPr="005D2AB9">
        <w:rPr>
          <w:sz w:val="20"/>
          <w:szCs w:val="26"/>
        </w:rPr>
        <w:t xml:space="preserve"> наказание в виде адми</w:t>
      </w:r>
      <w:r w:rsidRPr="005D2AB9" w:rsidR="000876F1">
        <w:rPr>
          <w:sz w:val="20"/>
          <w:szCs w:val="26"/>
        </w:rPr>
        <w:t xml:space="preserve">нистративного штрафа в размере </w:t>
      </w:r>
      <w:r w:rsidRPr="005D2AB9" w:rsidR="002E5082">
        <w:rPr>
          <w:sz w:val="20"/>
          <w:szCs w:val="26"/>
        </w:rPr>
        <w:t>3</w:t>
      </w:r>
      <w:r w:rsidRPr="005D2AB9" w:rsidR="00740AE6">
        <w:rPr>
          <w:sz w:val="20"/>
          <w:szCs w:val="26"/>
        </w:rPr>
        <w:t xml:space="preserve">00 </w:t>
      </w:r>
      <w:r w:rsidRPr="005D2AB9" w:rsidR="00CC638C">
        <w:rPr>
          <w:sz w:val="20"/>
          <w:szCs w:val="26"/>
        </w:rPr>
        <w:t>(</w:t>
      </w:r>
      <w:r w:rsidRPr="005D2AB9" w:rsidR="002E5082">
        <w:rPr>
          <w:sz w:val="20"/>
          <w:szCs w:val="26"/>
        </w:rPr>
        <w:t>триста</w:t>
      </w:r>
      <w:r w:rsidRPr="005D2AB9">
        <w:rPr>
          <w:sz w:val="20"/>
          <w:szCs w:val="26"/>
        </w:rPr>
        <w:t>)р</w:t>
      </w:r>
      <w:r w:rsidRPr="005D2AB9">
        <w:rPr>
          <w:sz w:val="20"/>
          <w:szCs w:val="26"/>
        </w:rPr>
        <w:t>ублей.</w:t>
      </w:r>
    </w:p>
    <w:p w:rsidR="00D57231" w:rsidRPr="005D2AB9" w:rsidP="00D57231">
      <w:pPr>
        <w:ind w:firstLine="708"/>
        <w:jc w:val="both"/>
        <w:rPr>
          <w:sz w:val="20"/>
          <w:szCs w:val="26"/>
        </w:rPr>
      </w:pPr>
      <w:r w:rsidRPr="005D2AB9">
        <w:rPr>
          <w:sz w:val="20"/>
          <w:szCs w:val="26"/>
        </w:rPr>
        <w:t xml:space="preserve">Штраф необходимо </w:t>
      </w:r>
      <w:r w:rsidRPr="005D2AB9" w:rsidR="002150EE">
        <w:rPr>
          <w:sz w:val="20"/>
          <w:szCs w:val="26"/>
        </w:rPr>
        <w:t xml:space="preserve">оплатить </w:t>
      </w:r>
      <w:r w:rsidRPr="005D2AB9">
        <w:rPr>
          <w:sz w:val="20"/>
          <w:szCs w:val="26"/>
        </w:rPr>
        <w:t xml:space="preserve">по реквизитам: наименование получателя: УФК по </w:t>
      </w:r>
      <w:r w:rsidRPr="005D2AB9" w:rsidR="002150EE">
        <w:rPr>
          <w:sz w:val="20"/>
          <w:szCs w:val="26"/>
        </w:rPr>
        <w:t>Республике Крым</w:t>
      </w:r>
      <w:r w:rsidRPr="005D2AB9">
        <w:rPr>
          <w:sz w:val="20"/>
          <w:szCs w:val="26"/>
        </w:rPr>
        <w:t xml:space="preserve"> (Государственное учреждение </w:t>
      </w:r>
      <w:r w:rsidRPr="005D2AB9">
        <w:rPr>
          <w:sz w:val="20"/>
          <w:szCs w:val="26"/>
        </w:rPr>
        <w:t>–о</w:t>
      </w:r>
      <w:r w:rsidRPr="005D2AB9">
        <w:rPr>
          <w:sz w:val="20"/>
          <w:szCs w:val="26"/>
        </w:rPr>
        <w:t xml:space="preserve">тделение </w:t>
      </w:r>
      <w:r w:rsidRPr="005D2AB9" w:rsidR="00225E48">
        <w:rPr>
          <w:sz w:val="20"/>
          <w:szCs w:val="26"/>
        </w:rPr>
        <w:t xml:space="preserve">Пенсионного </w:t>
      </w:r>
      <w:r w:rsidRPr="005D2AB9">
        <w:rPr>
          <w:sz w:val="20"/>
          <w:szCs w:val="26"/>
        </w:rPr>
        <w:t>Фонда Российской Федерации</w:t>
      </w:r>
      <w:r w:rsidRPr="005D2AB9" w:rsidR="003B075B">
        <w:rPr>
          <w:sz w:val="20"/>
          <w:szCs w:val="26"/>
        </w:rPr>
        <w:t xml:space="preserve"> по Республике Крым</w:t>
      </w:r>
      <w:r w:rsidRPr="005D2AB9" w:rsidR="002150EE">
        <w:rPr>
          <w:sz w:val="20"/>
          <w:szCs w:val="26"/>
        </w:rPr>
        <w:t>) И</w:t>
      </w:r>
      <w:r w:rsidRPr="005D2AB9">
        <w:rPr>
          <w:sz w:val="20"/>
          <w:szCs w:val="26"/>
        </w:rPr>
        <w:t xml:space="preserve">НН </w:t>
      </w:r>
      <w:r w:rsidRPr="005D2AB9" w:rsidR="00225E48">
        <w:rPr>
          <w:sz w:val="20"/>
          <w:szCs w:val="26"/>
        </w:rPr>
        <w:t>7706808265</w:t>
      </w:r>
      <w:r w:rsidRPr="005D2AB9">
        <w:rPr>
          <w:sz w:val="20"/>
          <w:szCs w:val="26"/>
        </w:rPr>
        <w:t xml:space="preserve">; КПП – </w:t>
      </w:r>
      <w:r w:rsidRPr="005D2AB9" w:rsidR="002150EE">
        <w:rPr>
          <w:sz w:val="20"/>
          <w:szCs w:val="26"/>
        </w:rPr>
        <w:t>910201001</w:t>
      </w:r>
      <w:r w:rsidRPr="005D2AB9">
        <w:rPr>
          <w:sz w:val="20"/>
          <w:szCs w:val="26"/>
        </w:rPr>
        <w:t>; БИК – 04</w:t>
      </w:r>
      <w:r w:rsidRPr="005D2AB9" w:rsidR="002150EE">
        <w:rPr>
          <w:sz w:val="20"/>
          <w:szCs w:val="26"/>
        </w:rPr>
        <w:t>3510001</w:t>
      </w:r>
      <w:r w:rsidRPr="005D2AB9">
        <w:rPr>
          <w:sz w:val="20"/>
          <w:szCs w:val="26"/>
        </w:rPr>
        <w:t xml:space="preserve">; </w:t>
      </w:r>
      <w:r w:rsidRPr="005D2AB9" w:rsidR="00225E48">
        <w:rPr>
          <w:sz w:val="20"/>
          <w:szCs w:val="26"/>
        </w:rPr>
        <w:t xml:space="preserve">КБК – 392 1 16 20010 06 6000 140; № </w:t>
      </w:r>
      <w:r w:rsidRPr="005D2AB9" w:rsidR="002150EE">
        <w:rPr>
          <w:sz w:val="20"/>
          <w:szCs w:val="26"/>
        </w:rPr>
        <w:t>с</w:t>
      </w:r>
      <w:r w:rsidRPr="005D2AB9" w:rsidR="00225E48">
        <w:rPr>
          <w:sz w:val="20"/>
          <w:szCs w:val="26"/>
        </w:rPr>
        <w:t>чета</w:t>
      </w:r>
      <w:r w:rsidRPr="005D2AB9">
        <w:rPr>
          <w:sz w:val="20"/>
          <w:szCs w:val="26"/>
        </w:rPr>
        <w:t xml:space="preserve"> – 401018103</w:t>
      </w:r>
      <w:r w:rsidRPr="005D2AB9" w:rsidR="002150EE">
        <w:rPr>
          <w:sz w:val="20"/>
          <w:szCs w:val="26"/>
        </w:rPr>
        <w:t>35100010001;</w:t>
      </w:r>
      <w:r w:rsidRPr="005D2AB9" w:rsidR="00A934AF">
        <w:rPr>
          <w:sz w:val="20"/>
          <w:szCs w:val="26"/>
        </w:rPr>
        <w:t xml:space="preserve"> ОКТМО – 35701000001</w:t>
      </w:r>
      <w:r w:rsidRPr="005D2AB9" w:rsidR="002967E6">
        <w:rPr>
          <w:sz w:val="20"/>
          <w:szCs w:val="26"/>
        </w:rPr>
        <w:t>,</w:t>
      </w:r>
      <w:r w:rsidRPr="005D2AB9" w:rsidR="002150EE">
        <w:rPr>
          <w:sz w:val="20"/>
          <w:szCs w:val="26"/>
        </w:rPr>
        <w:t xml:space="preserve"> банк получателя –Отделение по Республике Крым </w:t>
      </w:r>
      <w:r w:rsidRPr="005D2AB9" w:rsidR="00225E48">
        <w:rPr>
          <w:sz w:val="20"/>
          <w:szCs w:val="26"/>
        </w:rPr>
        <w:t xml:space="preserve"> Центрального банка РФ</w:t>
      </w:r>
      <w:r w:rsidRPr="005D2AB9">
        <w:rPr>
          <w:sz w:val="20"/>
          <w:szCs w:val="26"/>
        </w:rPr>
        <w:t xml:space="preserve">. </w:t>
      </w:r>
      <w:r w:rsidRPr="005D2AB9" w:rsidR="00A4484D">
        <w:rPr>
          <w:sz w:val="20"/>
          <w:szCs w:val="26"/>
        </w:rPr>
        <w:t>(</w:t>
      </w:r>
      <w:r w:rsidRPr="005D2AB9">
        <w:rPr>
          <w:sz w:val="20"/>
          <w:szCs w:val="26"/>
        </w:rPr>
        <w:t>Адрес взыскателя:</w:t>
      </w:r>
      <w:r w:rsidRPr="005D2AB9" w:rsidR="00A4484D">
        <w:rPr>
          <w:sz w:val="20"/>
          <w:szCs w:val="26"/>
        </w:rPr>
        <w:t xml:space="preserve"> 298329</w:t>
      </w:r>
      <w:r w:rsidRPr="005D2AB9" w:rsidR="002150EE">
        <w:rPr>
          <w:sz w:val="20"/>
          <w:szCs w:val="26"/>
        </w:rPr>
        <w:t>,</w:t>
      </w:r>
      <w:r w:rsidRPr="005D2AB9">
        <w:rPr>
          <w:sz w:val="20"/>
          <w:szCs w:val="26"/>
        </w:rPr>
        <w:t xml:space="preserve"> г. </w:t>
      </w:r>
      <w:r w:rsidRPr="005D2AB9" w:rsidR="002150EE">
        <w:rPr>
          <w:sz w:val="20"/>
          <w:szCs w:val="26"/>
        </w:rPr>
        <w:t>Керчь,</w:t>
      </w:r>
      <w:r w:rsidRPr="005D2AB9" w:rsidR="00A4484D">
        <w:rPr>
          <w:sz w:val="20"/>
          <w:szCs w:val="26"/>
        </w:rPr>
        <w:t xml:space="preserve"> Г. Сталинграда шоссе, 60\1)</w:t>
      </w:r>
    </w:p>
    <w:p w:rsidR="002150EE" w:rsidRPr="005D2AB9" w:rsidP="002150EE">
      <w:pPr>
        <w:pStyle w:val="a1"/>
        <w:ind w:firstLine="0"/>
        <w:rPr>
          <w:sz w:val="20"/>
          <w:szCs w:val="26"/>
          <w:lang w:val="uk-UA"/>
        </w:rPr>
      </w:pPr>
      <w:r w:rsidRPr="005D2AB9">
        <w:rPr>
          <w:sz w:val="20"/>
          <w:szCs w:val="26"/>
          <w:lang w:val="uk-UA"/>
        </w:rPr>
        <w:t xml:space="preserve">          </w:t>
      </w:r>
      <w:r w:rsidRPr="005D2AB9">
        <w:rPr>
          <w:sz w:val="20"/>
          <w:szCs w:val="26"/>
          <w:lang w:val="uk-UA"/>
        </w:rPr>
        <w:t>Административный</w:t>
      </w:r>
      <w:r w:rsidRPr="005D2AB9">
        <w:rPr>
          <w:sz w:val="20"/>
          <w:szCs w:val="26"/>
          <w:lang w:val="uk-UA"/>
        </w:rPr>
        <w:t xml:space="preserve"> штраф </w:t>
      </w:r>
      <w:r w:rsidRPr="005D2AB9">
        <w:rPr>
          <w:sz w:val="20"/>
          <w:szCs w:val="26"/>
          <w:lang w:val="uk-UA"/>
        </w:rPr>
        <w:t>должен</w:t>
      </w:r>
      <w:r w:rsidRPr="005D2AB9" w:rsidR="00C37DA9">
        <w:rPr>
          <w:sz w:val="20"/>
          <w:szCs w:val="26"/>
          <w:lang w:val="uk-UA"/>
        </w:rPr>
        <w:t xml:space="preserve"> бать </w:t>
      </w:r>
      <w:r w:rsidRPr="005D2AB9">
        <w:rPr>
          <w:sz w:val="20"/>
          <w:szCs w:val="26"/>
          <w:lang w:val="uk-UA"/>
        </w:rPr>
        <w:t>уплачен</w:t>
      </w:r>
      <w:r w:rsidRPr="005D2AB9">
        <w:rPr>
          <w:sz w:val="20"/>
          <w:szCs w:val="26"/>
          <w:lang w:val="uk-UA"/>
        </w:rPr>
        <w:t xml:space="preserve"> </w:t>
      </w:r>
      <w:r w:rsidRPr="005D2AB9">
        <w:rPr>
          <w:sz w:val="20"/>
          <w:szCs w:val="26"/>
          <w:lang w:val="uk-UA"/>
        </w:rPr>
        <w:t>лицом</w:t>
      </w:r>
      <w:r w:rsidRPr="005D2AB9">
        <w:rPr>
          <w:sz w:val="20"/>
          <w:szCs w:val="26"/>
          <w:lang w:val="uk-UA"/>
        </w:rPr>
        <w:t xml:space="preserve">, </w:t>
      </w:r>
      <w:r w:rsidRPr="005D2AB9">
        <w:rPr>
          <w:sz w:val="20"/>
          <w:szCs w:val="26"/>
          <w:lang w:val="uk-UA"/>
        </w:rPr>
        <w:t>привлеченным</w:t>
      </w:r>
      <w:r w:rsidRPr="005D2AB9">
        <w:rPr>
          <w:sz w:val="20"/>
          <w:szCs w:val="26"/>
          <w:lang w:val="uk-UA"/>
        </w:rPr>
        <w:t xml:space="preserve"> к </w:t>
      </w:r>
      <w:r w:rsidRPr="005D2AB9">
        <w:rPr>
          <w:sz w:val="20"/>
          <w:szCs w:val="26"/>
          <w:lang w:val="uk-UA"/>
        </w:rPr>
        <w:t>административной</w:t>
      </w:r>
      <w:r w:rsidRPr="005D2AB9">
        <w:rPr>
          <w:sz w:val="20"/>
          <w:szCs w:val="26"/>
          <w:lang w:val="uk-UA"/>
        </w:rPr>
        <w:t xml:space="preserve"> </w:t>
      </w:r>
      <w:r w:rsidRPr="005D2AB9">
        <w:rPr>
          <w:sz w:val="20"/>
          <w:szCs w:val="26"/>
          <w:lang w:val="uk-UA"/>
        </w:rPr>
        <w:t>ответственности</w:t>
      </w:r>
      <w:r w:rsidRPr="005D2AB9">
        <w:rPr>
          <w:sz w:val="20"/>
          <w:szCs w:val="26"/>
          <w:lang w:val="uk-UA"/>
        </w:rPr>
        <w:t xml:space="preserve">, не </w:t>
      </w:r>
      <w:r w:rsidRPr="005D2AB9">
        <w:rPr>
          <w:sz w:val="20"/>
          <w:szCs w:val="26"/>
          <w:lang w:val="uk-UA"/>
        </w:rPr>
        <w:t>позднее</w:t>
      </w:r>
      <w:r w:rsidRPr="005D2AB9">
        <w:rPr>
          <w:sz w:val="20"/>
          <w:szCs w:val="26"/>
          <w:lang w:val="uk-UA"/>
        </w:rPr>
        <w:t xml:space="preserve"> шести десяти </w:t>
      </w:r>
      <w:r w:rsidRPr="005D2AB9">
        <w:rPr>
          <w:sz w:val="20"/>
          <w:szCs w:val="26"/>
          <w:lang w:val="uk-UA"/>
        </w:rPr>
        <w:t>дней</w:t>
      </w:r>
      <w:r w:rsidRPr="005D2AB9">
        <w:rPr>
          <w:sz w:val="20"/>
          <w:szCs w:val="26"/>
          <w:lang w:val="uk-UA"/>
        </w:rPr>
        <w:t xml:space="preserve"> </w:t>
      </w:r>
      <w:r w:rsidRPr="005D2AB9">
        <w:rPr>
          <w:sz w:val="20"/>
          <w:szCs w:val="26"/>
          <w:lang w:val="uk-UA"/>
        </w:rPr>
        <w:t>со</w:t>
      </w:r>
      <w:r w:rsidRPr="005D2AB9">
        <w:rPr>
          <w:sz w:val="20"/>
          <w:szCs w:val="26"/>
          <w:lang w:val="uk-UA"/>
        </w:rPr>
        <w:t xml:space="preserve"> дня </w:t>
      </w:r>
      <w:r w:rsidRPr="005D2AB9">
        <w:rPr>
          <w:sz w:val="20"/>
          <w:szCs w:val="26"/>
          <w:lang w:val="uk-UA"/>
        </w:rPr>
        <w:t>вступления</w:t>
      </w:r>
      <w:r w:rsidRPr="005D2AB9">
        <w:rPr>
          <w:sz w:val="20"/>
          <w:szCs w:val="26"/>
          <w:lang w:val="uk-UA"/>
        </w:rPr>
        <w:t xml:space="preserve"> </w:t>
      </w:r>
      <w:r w:rsidRPr="005D2AB9">
        <w:rPr>
          <w:sz w:val="20"/>
          <w:szCs w:val="26"/>
          <w:lang w:val="uk-UA"/>
        </w:rPr>
        <w:t>постановления</w:t>
      </w:r>
      <w:r w:rsidRPr="005D2AB9">
        <w:rPr>
          <w:sz w:val="20"/>
          <w:szCs w:val="26"/>
          <w:lang w:val="uk-UA"/>
        </w:rPr>
        <w:t xml:space="preserve"> о </w:t>
      </w:r>
      <w:r w:rsidRPr="005D2AB9">
        <w:rPr>
          <w:sz w:val="20"/>
          <w:szCs w:val="26"/>
          <w:lang w:val="uk-UA"/>
        </w:rPr>
        <w:t>наложении</w:t>
      </w:r>
      <w:r w:rsidRPr="005D2AB9">
        <w:rPr>
          <w:sz w:val="20"/>
          <w:szCs w:val="26"/>
          <w:lang w:val="uk-UA"/>
        </w:rPr>
        <w:t xml:space="preserve"> </w:t>
      </w:r>
      <w:r w:rsidRPr="005D2AB9">
        <w:rPr>
          <w:sz w:val="20"/>
          <w:szCs w:val="26"/>
          <w:lang w:val="uk-UA"/>
        </w:rPr>
        <w:t>административного</w:t>
      </w:r>
      <w:r w:rsidRPr="005D2AB9">
        <w:rPr>
          <w:sz w:val="20"/>
          <w:szCs w:val="26"/>
          <w:lang w:val="uk-UA"/>
        </w:rPr>
        <w:t xml:space="preserve"> </w:t>
      </w:r>
      <w:r w:rsidRPr="005D2AB9">
        <w:rPr>
          <w:sz w:val="20"/>
          <w:szCs w:val="26"/>
          <w:lang w:val="uk-UA"/>
        </w:rPr>
        <w:t>штрафа</w:t>
      </w:r>
      <w:r w:rsidRPr="005D2AB9">
        <w:rPr>
          <w:sz w:val="20"/>
          <w:szCs w:val="26"/>
          <w:lang w:val="uk-UA"/>
        </w:rPr>
        <w:t xml:space="preserve"> в </w:t>
      </w:r>
      <w:r w:rsidRPr="005D2AB9">
        <w:rPr>
          <w:sz w:val="20"/>
          <w:szCs w:val="26"/>
          <w:lang w:val="uk-UA"/>
        </w:rPr>
        <w:t>законную</w:t>
      </w:r>
      <w:r w:rsidRPr="005D2AB9">
        <w:rPr>
          <w:sz w:val="20"/>
          <w:szCs w:val="26"/>
          <w:lang w:val="uk-UA"/>
        </w:rPr>
        <w:t xml:space="preserve"> силу; либо </w:t>
      </w:r>
      <w:r w:rsidRPr="005D2AB9">
        <w:rPr>
          <w:sz w:val="20"/>
          <w:szCs w:val="26"/>
          <w:lang w:val="uk-UA"/>
        </w:rPr>
        <w:t>со</w:t>
      </w:r>
      <w:r w:rsidRPr="005D2AB9">
        <w:rPr>
          <w:sz w:val="20"/>
          <w:szCs w:val="26"/>
          <w:lang w:val="uk-UA"/>
        </w:rPr>
        <w:t xml:space="preserve"> дня </w:t>
      </w:r>
      <w:r w:rsidRPr="005D2AB9">
        <w:rPr>
          <w:sz w:val="20"/>
          <w:szCs w:val="26"/>
          <w:lang w:val="uk-UA"/>
        </w:rPr>
        <w:t>истечения</w:t>
      </w:r>
      <w:r w:rsidRPr="005D2AB9">
        <w:rPr>
          <w:sz w:val="20"/>
          <w:szCs w:val="26"/>
          <w:lang w:val="uk-UA"/>
        </w:rPr>
        <w:t xml:space="preserve"> </w:t>
      </w:r>
      <w:r w:rsidRPr="005D2AB9">
        <w:rPr>
          <w:sz w:val="20"/>
          <w:szCs w:val="26"/>
          <w:lang w:val="uk-UA"/>
        </w:rPr>
        <w:t>срока</w:t>
      </w:r>
      <w:r w:rsidRPr="005D2AB9" w:rsidR="00C37DA9">
        <w:rPr>
          <w:sz w:val="20"/>
          <w:szCs w:val="26"/>
          <w:lang w:val="uk-UA"/>
        </w:rPr>
        <w:t xml:space="preserve"> оторочки </w:t>
      </w:r>
      <w:r w:rsidRPr="005D2AB9">
        <w:rPr>
          <w:sz w:val="20"/>
          <w:szCs w:val="26"/>
          <w:lang w:val="uk-UA"/>
        </w:rPr>
        <w:t>или</w:t>
      </w:r>
      <w:r w:rsidRPr="005D2AB9">
        <w:rPr>
          <w:sz w:val="20"/>
          <w:szCs w:val="26"/>
          <w:lang w:val="uk-UA"/>
        </w:rPr>
        <w:t xml:space="preserve"> </w:t>
      </w:r>
      <w:r w:rsidRPr="005D2AB9">
        <w:rPr>
          <w:sz w:val="20"/>
          <w:szCs w:val="26"/>
          <w:lang w:val="uk-UA"/>
        </w:rPr>
        <w:t>срока</w:t>
      </w:r>
      <w:r w:rsidRPr="005D2AB9">
        <w:rPr>
          <w:sz w:val="20"/>
          <w:szCs w:val="26"/>
          <w:lang w:val="uk-UA"/>
        </w:rPr>
        <w:t xml:space="preserve"> </w:t>
      </w:r>
      <w:r w:rsidRPr="005D2AB9">
        <w:rPr>
          <w:sz w:val="20"/>
          <w:szCs w:val="26"/>
          <w:lang w:val="uk-UA"/>
        </w:rPr>
        <w:t>рассрочки</w:t>
      </w:r>
      <w:r w:rsidRPr="005D2AB9">
        <w:rPr>
          <w:sz w:val="20"/>
          <w:szCs w:val="26"/>
          <w:lang w:val="uk-UA"/>
        </w:rPr>
        <w:t xml:space="preserve">, </w:t>
      </w:r>
      <w:r w:rsidRPr="005D2AB9">
        <w:rPr>
          <w:sz w:val="20"/>
          <w:szCs w:val="26"/>
          <w:lang w:val="uk-UA"/>
        </w:rPr>
        <w:t>предусмотренных</w:t>
      </w:r>
      <w:r w:rsidRPr="005D2AB9">
        <w:rPr>
          <w:sz w:val="20"/>
          <w:szCs w:val="26"/>
          <w:lang w:val="uk-UA"/>
        </w:rPr>
        <w:t xml:space="preserve"> </w:t>
      </w:r>
      <w:r w:rsidRPr="005D2AB9">
        <w:rPr>
          <w:sz w:val="20"/>
          <w:szCs w:val="26"/>
          <w:lang w:val="uk-UA"/>
        </w:rPr>
        <w:t>статьей</w:t>
      </w:r>
      <w:r w:rsidRPr="005D2AB9">
        <w:rPr>
          <w:sz w:val="20"/>
          <w:szCs w:val="26"/>
          <w:lang w:val="uk-UA"/>
        </w:rPr>
        <w:t xml:space="preserve"> 31.5</w:t>
      </w:r>
      <w:r w:rsidRPr="005D2AB9">
        <w:rPr>
          <w:sz w:val="20"/>
          <w:szCs w:val="26"/>
          <w:lang w:val="uk-UA"/>
        </w:rPr>
        <w:t xml:space="preserve"> </w:t>
      </w:r>
      <w:r w:rsidRPr="005D2AB9" w:rsidR="001A2108">
        <w:rPr>
          <w:sz w:val="20"/>
          <w:szCs w:val="26"/>
        </w:rPr>
        <w:t>КоАП РФ</w:t>
      </w:r>
      <w:r w:rsidRPr="005D2AB9">
        <w:rPr>
          <w:sz w:val="20"/>
          <w:szCs w:val="26"/>
          <w:lang w:val="uk-UA"/>
        </w:rPr>
        <w:t>.</w:t>
      </w:r>
    </w:p>
    <w:p w:rsidR="00650263" w:rsidRPr="005D2AB9" w:rsidP="00650263">
      <w:pPr>
        <w:ind w:firstLine="567"/>
        <w:jc w:val="both"/>
        <w:rPr>
          <w:sz w:val="20"/>
          <w:szCs w:val="26"/>
        </w:rPr>
      </w:pPr>
      <w:r w:rsidRPr="005D2AB9">
        <w:rPr>
          <w:sz w:val="20"/>
          <w:szCs w:val="26"/>
        </w:rPr>
        <w:t>Разъяснить</w:t>
      </w:r>
      <w:r w:rsidRPr="005D2AB9" w:rsidR="00A73039">
        <w:rPr>
          <w:sz w:val="20"/>
          <w:szCs w:val="26"/>
        </w:rPr>
        <w:t xml:space="preserve"> </w:t>
      </w:r>
      <w:r w:rsidRPr="005D2AB9" w:rsidR="00F17478">
        <w:rPr>
          <w:sz w:val="20"/>
          <w:szCs w:val="26"/>
        </w:rPr>
        <w:t xml:space="preserve">лицу, привлеченному к административной ответственности, </w:t>
      </w:r>
      <w:r w:rsidRPr="005D2AB9">
        <w:rPr>
          <w:sz w:val="20"/>
          <w:szCs w:val="26"/>
        </w:rPr>
        <w:t xml:space="preserve">что документ, подтверждающий уплату административного штрафа, необходимо направить мировому судье, вынесшему постановление. Согласно ч.1 ст.20.25 </w:t>
      </w:r>
      <w:r w:rsidRPr="005D2AB9" w:rsidR="001A2108">
        <w:rPr>
          <w:sz w:val="20"/>
          <w:szCs w:val="26"/>
        </w:rPr>
        <w:t>КоАП РФ</w:t>
      </w:r>
      <w:r w:rsidRPr="005D2AB9" w:rsidR="00A73039">
        <w:rPr>
          <w:sz w:val="20"/>
          <w:szCs w:val="26"/>
        </w:rPr>
        <w:t xml:space="preserve"> </w:t>
      </w:r>
      <w:r w:rsidRPr="005D2AB9">
        <w:rPr>
          <w:bCs/>
          <w:sz w:val="20"/>
          <w:szCs w:val="26"/>
        </w:rPr>
        <w:t xml:space="preserve">неуплата административного штрафа в установленный срок влечет </w:t>
      </w:r>
      <w:r w:rsidRPr="005D2AB9">
        <w:rPr>
          <w:sz w:val="20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D7F33" w:rsidRPr="005D2AB9" w:rsidP="005A33E7">
      <w:pPr>
        <w:ind w:firstLine="709"/>
        <w:jc w:val="both"/>
        <w:rPr>
          <w:sz w:val="20"/>
          <w:szCs w:val="26"/>
        </w:rPr>
      </w:pPr>
      <w:r w:rsidRPr="005D2AB9">
        <w:rPr>
          <w:sz w:val="20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C30E18" w:rsidRPr="005D2AB9">
      <w:pPr>
        <w:rPr>
          <w:b/>
          <w:bCs/>
          <w:sz w:val="20"/>
          <w:szCs w:val="26"/>
        </w:rPr>
      </w:pPr>
      <w:r w:rsidRPr="005D2AB9">
        <w:rPr>
          <w:b/>
          <w:bCs/>
          <w:sz w:val="20"/>
          <w:szCs w:val="26"/>
        </w:rPr>
        <w:t xml:space="preserve">Мировой судья </w:t>
      </w:r>
      <w:r w:rsidRPr="005D2AB9">
        <w:rPr>
          <w:b/>
          <w:bCs/>
          <w:sz w:val="20"/>
          <w:szCs w:val="26"/>
        </w:rPr>
        <w:tab/>
      </w:r>
      <w:r w:rsidRPr="005D2AB9">
        <w:rPr>
          <w:b/>
          <w:bCs/>
          <w:sz w:val="20"/>
          <w:szCs w:val="26"/>
        </w:rPr>
        <w:tab/>
      </w:r>
      <w:r w:rsidRPr="005D2AB9">
        <w:rPr>
          <w:b/>
          <w:bCs/>
          <w:sz w:val="20"/>
          <w:szCs w:val="26"/>
        </w:rPr>
        <w:tab/>
      </w:r>
      <w:r w:rsidRPr="005D2AB9">
        <w:rPr>
          <w:b/>
          <w:bCs/>
          <w:sz w:val="20"/>
          <w:szCs w:val="26"/>
        </w:rPr>
        <w:tab/>
      </w:r>
      <w:r w:rsidRPr="005D2AB9">
        <w:rPr>
          <w:b/>
          <w:bCs/>
          <w:sz w:val="20"/>
          <w:szCs w:val="26"/>
        </w:rPr>
        <w:tab/>
      </w:r>
      <w:r w:rsidRPr="005D2AB9">
        <w:rPr>
          <w:b/>
          <w:bCs/>
          <w:sz w:val="20"/>
          <w:szCs w:val="26"/>
        </w:rPr>
        <w:tab/>
      </w:r>
      <w:r w:rsidRPr="005D2AB9">
        <w:rPr>
          <w:b/>
          <w:bCs/>
          <w:sz w:val="20"/>
          <w:szCs w:val="26"/>
        </w:rPr>
        <w:tab/>
      </w:r>
      <w:r w:rsidRPr="005D2AB9">
        <w:rPr>
          <w:b/>
          <w:bCs/>
          <w:sz w:val="20"/>
          <w:szCs w:val="26"/>
        </w:rPr>
        <w:tab/>
        <w:t xml:space="preserve"> К.В. Троян</w:t>
      </w:r>
    </w:p>
    <w:p w:rsidR="005A33E7" w:rsidRPr="00A73039">
      <w:pPr>
        <w:rPr>
          <w:b/>
          <w:bCs/>
          <w:sz w:val="26"/>
          <w:szCs w:val="26"/>
        </w:rPr>
      </w:pPr>
    </w:p>
    <w:sectPr w:rsidSect="00C37DA9">
      <w:foot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0579581"/>
      <w:docPartObj>
        <w:docPartGallery w:val="Page Numbers (Bottom of Page)"/>
        <w:docPartUnique/>
      </w:docPartObj>
    </w:sdtPr>
    <w:sdtContent>
      <w:p w:rsidR="00A730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2A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03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31"/>
    <w:rsid w:val="00016500"/>
    <w:rsid w:val="000201E0"/>
    <w:rsid w:val="00020C7E"/>
    <w:rsid w:val="00025708"/>
    <w:rsid w:val="000303EC"/>
    <w:rsid w:val="00034D32"/>
    <w:rsid w:val="00040ACD"/>
    <w:rsid w:val="000435F8"/>
    <w:rsid w:val="0005341B"/>
    <w:rsid w:val="000553D9"/>
    <w:rsid w:val="0006115E"/>
    <w:rsid w:val="000624C1"/>
    <w:rsid w:val="00067066"/>
    <w:rsid w:val="00070353"/>
    <w:rsid w:val="00071967"/>
    <w:rsid w:val="00076062"/>
    <w:rsid w:val="000767E4"/>
    <w:rsid w:val="000876F1"/>
    <w:rsid w:val="00091C58"/>
    <w:rsid w:val="000A181A"/>
    <w:rsid w:val="000B0982"/>
    <w:rsid w:val="000C398B"/>
    <w:rsid w:val="000C48AD"/>
    <w:rsid w:val="000C69E0"/>
    <w:rsid w:val="000C7395"/>
    <w:rsid w:val="000D7DD7"/>
    <w:rsid w:val="000E2F56"/>
    <w:rsid w:val="000E7BF8"/>
    <w:rsid w:val="000F065D"/>
    <w:rsid w:val="00124619"/>
    <w:rsid w:val="00125C04"/>
    <w:rsid w:val="00125E3A"/>
    <w:rsid w:val="00130499"/>
    <w:rsid w:val="0013468D"/>
    <w:rsid w:val="001359AB"/>
    <w:rsid w:val="00137164"/>
    <w:rsid w:val="001377B1"/>
    <w:rsid w:val="00143F62"/>
    <w:rsid w:val="0014629E"/>
    <w:rsid w:val="00151CFF"/>
    <w:rsid w:val="00156E54"/>
    <w:rsid w:val="0016235B"/>
    <w:rsid w:val="0017251A"/>
    <w:rsid w:val="00177C2B"/>
    <w:rsid w:val="001826E7"/>
    <w:rsid w:val="001A2108"/>
    <w:rsid w:val="001A41F8"/>
    <w:rsid w:val="001B2F3F"/>
    <w:rsid w:val="001B3E81"/>
    <w:rsid w:val="001B6711"/>
    <w:rsid w:val="001C32C5"/>
    <w:rsid w:val="001F2003"/>
    <w:rsid w:val="001F320A"/>
    <w:rsid w:val="001F65C8"/>
    <w:rsid w:val="00210FE3"/>
    <w:rsid w:val="00212C8F"/>
    <w:rsid w:val="002150EE"/>
    <w:rsid w:val="00215A57"/>
    <w:rsid w:val="002171F6"/>
    <w:rsid w:val="002178D4"/>
    <w:rsid w:val="00225E48"/>
    <w:rsid w:val="0022645B"/>
    <w:rsid w:val="00243621"/>
    <w:rsid w:val="002543C2"/>
    <w:rsid w:val="00254F52"/>
    <w:rsid w:val="00255F88"/>
    <w:rsid w:val="002638C4"/>
    <w:rsid w:val="002710A9"/>
    <w:rsid w:val="0027562F"/>
    <w:rsid w:val="00276DD2"/>
    <w:rsid w:val="00291B13"/>
    <w:rsid w:val="0029218E"/>
    <w:rsid w:val="002967E6"/>
    <w:rsid w:val="002A4BF0"/>
    <w:rsid w:val="002B3580"/>
    <w:rsid w:val="002B5D2E"/>
    <w:rsid w:val="002C0371"/>
    <w:rsid w:val="002C16BB"/>
    <w:rsid w:val="002C2189"/>
    <w:rsid w:val="002C27F6"/>
    <w:rsid w:val="002D01CD"/>
    <w:rsid w:val="002D4CFA"/>
    <w:rsid w:val="002E415F"/>
    <w:rsid w:val="002E5082"/>
    <w:rsid w:val="002F3760"/>
    <w:rsid w:val="002F7821"/>
    <w:rsid w:val="00302475"/>
    <w:rsid w:val="00307AB0"/>
    <w:rsid w:val="003109CB"/>
    <w:rsid w:val="00313CC6"/>
    <w:rsid w:val="00314C50"/>
    <w:rsid w:val="003265E8"/>
    <w:rsid w:val="00326C19"/>
    <w:rsid w:val="00330D38"/>
    <w:rsid w:val="00335E96"/>
    <w:rsid w:val="003369A8"/>
    <w:rsid w:val="00340616"/>
    <w:rsid w:val="00346FE7"/>
    <w:rsid w:val="00352A6D"/>
    <w:rsid w:val="00360F63"/>
    <w:rsid w:val="003616B2"/>
    <w:rsid w:val="003636F5"/>
    <w:rsid w:val="00371B97"/>
    <w:rsid w:val="00372CE5"/>
    <w:rsid w:val="00373EFF"/>
    <w:rsid w:val="00375B60"/>
    <w:rsid w:val="003867B8"/>
    <w:rsid w:val="0039128B"/>
    <w:rsid w:val="003A0A58"/>
    <w:rsid w:val="003A21AC"/>
    <w:rsid w:val="003A275D"/>
    <w:rsid w:val="003A63A3"/>
    <w:rsid w:val="003B075B"/>
    <w:rsid w:val="003B51D2"/>
    <w:rsid w:val="003C6EB0"/>
    <w:rsid w:val="003D3F8D"/>
    <w:rsid w:val="003D6951"/>
    <w:rsid w:val="003E245B"/>
    <w:rsid w:val="003E2B31"/>
    <w:rsid w:val="003E3B30"/>
    <w:rsid w:val="004063D5"/>
    <w:rsid w:val="00406B58"/>
    <w:rsid w:val="00416465"/>
    <w:rsid w:val="00416EE6"/>
    <w:rsid w:val="00417CFF"/>
    <w:rsid w:val="00422C8D"/>
    <w:rsid w:val="004339CA"/>
    <w:rsid w:val="0044039B"/>
    <w:rsid w:val="0044049D"/>
    <w:rsid w:val="0044341A"/>
    <w:rsid w:val="004517C8"/>
    <w:rsid w:val="004548EA"/>
    <w:rsid w:val="00457E2D"/>
    <w:rsid w:val="00471D21"/>
    <w:rsid w:val="00487408"/>
    <w:rsid w:val="0049483F"/>
    <w:rsid w:val="004A0D21"/>
    <w:rsid w:val="004A42A3"/>
    <w:rsid w:val="004B4AD4"/>
    <w:rsid w:val="004B6031"/>
    <w:rsid w:val="004C428A"/>
    <w:rsid w:val="004C520E"/>
    <w:rsid w:val="004D2814"/>
    <w:rsid w:val="004D52DB"/>
    <w:rsid w:val="004D7D7B"/>
    <w:rsid w:val="004D7F83"/>
    <w:rsid w:val="004E192D"/>
    <w:rsid w:val="004E2A05"/>
    <w:rsid w:val="004F0B12"/>
    <w:rsid w:val="004F12CB"/>
    <w:rsid w:val="004F3E34"/>
    <w:rsid w:val="004F5EAC"/>
    <w:rsid w:val="00520CB6"/>
    <w:rsid w:val="00521174"/>
    <w:rsid w:val="005317B2"/>
    <w:rsid w:val="005377D2"/>
    <w:rsid w:val="00537F1E"/>
    <w:rsid w:val="00541C6C"/>
    <w:rsid w:val="0054310F"/>
    <w:rsid w:val="00544349"/>
    <w:rsid w:val="00544CE8"/>
    <w:rsid w:val="005451A9"/>
    <w:rsid w:val="005544FA"/>
    <w:rsid w:val="005550C3"/>
    <w:rsid w:val="00563F11"/>
    <w:rsid w:val="005676B8"/>
    <w:rsid w:val="005866B3"/>
    <w:rsid w:val="005A33E7"/>
    <w:rsid w:val="005B1792"/>
    <w:rsid w:val="005B1847"/>
    <w:rsid w:val="005B27E1"/>
    <w:rsid w:val="005B2C16"/>
    <w:rsid w:val="005C00E9"/>
    <w:rsid w:val="005C0817"/>
    <w:rsid w:val="005C102A"/>
    <w:rsid w:val="005C7BCB"/>
    <w:rsid w:val="005D2AB9"/>
    <w:rsid w:val="005D392C"/>
    <w:rsid w:val="005D62C1"/>
    <w:rsid w:val="005F23F3"/>
    <w:rsid w:val="005F7E32"/>
    <w:rsid w:val="00601A1A"/>
    <w:rsid w:val="006123D6"/>
    <w:rsid w:val="0062218E"/>
    <w:rsid w:val="006359F5"/>
    <w:rsid w:val="00645A92"/>
    <w:rsid w:val="00650263"/>
    <w:rsid w:val="00656388"/>
    <w:rsid w:val="00660F6D"/>
    <w:rsid w:val="00670420"/>
    <w:rsid w:val="00671103"/>
    <w:rsid w:val="00687A63"/>
    <w:rsid w:val="00694BB2"/>
    <w:rsid w:val="00696E21"/>
    <w:rsid w:val="006A07C5"/>
    <w:rsid w:val="006A1B7A"/>
    <w:rsid w:val="006C055F"/>
    <w:rsid w:val="006C7C16"/>
    <w:rsid w:val="006D08E1"/>
    <w:rsid w:val="006D1836"/>
    <w:rsid w:val="006D74B8"/>
    <w:rsid w:val="006E7C31"/>
    <w:rsid w:val="006F5307"/>
    <w:rsid w:val="0071325D"/>
    <w:rsid w:val="00716A99"/>
    <w:rsid w:val="00721823"/>
    <w:rsid w:val="00725F8B"/>
    <w:rsid w:val="00740AE6"/>
    <w:rsid w:val="00772FD3"/>
    <w:rsid w:val="007772E9"/>
    <w:rsid w:val="00790084"/>
    <w:rsid w:val="007905BC"/>
    <w:rsid w:val="00794497"/>
    <w:rsid w:val="00795994"/>
    <w:rsid w:val="007A0479"/>
    <w:rsid w:val="007B29BF"/>
    <w:rsid w:val="007B3109"/>
    <w:rsid w:val="007D3E88"/>
    <w:rsid w:val="007D6141"/>
    <w:rsid w:val="007D62B7"/>
    <w:rsid w:val="007D7F33"/>
    <w:rsid w:val="007E47C1"/>
    <w:rsid w:val="007F1856"/>
    <w:rsid w:val="007F196C"/>
    <w:rsid w:val="007F3252"/>
    <w:rsid w:val="007F4950"/>
    <w:rsid w:val="007F5B74"/>
    <w:rsid w:val="00800F3E"/>
    <w:rsid w:val="00805C95"/>
    <w:rsid w:val="0080689B"/>
    <w:rsid w:val="00824143"/>
    <w:rsid w:val="00827685"/>
    <w:rsid w:val="00844B1D"/>
    <w:rsid w:val="0084711D"/>
    <w:rsid w:val="00856779"/>
    <w:rsid w:val="0086229C"/>
    <w:rsid w:val="00863C13"/>
    <w:rsid w:val="00866CB0"/>
    <w:rsid w:val="00866CEF"/>
    <w:rsid w:val="0088540C"/>
    <w:rsid w:val="00886363"/>
    <w:rsid w:val="0089280C"/>
    <w:rsid w:val="008942E6"/>
    <w:rsid w:val="008A624B"/>
    <w:rsid w:val="008B5055"/>
    <w:rsid w:val="008B5AE8"/>
    <w:rsid w:val="008B5DCA"/>
    <w:rsid w:val="008C0D79"/>
    <w:rsid w:val="008D0814"/>
    <w:rsid w:val="008E39E5"/>
    <w:rsid w:val="008E3C43"/>
    <w:rsid w:val="008F45F9"/>
    <w:rsid w:val="00912ADA"/>
    <w:rsid w:val="00916C7B"/>
    <w:rsid w:val="00923C21"/>
    <w:rsid w:val="00930A39"/>
    <w:rsid w:val="009313F0"/>
    <w:rsid w:val="00945722"/>
    <w:rsid w:val="00956BC5"/>
    <w:rsid w:val="00956C77"/>
    <w:rsid w:val="00961F85"/>
    <w:rsid w:val="00972856"/>
    <w:rsid w:val="009804B8"/>
    <w:rsid w:val="00987F64"/>
    <w:rsid w:val="00992B2C"/>
    <w:rsid w:val="00996F88"/>
    <w:rsid w:val="00997CFA"/>
    <w:rsid w:val="009A1CCB"/>
    <w:rsid w:val="009B7750"/>
    <w:rsid w:val="009C2CC8"/>
    <w:rsid w:val="009C594D"/>
    <w:rsid w:val="009D0293"/>
    <w:rsid w:val="009D5773"/>
    <w:rsid w:val="009F5B56"/>
    <w:rsid w:val="009F73EA"/>
    <w:rsid w:val="00A0034F"/>
    <w:rsid w:val="00A07E47"/>
    <w:rsid w:val="00A11729"/>
    <w:rsid w:val="00A11F57"/>
    <w:rsid w:val="00A1205B"/>
    <w:rsid w:val="00A2460D"/>
    <w:rsid w:val="00A32B22"/>
    <w:rsid w:val="00A33067"/>
    <w:rsid w:val="00A33420"/>
    <w:rsid w:val="00A36C3E"/>
    <w:rsid w:val="00A424D2"/>
    <w:rsid w:val="00A42821"/>
    <w:rsid w:val="00A4484D"/>
    <w:rsid w:val="00A52390"/>
    <w:rsid w:val="00A55ACB"/>
    <w:rsid w:val="00A55C34"/>
    <w:rsid w:val="00A614F8"/>
    <w:rsid w:val="00A62FF9"/>
    <w:rsid w:val="00A63A12"/>
    <w:rsid w:val="00A73039"/>
    <w:rsid w:val="00A8624F"/>
    <w:rsid w:val="00A934AF"/>
    <w:rsid w:val="00AA4853"/>
    <w:rsid w:val="00AB1501"/>
    <w:rsid w:val="00AB252A"/>
    <w:rsid w:val="00AB2DEB"/>
    <w:rsid w:val="00AB4715"/>
    <w:rsid w:val="00AC44E7"/>
    <w:rsid w:val="00B05157"/>
    <w:rsid w:val="00B06B94"/>
    <w:rsid w:val="00B13115"/>
    <w:rsid w:val="00B16EAA"/>
    <w:rsid w:val="00B25509"/>
    <w:rsid w:val="00B27746"/>
    <w:rsid w:val="00B32336"/>
    <w:rsid w:val="00B4247D"/>
    <w:rsid w:val="00B42F08"/>
    <w:rsid w:val="00B463F0"/>
    <w:rsid w:val="00B549E2"/>
    <w:rsid w:val="00B55CE8"/>
    <w:rsid w:val="00B578F1"/>
    <w:rsid w:val="00B57BB8"/>
    <w:rsid w:val="00B70ED8"/>
    <w:rsid w:val="00B82C08"/>
    <w:rsid w:val="00B86A00"/>
    <w:rsid w:val="00B96CA0"/>
    <w:rsid w:val="00BE5F45"/>
    <w:rsid w:val="00BE6A6B"/>
    <w:rsid w:val="00BF0265"/>
    <w:rsid w:val="00BF04F6"/>
    <w:rsid w:val="00BF6B78"/>
    <w:rsid w:val="00C0562C"/>
    <w:rsid w:val="00C25AAC"/>
    <w:rsid w:val="00C30E18"/>
    <w:rsid w:val="00C33907"/>
    <w:rsid w:val="00C3666C"/>
    <w:rsid w:val="00C37DA9"/>
    <w:rsid w:val="00C56107"/>
    <w:rsid w:val="00C64174"/>
    <w:rsid w:val="00C65A2B"/>
    <w:rsid w:val="00C65E84"/>
    <w:rsid w:val="00C72847"/>
    <w:rsid w:val="00C751F4"/>
    <w:rsid w:val="00C77518"/>
    <w:rsid w:val="00C80AF6"/>
    <w:rsid w:val="00C82DBB"/>
    <w:rsid w:val="00C8404D"/>
    <w:rsid w:val="00CA00EB"/>
    <w:rsid w:val="00CB0C79"/>
    <w:rsid w:val="00CC572F"/>
    <w:rsid w:val="00CC638C"/>
    <w:rsid w:val="00CD2F26"/>
    <w:rsid w:val="00CE298E"/>
    <w:rsid w:val="00CE5115"/>
    <w:rsid w:val="00CF42AA"/>
    <w:rsid w:val="00CF4D32"/>
    <w:rsid w:val="00CF66AB"/>
    <w:rsid w:val="00D04082"/>
    <w:rsid w:val="00D04379"/>
    <w:rsid w:val="00D053B7"/>
    <w:rsid w:val="00D06A1A"/>
    <w:rsid w:val="00D070B7"/>
    <w:rsid w:val="00D3554F"/>
    <w:rsid w:val="00D440DE"/>
    <w:rsid w:val="00D46A36"/>
    <w:rsid w:val="00D5142F"/>
    <w:rsid w:val="00D57231"/>
    <w:rsid w:val="00D62616"/>
    <w:rsid w:val="00D6319D"/>
    <w:rsid w:val="00D639A6"/>
    <w:rsid w:val="00D66C3E"/>
    <w:rsid w:val="00D6734F"/>
    <w:rsid w:val="00D843A5"/>
    <w:rsid w:val="00DA487D"/>
    <w:rsid w:val="00DA7BDC"/>
    <w:rsid w:val="00DB1B4E"/>
    <w:rsid w:val="00DC0BE2"/>
    <w:rsid w:val="00DC3D55"/>
    <w:rsid w:val="00DD1BE7"/>
    <w:rsid w:val="00DD6BB6"/>
    <w:rsid w:val="00DE2045"/>
    <w:rsid w:val="00DE23A5"/>
    <w:rsid w:val="00DE2FAB"/>
    <w:rsid w:val="00DF2C25"/>
    <w:rsid w:val="00DF35D1"/>
    <w:rsid w:val="00DF71AF"/>
    <w:rsid w:val="00E01D9F"/>
    <w:rsid w:val="00E13CD0"/>
    <w:rsid w:val="00E30548"/>
    <w:rsid w:val="00E30E37"/>
    <w:rsid w:val="00E4007B"/>
    <w:rsid w:val="00E41B5B"/>
    <w:rsid w:val="00E4599D"/>
    <w:rsid w:val="00E53002"/>
    <w:rsid w:val="00E53E50"/>
    <w:rsid w:val="00E70BF3"/>
    <w:rsid w:val="00E85FE9"/>
    <w:rsid w:val="00E9480A"/>
    <w:rsid w:val="00E94D80"/>
    <w:rsid w:val="00E95E8E"/>
    <w:rsid w:val="00EA7315"/>
    <w:rsid w:val="00EB037C"/>
    <w:rsid w:val="00EB3E1A"/>
    <w:rsid w:val="00EC1B9E"/>
    <w:rsid w:val="00EC26D5"/>
    <w:rsid w:val="00EE2B3F"/>
    <w:rsid w:val="00EE3F74"/>
    <w:rsid w:val="00EE461B"/>
    <w:rsid w:val="00EF0396"/>
    <w:rsid w:val="00F02259"/>
    <w:rsid w:val="00F078A1"/>
    <w:rsid w:val="00F07B85"/>
    <w:rsid w:val="00F10646"/>
    <w:rsid w:val="00F17478"/>
    <w:rsid w:val="00F20B90"/>
    <w:rsid w:val="00F27595"/>
    <w:rsid w:val="00F31D8B"/>
    <w:rsid w:val="00F341B2"/>
    <w:rsid w:val="00F35E89"/>
    <w:rsid w:val="00F45333"/>
    <w:rsid w:val="00F54D16"/>
    <w:rsid w:val="00F563C4"/>
    <w:rsid w:val="00F56BD8"/>
    <w:rsid w:val="00F572A8"/>
    <w:rsid w:val="00F67CEF"/>
    <w:rsid w:val="00F709A8"/>
    <w:rsid w:val="00F71A37"/>
    <w:rsid w:val="00F72DEA"/>
    <w:rsid w:val="00F96DBE"/>
    <w:rsid w:val="00FA7F5D"/>
    <w:rsid w:val="00FB1903"/>
    <w:rsid w:val="00FC3FB1"/>
    <w:rsid w:val="00FC69A1"/>
    <w:rsid w:val="00FD2EE1"/>
    <w:rsid w:val="00FD39ED"/>
    <w:rsid w:val="00FD56F5"/>
    <w:rsid w:val="00FD664D"/>
    <w:rsid w:val="00FE024B"/>
    <w:rsid w:val="00FE1354"/>
    <w:rsid w:val="00FF7C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5723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572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57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rsid w:val="00D57231"/>
    <w:rPr>
      <w:color w:val="0000FF"/>
      <w:u w:val="single"/>
    </w:rPr>
  </w:style>
  <w:style w:type="paragraph" w:styleId="NoSpacing">
    <w:name w:val="No Spacing"/>
    <w:uiPriority w:val="1"/>
    <w:qFormat/>
    <w:rsid w:val="00D5723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D57231"/>
    <w:rPr>
      <w:color w:val="106BBE"/>
    </w:rPr>
  </w:style>
  <w:style w:type="paragraph" w:customStyle="1" w:styleId="a1">
    <w:name w:val="Обычный текст"/>
    <w:basedOn w:val="Normal"/>
    <w:rsid w:val="002150EE"/>
    <w:pPr>
      <w:ind w:firstLine="454"/>
      <w:jc w:val="both"/>
    </w:pPr>
  </w:style>
  <w:style w:type="character" w:customStyle="1" w:styleId="blk">
    <w:name w:val="blk"/>
    <w:basedOn w:val="DefaultParagraphFont"/>
    <w:rsid w:val="005C0817"/>
  </w:style>
  <w:style w:type="paragraph" w:styleId="BodyText">
    <w:name w:val="Body Text"/>
    <w:basedOn w:val="Normal"/>
    <w:link w:val="a2"/>
    <w:rsid w:val="00FB1903"/>
    <w:pPr>
      <w:jc w:val="both"/>
    </w:pPr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FB1903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3"/>
    <w:uiPriority w:val="99"/>
    <w:semiHidden/>
    <w:unhideWhenUsed/>
    <w:rsid w:val="00C37DA9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C3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C37D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C37D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E2997-B520-450B-A5F1-C3BF648B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