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3BFE" w:rsidP="00173BFE">
      <w:pPr>
        <w:tabs>
          <w:tab w:val="left" w:pos="74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5-48-</w:t>
      </w:r>
      <w:r w:rsidR="00C57121">
        <w:rPr>
          <w:rFonts w:ascii="Times New Roman" w:eastAsia="Times New Roman" w:hAnsi="Times New Roman" w:cs="Times New Roman"/>
          <w:color w:val="000000" w:themeColor="text1"/>
          <w:lang w:eastAsia="ru-RU"/>
        </w:rPr>
        <w:t>48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/2023</w:t>
      </w:r>
    </w:p>
    <w:p w:rsidR="00173BFE" w:rsidP="00173B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УИД 91MS0048-01-202</w:t>
      </w:r>
      <w:r w:rsidR="00C57121">
        <w:rPr>
          <w:rFonts w:ascii="Times New Roman" w:eastAsia="Times New Roman" w:hAnsi="Times New Roman" w:cs="Times New Roman"/>
          <w:bCs/>
          <w:lang w:eastAsia="ru-RU"/>
        </w:rPr>
        <w:t>3-000256-33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23 марта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2023 г.                                                                           г. Керчь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 должностного лица – генерального директора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 w:rsidR="00286E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(ИНН/КПП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адрес: пер. Кооперативный, д. 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лит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офис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г. Керчь, Республика Крым, 298300)</w:t>
      </w:r>
    </w:p>
    <w:p w:rsidR="00173BFE" w:rsidP="00173BF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Дымова </w:t>
      </w:r>
      <w:r w:rsidR="00286E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В.И.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</w:p>
    <w:p w:rsidR="00173BFE" w:rsidP="00173B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привлекаемого к ответственности за совершение правонарушения предусмотренного ст. 15.5 КоАП РФ,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УСТАНОВИЛ: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протокола об административном правонарушении № 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06.12.2022 г., Дымов В.И., являясь должностным лицом – генеральным директором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не исполнил обязанности по своевременному представлению в налоговый орган налоговой декларации по налогу </w:t>
      </w:r>
      <w:r w:rsidR="00C5712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на прибыль организаций за 12 месяцев 2021 г.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, установленн</w:t>
      </w:r>
      <w:r w:rsidR="00C5712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ую п. 4 ст. 289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Налогового кодекса Российской Федерации, что влечет ответственность граждан и должностных лиц, предусмотренную статьей 15.5 КоАП РФ. 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 судебное заседание Дымов В.И., будучи извещенным надлежащим образом о времени и месте судебного заседания, не явился, причины неявки суду не сообщил</w:t>
      </w:r>
      <w:r w:rsid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адрес судебного участка № 48 Керченского судебного района (городской округ Керчь) Республики Крым возвратилось почтовое уведомление с пометкой почтового отделения «истек срок хранения». 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соответствие с 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абз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 2 п. 6 Постановления Пленума Верховного Суда Российской Федерации от 24.03.2005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От 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Дымова В.И.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ходатайства об отложении рассмотрения дела мировому судье не поступало.  </w:t>
      </w:r>
    </w:p>
    <w:p w:rsidR="009B7D18" w:rsidRPr="009B7D18" w:rsidP="009B7D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Дымова В.И.</w:t>
      </w:r>
      <w:r w:rsidRPr="009B7D18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в его отсутствие.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Исследовав материалы дела об административном правонарушении, мировой судья приходит к следующим выводам.</w:t>
      </w:r>
    </w:p>
    <w:p w:rsidR="005170C0" w:rsidRPr="005170C0" w:rsidP="00517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Согласно п.1 ст. 289 НК РФ налогоплательщики независимо от наличия у них обязанности по уплате налога и (или</w:t>
      </w: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)а</w:t>
      </w: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 </w:t>
      </w: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порядке</w:t>
      </w: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, определенном настоящей статьей.</w:t>
      </w:r>
    </w:p>
    <w:p w:rsidR="005170C0" w:rsidP="005170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Согласно п. 4 ст. 289 НК РФ налоговые декларации (налоговые расчеты) по итогам налогового периода представляются налогоплательщиками (налоговыми агентами) не позднее 28  марта года, следующего за истекшим налоговым периодом.</w:t>
      </w:r>
    </w:p>
    <w:p w:rsidR="009B7D18" w:rsidP="00173B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         </w:t>
      </w:r>
      <w:r w:rsidRPr="005170C0"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В ходе камеральной налоговой проверки налоговой декларации по налогу на прибыль организаций за 12 месяцев 2021 год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а</w:t>
      </w:r>
      <w:r w:rsidRPr="005170C0"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 w:rsidRPr="005170C0"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выявлено непредставление налогоплательщиком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</w:t>
      </w:r>
      <w:r w:rsidRPr="00876691" w:rsidR="00286EAA">
        <w:rPr>
          <w:rFonts w:ascii="Times New Roman" w:hAnsi="Times New Roman"/>
          <w:b/>
          <w:sz w:val="26"/>
          <w:szCs w:val="26"/>
        </w:rPr>
        <w:t>/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налоговой декларации  по налогу на прибыль организаций за 12 месяцев 2021 года </w:t>
      </w:r>
      <w:r w:rsidRPr="005170C0"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в установленный законодательством о налогах и сборах срок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. 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Фактически налоговая декларация по налогу на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прибыль организаций за 12 месяцев 2021г. 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представлена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Межрайонную ИФНС России № 7 по Р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еспублике Крым </w:t>
      </w:r>
      <w:r w:rsidR="005170C0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31.03.2022г. 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 (рег. №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 w:rsidRPr="009B7D1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Субъектом правонарушения по ст. 15.5 КоАП РФ являются должностные лица.</w:t>
      </w:r>
    </w:p>
    <w:p w:rsidR="00173BFE" w:rsidRPr="00874FD8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874FD8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Согласно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F2D71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9F2D7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Факт совершения генеральным директором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Дымовым В.И. </w:t>
      </w:r>
      <w:r w:rsidRPr="009F2D7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правонарушения, предусмотренного ст. 15.5 КоАП РФ и его виновность, подтверждаются собранными по делу доказательствами, а именно</w:t>
      </w:r>
      <w:r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: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 протоколом об административном правонарушении №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от 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27.02.2023 года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(л.д.1-3), 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- актом налоговой проверки №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от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09.01.2023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(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л.д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 4-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);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– квитанцией о приеме налоговой декларации (расчета)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бухгалтерской (финансовой) отчетности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электронном виде, согласно которо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й </w:t>
      </w:r>
      <w:r w:rsidRPr="00876691" w:rsidR="00286EAA">
        <w:rPr>
          <w:rFonts w:ascii="Times New Roman" w:hAnsi="Times New Roman"/>
          <w:b/>
          <w:sz w:val="26"/>
          <w:szCs w:val="26"/>
        </w:rPr>
        <w:t>/</w:t>
      </w:r>
      <w:r w:rsidRPr="00876691" w:rsidR="00286EAA">
        <w:rPr>
          <w:rFonts w:ascii="Times New Roman" w:hAnsi="Times New Roman"/>
          <w:b/>
          <w:sz w:val="26"/>
          <w:szCs w:val="26"/>
        </w:rPr>
        <w:t>изъято</w:t>
      </w:r>
      <w:r w:rsidRPr="00876691" w:rsidR="00286EAA">
        <w:rPr>
          <w:rFonts w:ascii="Times New Roman" w:hAnsi="Times New Roman"/>
          <w:b/>
          <w:sz w:val="26"/>
          <w:szCs w:val="26"/>
        </w:rPr>
        <w:t>/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представило 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31.03.2023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г. 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1</w:t>
      </w:r>
      <w:r w:rsidR="009F2D7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1.31.44</w:t>
      </w:r>
      <w:r w:rsidRPr="00980059" w:rsid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98005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налоговую декларацию 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по налогу на </w:t>
      </w:r>
      <w:r w:rsidRPr="009F2D71" w:rsidR="009F2D7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прибыль организаций за 12 месяцев 2021 года 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в Межрайонную ИФНС Росс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ии №7 по Республике Крым (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л.д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. </w:t>
      </w:r>
      <w:r w:rsidR="009F2D7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9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),</w:t>
      </w:r>
    </w:p>
    <w:p w:rsidR="00173BFE" w:rsidRPr="00980059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</w:pP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 xml:space="preserve">– сведениями из ЕГРЮЛ, согласно которым должностным лицом </w:t>
      </w:r>
      <w:r w:rsidRPr="00876691" w:rsidR="00286EAA">
        <w:rPr>
          <w:rFonts w:ascii="Times New Roman" w:hAnsi="Times New Roman"/>
          <w:b/>
          <w:sz w:val="26"/>
          <w:szCs w:val="26"/>
        </w:rPr>
        <w:t>/</w:t>
      </w:r>
      <w:r w:rsidRPr="00876691" w:rsidR="00286EAA">
        <w:rPr>
          <w:rFonts w:ascii="Times New Roman" w:hAnsi="Times New Roman"/>
          <w:b/>
          <w:sz w:val="26"/>
          <w:szCs w:val="26"/>
        </w:rPr>
        <w:t>изъято</w:t>
      </w:r>
      <w:r w:rsidRPr="00876691" w:rsidR="00286EAA">
        <w:rPr>
          <w:rFonts w:ascii="Times New Roman" w:hAnsi="Times New Roman"/>
          <w:b/>
          <w:sz w:val="26"/>
          <w:szCs w:val="26"/>
        </w:rPr>
        <w:t>/</w:t>
      </w:r>
      <w:r w:rsidRPr="00980059" w:rsid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является Дымов В.И. (л.д.1</w:t>
      </w:r>
      <w:r w:rsidR="009F2D71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6-21</w:t>
      </w:r>
      <w:r w:rsidRPr="00980059">
        <w:rPr>
          <w:rFonts w:ascii="Times New Roman" w:eastAsia="Times New Roman" w:hAnsi="Times New Roman" w:cs="Times New Roman"/>
          <w:iCs/>
          <w:color w:val="000000" w:themeColor="text1"/>
          <w:sz w:val="27"/>
          <w:szCs w:val="27"/>
          <w:lang w:eastAsia="ru-RU"/>
        </w:rPr>
        <w:t>).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bdr w:val="none" w:sz="0" w:space="0" w:color="auto" w:frame="1"/>
          <w:lang w:eastAsia="ru-RU"/>
        </w:rPr>
        <w:t>для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Согласно статье 26.1 КоАП РФ по делу об административном правонарушении выяснению подлежат: наличие события административного правонарушения;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силу положений </w:t>
      </w:r>
      <w:hyperlink r:id="rId4" w:history="1">
        <w:r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статьи 2.4</w:t>
        </w:r>
      </w:hyperlink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73BFE" w:rsidP="00173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таких обстоятельствах мировой судья, считает доказанной вину Дымова В.И., а квалификацию его действий по ст. 15.5 КоАП РФ, правильной.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Установив вину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Дымова В.И.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совершенном правонарушении, суд считает необходимым подвергнуть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Дымова В.И.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 Оснований для прекращения производства по данному делу не установлено.  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 назначении административного наказания, мировой судья,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Обстоятельств, смягчающих и отягчающих административную ответственность, мировым судьей, не установлено.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Руководствуясь ст. 29.10 КоАП РФ, мировой судья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ПОСТАНОВИЛ:</w:t>
      </w:r>
    </w:p>
    <w:p w:rsidR="00173BFE" w:rsidP="00173B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ru-RU"/>
        </w:rPr>
      </w:pP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Должностное лицо – генерального директора </w:t>
      </w:r>
      <w:r w:rsidRPr="00876691" w:rsidR="00286EAA">
        <w:rPr>
          <w:rFonts w:ascii="Times New Roman" w:hAnsi="Times New Roman"/>
          <w:b/>
          <w:sz w:val="26"/>
          <w:szCs w:val="26"/>
        </w:rPr>
        <w:t>/изъято/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Дымова </w:t>
      </w:r>
      <w:r w:rsidR="00286EA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В.И.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признать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ст. 15.5 Кодекса об административных правонарушениях Российской Федерации и назначить ему наказание в виде предупреждения.</w:t>
      </w:r>
    </w:p>
    <w:p w:rsidR="00173BFE" w:rsidP="00173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судебный участок № 4</w:t>
      </w:r>
      <w:r w:rsidR="009B7D1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Керченского судебного района.</w:t>
      </w:r>
    </w:p>
    <w:p w:rsidR="00173BFE" w:rsidP="00173B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73BFE" w:rsidP="00173B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Мировой судья      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ab/>
        <w:t xml:space="preserve">                                                Козлова К.Ю.</w:t>
      </w:r>
    </w:p>
    <w:p w:rsidR="00173BFE" w:rsidP="00173BFE"/>
    <w:p w:rsidR="00173BFE" w:rsidP="00173BFE"/>
    <w:p w:rsidR="00031ED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86"/>
    <w:rsid w:val="00031ED7"/>
    <w:rsid w:val="00170051"/>
    <w:rsid w:val="00173BFE"/>
    <w:rsid w:val="00286EAA"/>
    <w:rsid w:val="005170C0"/>
    <w:rsid w:val="00861285"/>
    <w:rsid w:val="00874FD8"/>
    <w:rsid w:val="00876691"/>
    <w:rsid w:val="0088074F"/>
    <w:rsid w:val="00937E86"/>
    <w:rsid w:val="00955187"/>
    <w:rsid w:val="00980059"/>
    <w:rsid w:val="009B7D18"/>
    <w:rsid w:val="009F2D71"/>
    <w:rsid w:val="00C571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3BFE"/>
    <w:rPr>
      <w:color w:val="0000FF"/>
      <w:u w:val="single"/>
    </w:rPr>
  </w:style>
  <w:style w:type="paragraph" w:customStyle="1" w:styleId="ConsPlusNormal">
    <w:name w:val="ConsPlusNormal"/>
    <w:rsid w:val="00173B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B7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B7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0A49D618A3F4E0753F1BEAFEFD8D0C4EA3021BD406EFA73DBE4040E9429BC6EAB6E71D8E8C2CF646BC0B3725F93B338730E22607E462A3P10C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