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003F8" w:rsidP="00E13DFF">
      <w:pPr>
        <w:pStyle w:val="Title"/>
        <w:jc w:val="right"/>
        <w:rPr>
          <w:b w:val="0"/>
          <w:sz w:val="26"/>
          <w:szCs w:val="26"/>
        </w:rPr>
      </w:pPr>
      <w:r w:rsidRPr="003B4562">
        <w:rPr>
          <w:b w:val="0"/>
          <w:sz w:val="26"/>
          <w:szCs w:val="26"/>
        </w:rPr>
        <w:t>№ 5</w:t>
      </w:r>
      <w:r w:rsidRPr="003B4562" w:rsidR="005A22CD">
        <w:rPr>
          <w:b w:val="0"/>
          <w:sz w:val="26"/>
          <w:szCs w:val="26"/>
        </w:rPr>
        <w:t>-4</w:t>
      </w:r>
      <w:r w:rsidRPr="008003F8" w:rsidR="005A22CD">
        <w:rPr>
          <w:b w:val="0"/>
          <w:sz w:val="26"/>
          <w:szCs w:val="26"/>
        </w:rPr>
        <w:t>8</w:t>
      </w:r>
      <w:r w:rsidRPr="003B4562">
        <w:rPr>
          <w:b w:val="0"/>
          <w:sz w:val="26"/>
          <w:szCs w:val="26"/>
        </w:rPr>
        <w:t>-</w:t>
      </w:r>
      <w:r w:rsidRPr="008003F8" w:rsidR="00BB75BD">
        <w:rPr>
          <w:b w:val="0"/>
          <w:sz w:val="26"/>
          <w:szCs w:val="26"/>
        </w:rPr>
        <w:t>86</w:t>
      </w:r>
      <w:r w:rsidR="00BB75BD">
        <w:rPr>
          <w:b w:val="0"/>
          <w:sz w:val="26"/>
          <w:szCs w:val="26"/>
        </w:rPr>
        <w:t>/201</w:t>
      </w:r>
      <w:r w:rsidRPr="008003F8" w:rsidR="00BB75BD">
        <w:rPr>
          <w:b w:val="0"/>
          <w:sz w:val="26"/>
          <w:szCs w:val="26"/>
        </w:rPr>
        <w:t>8</w:t>
      </w:r>
    </w:p>
    <w:p w:rsidR="00E13DFF" w:rsidRPr="002D00A0" w:rsidP="00E13DFF">
      <w:pPr>
        <w:pStyle w:val="Title"/>
        <w:jc w:val="right"/>
        <w:rPr>
          <w:b w:val="0"/>
          <w:sz w:val="26"/>
          <w:szCs w:val="26"/>
        </w:rPr>
      </w:pPr>
    </w:p>
    <w:p w:rsidR="00A22F96" w:rsidRPr="002D00A0" w:rsidP="00E13DFF">
      <w:pPr>
        <w:pStyle w:val="Title"/>
        <w:rPr>
          <w:sz w:val="26"/>
          <w:szCs w:val="26"/>
        </w:rPr>
      </w:pPr>
      <w:r w:rsidRPr="002D00A0">
        <w:rPr>
          <w:sz w:val="26"/>
          <w:szCs w:val="26"/>
        </w:rPr>
        <w:t>ПОСТАНОВЛЕНИЕ</w:t>
      </w:r>
    </w:p>
    <w:p w:rsidR="00A64EE9" w:rsidRPr="002D00A0" w:rsidP="00E13DFF">
      <w:pPr>
        <w:pStyle w:val="Title"/>
        <w:rPr>
          <w:b w:val="0"/>
          <w:sz w:val="26"/>
          <w:szCs w:val="26"/>
        </w:rPr>
      </w:pPr>
      <w:r w:rsidRPr="002D00A0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2D00A0" w:rsidP="00E13DFF">
      <w:pPr>
        <w:jc w:val="center"/>
        <w:rPr>
          <w:sz w:val="26"/>
          <w:szCs w:val="26"/>
        </w:rPr>
      </w:pPr>
      <w:r w:rsidRPr="002D00A0">
        <w:rPr>
          <w:sz w:val="26"/>
          <w:szCs w:val="26"/>
        </w:rPr>
        <w:t>г</w:t>
      </w:r>
      <w:r w:rsidRPr="002D00A0">
        <w:rPr>
          <w:sz w:val="26"/>
          <w:szCs w:val="26"/>
        </w:rPr>
        <w:t>.</w:t>
      </w:r>
      <w:r w:rsidRPr="002D00A0" w:rsidR="004442B8">
        <w:rPr>
          <w:sz w:val="26"/>
          <w:szCs w:val="26"/>
        </w:rPr>
        <w:t>К</w:t>
      </w:r>
      <w:r w:rsidRPr="002D00A0" w:rsidR="004442B8">
        <w:rPr>
          <w:sz w:val="26"/>
          <w:szCs w:val="26"/>
        </w:rPr>
        <w:t>ерчь</w:t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>
        <w:rPr>
          <w:sz w:val="26"/>
          <w:szCs w:val="26"/>
        </w:rPr>
        <w:tab/>
      </w:r>
      <w:r w:rsidRPr="002D00A0" w:rsidR="00F2415E">
        <w:rPr>
          <w:sz w:val="26"/>
          <w:szCs w:val="26"/>
        </w:rPr>
        <w:t xml:space="preserve">  </w:t>
      </w:r>
      <w:r w:rsidRPr="008003F8" w:rsidR="00BB75BD">
        <w:rPr>
          <w:sz w:val="26"/>
          <w:szCs w:val="26"/>
        </w:rPr>
        <w:t xml:space="preserve">26 </w:t>
      </w:r>
      <w:r w:rsidR="00BB75BD">
        <w:rPr>
          <w:sz w:val="26"/>
          <w:szCs w:val="26"/>
        </w:rPr>
        <w:t xml:space="preserve">января </w:t>
      </w:r>
      <w:r w:rsidRPr="008003F8" w:rsidR="00BB75BD">
        <w:rPr>
          <w:sz w:val="26"/>
          <w:szCs w:val="26"/>
        </w:rPr>
        <w:t>2018</w:t>
      </w:r>
      <w:r w:rsidRPr="002D00A0">
        <w:rPr>
          <w:sz w:val="26"/>
          <w:szCs w:val="26"/>
        </w:rPr>
        <w:t xml:space="preserve"> года</w:t>
      </w:r>
    </w:p>
    <w:p w:rsidR="00A22F96" w:rsidRPr="002D00A0" w:rsidP="00E13DFF">
      <w:pPr>
        <w:jc w:val="center"/>
        <w:rPr>
          <w:sz w:val="26"/>
          <w:szCs w:val="26"/>
        </w:rPr>
      </w:pPr>
    </w:p>
    <w:p w:rsidR="000335A9" w:rsidRPr="008003F8" w:rsidP="008003F8">
      <w:pPr>
        <w:contextualSpacing/>
        <w:rPr>
          <w:sz w:val="20"/>
        </w:rPr>
      </w:pPr>
      <w:r w:rsidRPr="002D00A0">
        <w:rPr>
          <w:sz w:val="26"/>
          <w:szCs w:val="26"/>
        </w:rPr>
        <w:t>М</w:t>
      </w:r>
      <w:r w:rsidRPr="002D00A0" w:rsidR="00A22F96">
        <w:rPr>
          <w:sz w:val="26"/>
          <w:szCs w:val="26"/>
        </w:rPr>
        <w:t>иро</w:t>
      </w:r>
      <w:r w:rsidRPr="002D00A0">
        <w:rPr>
          <w:sz w:val="26"/>
          <w:szCs w:val="26"/>
        </w:rPr>
        <w:t>вой судья судебного участка № 4</w:t>
      </w:r>
      <w:r w:rsidRPr="002D00A0" w:rsidR="00F17206">
        <w:rPr>
          <w:sz w:val="26"/>
          <w:szCs w:val="26"/>
        </w:rPr>
        <w:t xml:space="preserve">8 </w:t>
      </w:r>
      <w:r w:rsidRPr="002D00A0">
        <w:rPr>
          <w:sz w:val="26"/>
          <w:szCs w:val="26"/>
        </w:rPr>
        <w:t xml:space="preserve">Керченского судебного района Республики Крым </w:t>
      </w:r>
      <w:r w:rsidRPr="002D00A0" w:rsidR="00A22F96">
        <w:rPr>
          <w:sz w:val="26"/>
          <w:szCs w:val="26"/>
        </w:rPr>
        <w:t>(</w:t>
      </w:r>
      <w:r w:rsidRPr="002D00A0" w:rsidR="00E13DFF">
        <w:rPr>
          <w:sz w:val="26"/>
          <w:szCs w:val="26"/>
        </w:rPr>
        <w:t xml:space="preserve">298312, Республика Крым, </w:t>
      </w:r>
      <w:r w:rsidRPr="002D00A0" w:rsidR="00A22F96">
        <w:rPr>
          <w:sz w:val="26"/>
          <w:szCs w:val="26"/>
        </w:rPr>
        <w:t xml:space="preserve">г. </w:t>
      </w:r>
      <w:r w:rsidRPr="002D00A0">
        <w:rPr>
          <w:sz w:val="26"/>
          <w:szCs w:val="26"/>
        </w:rPr>
        <w:t>Керчь, ул. Фурманова,9</w:t>
      </w:r>
      <w:r w:rsidRPr="002D00A0" w:rsidR="00A22F96">
        <w:rPr>
          <w:sz w:val="26"/>
          <w:szCs w:val="26"/>
        </w:rPr>
        <w:t xml:space="preserve">) </w:t>
      </w:r>
      <w:r w:rsidRPr="002D00A0" w:rsidR="00F17206">
        <w:rPr>
          <w:sz w:val="26"/>
          <w:szCs w:val="26"/>
        </w:rPr>
        <w:t>Троян К.В</w:t>
      </w:r>
      <w:r w:rsidRPr="002D00A0" w:rsidR="00E13DFF">
        <w:rPr>
          <w:sz w:val="26"/>
          <w:szCs w:val="26"/>
        </w:rPr>
        <w:t>.</w:t>
      </w:r>
      <w:r w:rsidRPr="002D00A0" w:rsidR="00F2415E">
        <w:rPr>
          <w:sz w:val="26"/>
          <w:szCs w:val="26"/>
        </w:rPr>
        <w:t xml:space="preserve"> </w:t>
      </w:r>
      <w:r w:rsidRPr="002D00A0" w:rsidR="002D00A0">
        <w:rPr>
          <w:sz w:val="26"/>
          <w:szCs w:val="26"/>
        </w:rPr>
        <w:t>пр</w:t>
      </w:r>
      <w:r w:rsidR="002D00A0">
        <w:rPr>
          <w:sz w:val="26"/>
          <w:szCs w:val="26"/>
        </w:rPr>
        <w:t>и</w:t>
      </w:r>
      <w:r w:rsidRPr="002D00A0" w:rsidR="002D00A0">
        <w:rPr>
          <w:sz w:val="26"/>
          <w:szCs w:val="26"/>
        </w:rPr>
        <w:t xml:space="preserve">  подготовке к рассмотрению дела об административном правонарушении </w:t>
      </w:r>
      <w:r w:rsidRPr="002D00A0" w:rsidR="00A22F96">
        <w:rPr>
          <w:sz w:val="26"/>
          <w:szCs w:val="26"/>
        </w:rPr>
        <w:t xml:space="preserve">  в отношении</w:t>
      </w:r>
      <w:r w:rsidRPr="002D00A0" w:rsidR="003B4562">
        <w:rPr>
          <w:sz w:val="26"/>
          <w:szCs w:val="26"/>
        </w:rPr>
        <w:t xml:space="preserve"> </w:t>
      </w:r>
      <w:r w:rsidR="00BB75BD">
        <w:rPr>
          <w:b/>
          <w:sz w:val="26"/>
          <w:szCs w:val="26"/>
        </w:rPr>
        <w:t>Веселова С</w:t>
      </w:r>
      <w:r w:rsidR="008003F8">
        <w:rPr>
          <w:b/>
          <w:sz w:val="26"/>
          <w:szCs w:val="26"/>
        </w:rPr>
        <w:t>.</w:t>
      </w:r>
      <w:r w:rsidR="00BB75BD">
        <w:rPr>
          <w:b/>
          <w:sz w:val="26"/>
          <w:szCs w:val="26"/>
        </w:rPr>
        <w:t xml:space="preserve"> Г</w:t>
      </w:r>
      <w:r w:rsidR="008003F8">
        <w:rPr>
          <w:b/>
          <w:sz w:val="26"/>
          <w:szCs w:val="26"/>
        </w:rPr>
        <w:t>.</w:t>
      </w:r>
      <w:r w:rsidRPr="002D00A0" w:rsidR="00032798">
        <w:rPr>
          <w:sz w:val="26"/>
          <w:szCs w:val="26"/>
        </w:rPr>
        <w:t xml:space="preserve">, </w:t>
      </w:r>
      <w:r w:rsidR="008003F8">
        <w:rPr>
          <w:i/>
          <w:sz w:val="20"/>
        </w:rPr>
        <w:t>/изъято/</w:t>
      </w:r>
      <w:r w:rsidRPr="002D00A0" w:rsidR="00C235DF">
        <w:rPr>
          <w:sz w:val="26"/>
          <w:szCs w:val="26"/>
        </w:rPr>
        <w:t xml:space="preserve">, </w:t>
      </w:r>
      <w:r w:rsidR="00BB75BD">
        <w:rPr>
          <w:sz w:val="26"/>
          <w:szCs w:val="26"/>
        </w:rPr>
        <w:t>привлекаемого к административной ответственности по ст.  5.59</w:t>
      </w:r>
      <w:r w:rsidRPr="002D00A0" w:rsidR="00091FC3">
        <w:rPr>
          <w:sz w:val="26"/>
          <w:szCs w:val="26"/>
        </w:rPr>
        <w:t xml:space="preserve"> </w:t>
      </w:r>
      <w:r w:rsidRPr="002D00A0" w:rsidR="00E13DFF">
        <w:rPr>
          <w:sz w:val="26"/>
          <w:szCs w:val="26"/>
        </w:rPr>
        <w:t>КоАП РФ</w:t>
      </w:r>
      <w:r w:rsidRPr="002D00A0" w:rsidR="00A64EE9">
        <w:rPr>
          <w:sz w:val="26"/>
          <w:szCs w:val="26"/>
        </w:rPr>
        <w:t>,</w:t>
      </w:r>
    </w:p>
    <w:p w:rsidR="002D00A0" w:rsidRPr="002D00A0" w:rsidP="00A64EE9">
      <w:pPr>
        <w:jc w:val="center"/>
        <w:rPr>
          <w:b/>
          <w:sz w:val="26"/>
          <w:szCs w:val="26"/>
        </w:rPr>
      </w:pPr>
    </w:p>
    <w:p w:rsidR="00A22F96" w:rsidRPr="002D00A0" w:rsidP="00A64EE9">
      <w:pPr>
        <w:jc w:val="center"/>
        <w:rPr>
          <w:b/>
          <w:sz w:val="26"/>
          <w:szCs w:val="26"/>
        </w:rPr>
      </w:pPr>
      <w:r w:rsidRPr="002D00A0">
        <w:rPr>
          <w:b/>
          <w:sz w:val="26"/>
          <w:szCs w:val="26"/>
        </w:rPr>
        <w:t>УСТАНОВИЛ:</w:t>
      </w:r>
    </w:p>
    <w:p w:rsidR="002D00A0" w:rsidRPr="002D00A0" w:rsidP="00032798">
      <w:pPr>
        <w:pStyle w:val="BodyText"/>
        <w:rPr>
          <w:sz w:val="26"/>
          <w:szCs w:val="26"/>
        </w:rPr>
      </w:pPr>
      <w:r w:rsidRPr="002D00A0">
        <w:rPr>
          <w:sz w:val="26"/>
          <w:szCs w:val="26"/>
        </w:rPr>
        <w:t xml:space="preserve"> </w:t>
      </w:r>
      <w:r w:rsidRPr="002D00A0" w:rsidR="00A017A4">
        <w:rPr>
          <w:sz w:val="26"/>
          <w:szCs w:val="26"/>
        </w:rPr>
        <w:t xml:space="preserve">      </w:t>
      </w:r>
    </w:p>
    <w:p w:rsidR="00BB75BD" w:rsidRPr="00A1490F" w:rsidP="00A1490F">
      <w:pPr>
        <w:ind w:firstLine="567"/>
        <w:jc w:val="both"/>
        <w:rPr>
          <w:sz w:val="26"/>
          <w:szCs w:val="26"/>
        </w:rPr>
      </w:pPr>
      <w:r>
        <w:rPr>
          <w:b/>
        </w:rPr>
        <w:t xml:space="preserve">            </w:t>
      </w:r>
      <w:r w:rsidRPr="00A1490F">
        <w:rPr>
          <w:sz w:val="26"/>
          <w:szCs w:val="26"/>
        </w:rPr>
        <w:t xml:space="preserve">Согласно постановлению о возбуждении </w:t>
      </w:r>
      <w:r w:rsidRPr="00A1490F">
        <w:rPr>
          <w:sz w:val="26"/>
          <w:szCs w:val="26"/>
        </w:rPr>
        <w:t>дела</w:t>
      </w:r>
      <w:r w:rsidRPr="00A1490F">
        <w:rPr>
          <w:sz w:val="26"/>
          <w:szCs w:val="26"/>
        </w:rPr>
        <w:t xml:space="preserve"> об административном правонарушении от 16 ноября 2017 года в отношении  исполняющего обязанности директора ООО «УК «Авентин», привлекаемого к административной ответственности по ст. 5.59 КоАП РФ, а именно Веселовым С.Г. не рассмотрено в установленный ст. 12 Федеральный закон от 02.05.2006 N 59-ФЗ "О порядке рассмотрения обращений граждан Российской Федерации" </w:t>
      </w:r>
      <w:r w:rsidR="008003F8">
        <w:rPr>
          <w:sz w:val="26"/>
          <w:szCs w:val="26"/>
        </w:rPr>
        <w:t xml:space="preserve">срок обращение жильцов дома № </w:t>
      </w:r>
      <w:r w:rsidR="008003F8">
        <w:rPr>
          <w:i/>
          <w:sz w:val="20"/>
        </w:rPr>
        <w:t>/изъято/</w:t>
      </w:r>
      <w:r w:rsidRPr="00A1490F">
        <w:rPr>
          <w:sz w:val="26"/>
          <w:szCs w:val="26"/>
        </w:rPr>
        <w:t xml:space="preserve"> по ул. </w:t>
      </w:r>
      <w:r w:rsidR="008003F8">
        <w:rPr>
          <w:i/>
          <w:sz w:val="20"/>
        </w:rPr>
        <w:t>/изъято/</w:t>
      </w:r>
      <w:r w:rsidR="008003F8">
        <w:rPr>
          <w:i/>
          <w:sz w:val="20"/>
        </w:rPr>
        <w:t xml:space="preserve"> </w:t>
      </w:r>
      <w:r w:rsidRPr="00A1490F">
        <w:rPr>
          <w:sz w:val="26"/>
          <w:szCs w:val="26"/>
        </w:rPr>
        <w:t>в городе Керчи, ответ на указанное обращение направлен в адрес заявителя 18 сентября 2017 года, то есть с нарушением срока.</w:t>
      </w:r>
    </w:p>
    <w:p w:rsidR="00032798" w:rsidRPr="002D00A0" w:rsidP="00A1490F">
      <w:pPr>
        <w:ind w:firstLine="567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"consultantplus://offline/ref=5F06141BE8CC7611D30E81CC2C8FD29CC16CC270892586F56C1A252570F2C67A733659F31057qAf8K" </w:instrText>
      </w:r>
      <w:r>
        <w:fldChar w:fldCharType="separate"/>
      </w:r>
      <w:r w:rsidRPr="002D00A0">
        <w:rPr>
          <w:sz w:val="26"/>
          <w:szCs w:val="26"/>
        </w:rPr>
        <w:t>Частью 1 ст. 4.5</w:t>
      </w:r>
      <w:r>
        <w:fldChar w:fldCharType="end"/>
      </w:r>
      <w:r w:rsidRPr="002D00A0">
        <w:rPr>
          <w:sz w:val="26"/>
          <w:szCs w:val="26"/>
        </w:rPr>
        <w:t xml:space="preserve"> Кодекса РФ об АП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за исключением указанных в той же части статьи категорий дел, к которым правонарушение, предусмотренное </w:t>
      </w:r>
      <w:r w:rsidRPr="00A1490F" w:rsidR="00BB75BD">
        <w:rPr>
          <w:sz w:val="26"/>
          <w:szCs w:val="26"/>
        </w:rPr>
        <w:t xml:space="preserve">ст. 5.59 </w:t>
      </w:r>
      <w:r w:rsidRPr="002D00A0">
        <w:rPr>
          <w:sz w:val="26"/>
          <w:szCs w:val="26"/>
        </w:rPr>
        <w:t xml:space="preserve"> Кодекса не отнесено.</w:t>
      </w:r>
    </w:p>
    <w:p w:rsidR="00BB75BD" w:rsidRPr="00134B3D" w:rsidP="00A149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Согласно постановления о возбуждении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 об административном правонарушении</w:t>
      </w:r>
      <w:r w:rsidR="00A1490F">
        <w:rPr>
          <w:sz w:val="26"/>
          <w:szCs w:val="26"/>
        </w:rPr>
        <w:t xml:space="preserve"> 16 августа 2017 года ООО УК «Авентин» было зарегистриро</w:t>
      </w:r>
      <w:r w:rsidR="008003F8">
        <w:rPr>
          <w:sz w:val="26"/>
          <w:szCs w:val="26"/>
        </w:rPr>
        <w:t xml:space="preserve">вано обращение жильцов дома № </w:t>
      </w:r>
      <w:r w:rsidR="008003F8">
        <w:rPr>
          <w:i/>
          <w:sz w:val="20"/>
        </w:rPr>
        <w:t>/изъято/</w:t>
      </w:r>
      <w:r w:rsidR="00A1490F">
        <w:rPr>
          <w:sz w:val="26"/>
          <w:szCs w:val="26"/>
        </w:rPr>
        <w:t xml:space="preserve"> по ул. </w:t>
      </w:r>
      <w:r w:rsidR="008003F8">
        <w:rPr>
          <w:sz w:val="26"/>
          <w:szCs w:val="26"/>
        </w:rPr>
        <w:t xml:space="preserve"> </w:t>
      </w:r>
      <w:r w:rsidR="008003F8">
        <w:rPr>
          <w:i/>
          <w:sz w:val="20"/>
        </w:rPr>
        <w:t>/изъято/</w:t>
      </w:r>
      <w:r w:rsidR="00A1490F">
        <w:rPr>
          <w:sz w:val="26"/>
          <w:szCs w:val="26"/>
        </w:rPr>
        <w:t>в г. Керчь о бездействии ООО УК «Авентин»</w:t>
      </w:r>
      <w:r w:rsidRPr="00134B3D">
        <w:rPr>
          <w:sz w:val="26"/>
          <w:szCs w:val="26"/>
        </w:rPr>
        <w:t xml:space="preserve">. Последним днем </w:t>
      </w:r>
      <w:r w:rsidR="00A1490F">
        <w:rPr>
          <w:sz w:val="26"/>
          <w:szCs w:val="26"/>
        </w:rPr>
        <w:t>представления ответа на указанное обращение, в соответствии с положениями ч. 1 ст. 12 Федерального закона от 02 мая 2006 года № 59-ФЗ «О порядке рассмотрения обращений граждан Российской Федерации» являлось 15 сентября 2017 года</w:t>
      </w:r>
      <w:r w:rsidRPr="00134B3D">
        <w:rPr>
          <w:sz w:val="26"/>
          <w:szCs w:val="26"/>
        </w:rPr>
        <w:t>,</w:t>
      </w:r>
      <w:r w:rsidRPr="00A1490F">
        <w:rPr>
          <w:sz w:val="26"/>
          <w:szCs w:val="26"/>
        </w:rPr>
        <w:t xml:space="preserve"> то есть датой совершения административного правонарушения, предусмотренного </w:t>
      </w:r>
      <w:r w:rsidRPr="00A1490F" w:rsidR="00A1490F">
        <w:rPr>
          <w:sz w:val="26"/>
          <w:szCs w:val="26"/>
        </w:rPr>
        <w:t xml:space="preserve">ст. 5.59 </w:t>
      </w:r>
      <w:r w:rsidRPr="00A1490F">
        <w:rPr>
          <w:sz w:val="26"/>
          <w:szCs w:val="26"/>
        </w:rPr>
        <w:t xml:space="preserve"> КоАП РФ является день, следующий за днем окончания установленного </w:t>
      </w:r>
      <w:r w:rsidRPr="00A1490F" w:rsidR="00A1490F">
        <w:rPr>
          <w:sz w:val="26"/>
          <w:szCs w:val="26"/>
        </w:rPr>
        <w:t>законом</w:t>
      </w:r>
      <w:r w:rsidRPr="00A1490F">
        <w:rPr>
          <w:sz w:val="26"/>
          <w:szCs w:val="26"/>
        </w:rPr>
        <w:t xml:space="preserve"> срока, </w:t>
      </w:r>
      <w:r w:rsidRPr="00A1490F">
        <w:rPr>
          <w:sz w:val="26"/>
          <w:szCs w:val="26"/>
        </w:rPr>
        <w:t>следовательно</w:t>
      </w:r>
      <w:r w:rsidRPr="00A1490F">
        <w:rPr>
          <w:sz w:val="26"/>
          <w:szCs w:val="26"/>
        </w:rPr>
        <w:t xml:space="preserve"> датой совершения административного правонарушения является </w:t>
      </w:r>
      <w:r w:rsidRPr="00A1490F" w:rsidR="00A1490F">
        <w:rPr>
          <w:sz w:val="26"/>
          <w:szCs w:val="26"/>
        </w:rPr>
        <w:t xml:space="preserve">16 сентября </w:t>
      </w:r>
      <w:r w:rsidRPr="00A1490F">
        <w:rPr>
          <w:sz w:val="26"/>
          <w:szCs w:val="26"/>
        </w:rPr>
        <w:t xml:space="preserve"> 2017 года</w:t>
      </w:r>
      <w:r w:rsidRPr="00A1490F" w:rsidR="00A1490F">
        <w:rPr>
          <w:sz w:val="26"/>
          <w:szCs w:val="26"/>
        </w:rPr>
        <w:t>.</w:t>
      </w:r>
    </w:p>
    <w:p w:rsidR="00032798" w:rsidRPr="002D00A0" w:rsidP="00A1490F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 xml:space="preserve">Согласно штампу мирового судьи судебного участка № 48 Керченского судебного района  на деле, оно поступило из Керченского городского суда РК </w:t>
      </w:r>
      <w:r w:rsidR="00A1490F">
        <w:rPr>
          <w:sz w:val="26"/>
          <w:szCs w:val="26"/>
        </w:rPr>
        <w:t>25 января 2018</w:t>
      </w:r>
      <w:r w:rsidRPr="002D00A0">
        <w:rPr>
          <w:sz w:val="26"/>
          <w:szCs w:val="26"/>
        </w:rPr>
        <w:t xml:space="preserve"> года, то есть по истечении давностного срока.</w:t>
      </w:r>
    </w:p>
    <w:p w:rsidR="00032798" w:rsidRPr="002D00A0" w:rsidP="00A1490F">
      <w:pPr>
        <w:ind w:firstLine="567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"consultantplus://offline/ref=5F06141BE8CC7611D30E81CC2C8FD29CC16CC270892586F56C1A252570F2C67A733659FD1Eq5f7K" </w:instrText>
      </w:r>
      <w:r>
        <w:fldChar w:fldCharType="separate"/>
      </w:r>
      <w:r w:rsidRPr="002D00A0">
        <w:rPr>
          <w:sz w:val="26"/>
          <w:szCs w:val="26"/>
        </w:rPr>
        <w:t>Часть 1 ст. 24.5</w:t>
      </w:r>
      <w:r>
        <w:fldChar w:fldCharType="end"/>
      </w:r>
      <w:r w:rsidRPr="002D00A0">
        <w:rPr>
          <w:sz w:val="26"/>
          <w:szCs w:val="26"/>
        </w:rPr>
        <w:t xml:space="preserve"> Кодекса содержит перечень обстоятельств, наличие которых исключает производство по делу об административном правонарушении и влечет прекращение начатого производства. Одним из таких обстоятельств является истечение сроков давности привлечения к административной ответственности (пункт 6).</w:t>
      </w:r>
    </w:p>
    <w:p w:rsidR="00032798" w:rsidRPr="002D00A0" w:rsidP="00A1490F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>В силу императивных норм закона, подлежащих применению на всех стадиях дела, презумпции невиновности (</w:t>
      </w:r>
      <w:r>
        <w:fldChar w:fldCharType="begin"/>
      </w:r>
      <w:r>
        <w:instrText xml:space="preserve"> HYPERLINK "consultantplus://offline/ref=5F06141BE8CC7611D30E81CC2C8FD29CC16CC270892586F56C1A252570F2C67A733659F4195EAD8Bq3fBK" </w:instrText>
      </w:r>
      <w:r>
        <w:fldChar w:fldCharType="separate"/>
      </w:r>
      <w:r w:rsidRPr="002D00A0">
        <w:rPr>
          <w:sz w:val="26"/>
          <w:szCs w:val="26"/>
        </w:rPr>
        <w:t>ст. 1.5</w:t>
      </w:r>
      <w:r>
        <w:fldChar w:fldCharType="end"/>
      </w:r>
      <w:r w:rsidRPr="002D00A0">
        <w:rPr>
          <w:sz w:val="26"/>
          <w:szCs w:val="26"/>
        </w:rPr>
        <w:t xml:space="preserve"> Кодекса) и принципа законности в </w:t>
      </w:r>
      <w:r>
        <w:fldChar w:fldCharType="begin"/>
      </w:r>
      <w:r>
        <w:instrText xml:space="preserve"> HYPERLINK "consultantplus://offline/ref=5F06141BE8CC7611D30E81CC2C8FD29CC16CC270892586F56C1A252570F2C67A733659F4195EAD8Aq3fFK" </w:instrText>
      </w:r>
      <w:r>
        <w:fldChar w:fldCharType="separate"/>
      </w:r>
      <w:r w:rsidRPr="002D00A0">
        <w:rPr>
          <w:sz w:val="26"/>
          <w:szCs w:val="26"/>
        </w:rPr>
        <w:t>ч. 1 ст. 1.6</w:t>
      </w:r>
      <w:r>
        <w:fldChar w:fldCharType="end"/>
      </w:r>
      <w:r w:rsidRPr="002D00A0">
        <w:rPr>
          <w:sz w:val="26"/>
          <w:szCs w:val="26"/>
        </w:rPr>
        <w:t xml:space="preserve"> Кодекса, согласно которой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законом, в решениях, принимаемых по</w:t>
      </w:r>
      <w:r w:rsidRPr="002D00A0">
        <w:rPr>
          <w:sz w:val="26"/>
          <w:szCs w:val="26"/>
        </w:rPr>
        <w:t xml:space="preserve"> результатам </w:t>
      </w:r>
      <w:r w:rsidRPr="002D00A0">
        <w:rPr>
          <w:sz w:val="26"/>
          <w:szCs w:val="26"/>
        </w:rPr>
        <w:t>рассмотрении</w:t>
      </w:r>
      <w:r w:rsidRPr="002D00A0">
        <w:rPr>
          <w:sz w:val="26"/>
          <w:szCs w:val="26"/>
        </w:rPr>
        <w:t xml:space="preserve"> дела за пределами давностного срока не допускаются как выводы о виновности лица, так и оценка собранных об этом доказательств, сбор новых доказательств</w:t>
      </w:r>
      <w:r w:rsidR="00A1490F">
        <w:rPr>
          <w:sz w:val="26"/>
          <w:szCs w:val="26"/>
        </w:rPr>
        <w:t>.</w:t>
      </w:r>
    </w:p>
    <w:p w:rsidR="00BF0CA3" w:rsidRPr="002D00A0" w:rsidP="00A1490F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 xml:space="preserve">При таких обстоятельствах мировой судья приходит к выводу о необходимости </w:t>
      </w:r>
      <w:r w:rsidRPr="002D00A0" w:rsidR="005D7F07">
        <w:rPr>
          <w:sz w:val="26"/>
          <w:szCs w:val="26"/>
        </w:rPr>
        <w:t xml:space="preserve">прекращения производства по делу об административном правонарушении в отношении </w:t>
      </w:r>
      <w:r w:rsidR="00A1490F">
        <w:rPr>
          <w:sz w:val="26"/>
          <w:szCs w:val="26"/>
        </w:rPr>
        <w:t xml:space="preserve">Веселова С.Г. </w:t>
      </w:r>
      <w:r w:rsidRPr="002D00A0" w:rsidR="005A22CD">
        <w:rPr>
          <w:sz w:val="26"/>
          <w:szCs w:val="26"/>
        </w:rPr>
        <w:t xml:space="preserve"> </w:t>
      </w:r>
      <w:r w:rsidRPr="002D00A0" w:rsidR="005D7F07">
        <w:rPr>
          <w:sz w:val="26"/>
          <w:szCs w:val="26"/>
        </w:rPr>
        <w:t xml:space="preserve">по основанию, </w:t>
      </w:r>
      <w:r w:rsidR="00A1490F">
        <w:rPr>
          <w:sz w:val="26"/>
          <w:szCs w:val="26"/>
        </w:rPr>
        <w:t>предусмотренному ст. 5.59 КоАП РФ</w:t>
      </w:r>
      <w:r w:rsidRPr="002D00A0" w:rsidR="005D7F07">
        <w:rPr>
          <w:sz w:val="26"/>
          <w:szCs w:val="26"/>
        </w:rPr>
        <w:t>, в связи с истечением сроков давности привлечения к административной ответственности.</w:t>
      </w:r>
    </w:p>
    <w:p w:rsidR="000F7EB3" w:rsidRPr="002D00A0" w:rsidP="00A1490F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 xml:space="preserve">На основании  изложенного, руководствуясь ст.ст. </w:t>
      </w:r>
      <w:r w:rsidRPr="002D00A0" w:rsidR="005D7F07">
        <w:rPr>
          <w:sz w:val="26"/>
          <w:szCs w:val="26"/>
        </w:rPr>
        <w:t xml:space="preserve">24.5, </w:t>
      </w:r>
      <w:r w:rsidRPr="002D00A0">
        <w:rPr>
          <w:sz w:val="26"/>
          <w:szCs w:val="26"/>
        </w:rPr>
        <w:t>29.9, 29.10, 29.11, 30.2, 30.3 Кодекса РФ об административных правонарушениях, мировой судья</w:t>
      </w:r>
    </w:p>
    <w:p w:rsidR="007077CA" w:rsidRPr="002D00A0" w:rsidP="00A1490F">
      <w:pPr>
        <w:ind w:firstLine="567"/>
        <w:jc w:val="both"/>
        <w:rPr>
          <w:sz w:val="26"/>
          <w:szCs w:val="26"/>
        </w:rPr>
      </w:pPr>
    </w:p>
    <w:p w:rsidR="00A22F96" w:rsidRPr="00A1490F" w:rsidP="00A1490F">
      <w:pPr>
        <w:ind w:firstLine="567"/>
        <w:jc w:val="center"/>
        <w:rPr>
          <w:sz w:val="26"/>
          <w:szCs w:val="26"/>
        </w:rPr>
      </w:pPr>
      <w:r w:rsidRPr="00A1490F">
        <w:rPr>
          <w:sz w:val="26"/>
          <w:szCs w:val="26"/>
        </w:rPr>
        <w:t>ПОСТАНОВИЛ:</w:t>
      </w:r>
    </w:p>
    <w:p w:rsidR="007077CA" w:rsidRPr="002D00A0" w:rsidP="00A1490F">
      <w:pPr>
        <w:tabs>
          <w:tab w:val="left" w:pos="15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7F07" w:rsidRPr="002D00A0" w:rsidP="005D7F07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A1490F" w:rsidR="00A1490F">
        <w:rPr>
          <w:sz w:val="26"/>
          <w:szCs w:val="26"/>
        </w:rPr>
        <w:t>Веселова С</w:t>
      </w:r>
      <w:r w:rsidR="008003F8">
        <w:rPr>
          <w:sz w:val="26"/>
          <w:szCs w:val="26"/>
        </w:rPr>
        <w:t>.</w:t>
      </w:r>
      <w:r w:rsidRPr="00A1490F" w:rsidR="00A1490F">
        <w:rPr>
          <w:sz w:val="26"/>
          <w:szCs w:val="26"/>
        </w:rPr>
        <w:t xml:space="preserve"> Г</w:t>
      </w:r>
      <w:r w:rsidR="008003F8">
        <w:rPr>
          <w:sz w:val="26"/>
          <w:szCs w:val="26"/>
        </w:rPr>
        <w:t>.</w:t>
      </w:r>
      <w:r w:rsidR="00A1490F">
        <w:rPr>
          <w:sz w:val="26"/>
          <w:szCs w:val="26"/>
        </w:rPr>
        <w:t xml:space="preserve">, привлекаемого к административной ответственности </w:t>
      </w:r>
      <w:r w:rsidRPr="002D00A0" w:rsidR="00481C57">
        <w:rPr>
          <w:sz w:val="26"/>
          <w:szCs w:val="26"/>
        </w:rPr>
        <w:t xml:space="preserve">по </w:t>
      </w:r>
      <w:r w:rsidR="00A1490F">
        <w:rPr>
          <w:sz w:val="26"/>
          <w:szCs w:val="26"/>
        </w:rPr>
        <w:t>ст. 5.59</w:t>
      </w:r>
      <w:r w:rsidRPr="002D00A0" w:rsidR="00481C57">
        <w:rPr>
          <w:sz w:val="26"/>
          <w:szCs w:val="26"/>
        </w:rPr>
        <w:t xml:space="preserve"> КоАП РФ </w:t>
      </w:r>
      <w:r w:rsidRPr="002D00A0">
        <w:rPr>
          <w:sz w:val="26"/>
          <w:szCs w:val="26"/>
        </w:rPr>
        <w:t>прекратить по основанию, предусмотренному п.6 ч.1 ст.</w:t>
      </w:r>
      <w:r w:rsidR="002D00A0">
        <w:rPr>
          <w:sz w:val="26"/>
          <w:szCs w:val="26"/>
        </w:rPr>
        <w:t xml:space="preserve"> </w:t>
      </w:r>
      <w:r w:rsidRPr="002D00A0">
        <w:rPr>
          <w:sz w:val="26"/>
          <w:szCs w:val="26"/>
        </w:rPr>
        <w:t>24.5 КоАП РФ, – в связи с истечением сроков давности привлечения к административной ответственности.</w:t>
      </w:r>
    </w:p>
    <w:p w:rsidR="009F388D" w:rsidRPr="002D00A0" w:rsidP="005D7F07">
      <w:pPr>
        <w:ind w:firstLine="567"/>
        <w:jc w:val="both"/>
        <w:rPr>
          <w:sz w:val="26"/>
          <w:szCs w:val="26"/>
        </w:rPr>
      </w:pPr>
    </w:p>
    <w:p w:rsidR="005D7F07" w:rsidRPr="002D00A0" w:rsidP="005D7F07">
      <w:pPr>
        <w:ind w:firstLine="567"/>
        <w:jc w:val="both"/>
        <w:rPr>
          <w:sz w:val="26"/>
          <w:szCs w:val="26"/>
        </w:rPr>
      </w:pPr>
      <w:r w:rsidRPr="002D00A0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</w:t>
      </w:r>
      <w:r w:rsidRPr="002D00A0" w:rsidR="005A22CD">
        <w:rPr>
          <w:sz w:val="26"/>
          <w:szCs w:val="26"/>
        </w:rPr>
        <w:t xml:space="preserve">лобы через </w:t>
      </w:r>
      <w:r w:rsidR="000A31B1">
        <w:rPr>
          <w:sz w:val="26"/>
          <w:szCs w:val="26"/>
        </w:rPr>
        <w:t xml:space="preserve">мирового судью судебного </w:t>
      </w:r>
      <w:r w:rsidRPr="002D00A0" w:rsidR="005A22CD">
        <w:rPr>
          <w:sz w:val="26"/>
          <w:szCs w:val="26"/>
        </w:rPr>
        <w:t>участ</w:t>
      </w:r>
      <w:r w:rsidR="000A31B1">
        <w:rPr>
          <w:sz w:val="26"/>
          <w:szCs w:val="26"/>
        </w:rPr>
        <w:t xml:space="preserve">ка </w:t>
      </w:r>
      <w:r w:rsidRPr="002D00A0" w:rsidR="005A22CD">
        <w:rPr>
          <w:sz w:val="26"/>
          <w:szCs w:val="26"/>
        </w:rPr>
        <w:t xml:space="preserve"> № 48</w:t>
      </w:r>
      <w:r w:rsidRPr="002D00A0">
        <w:rPr>
          <w:sz w:val="26"/>
          <w:szCs w:val="26"/>
        </w:rPr>
        <w:t xml:space="preserve"> Керченского судебного района</w:t>
      </w:r>
      <w:r w:rsidR="000A31B1">
        <w:rPr>
          <w:sz w:val="26"/>
          <w:szCs w:val="26"/>
        </w:rPr>
        <w:t xml:space="preserve"> (городской округ Керчь) </w:t>
      </w:r>
      <w:r w:rsidR="004D07F4">
        <w:rPr>
          <w:sz w:val="26"/>
          <w:szCs w:val="26"/>
        </w:rPr>
        <w:t xml:space="preserve"> </w:t>
      </w:r>
      <w:r w:rsidRPr="002D00A0">
        <w:rPr>
          <w:sz w:val="26"/>
          <w:szCs w:val="26"/>
        </w:rPr>
        <w:t xml:space="preserve"> Республики Крым.</w:t>
      </w:r>
    </w:p>
    <w:p w:rsidR="00A1490F" w:rsidP="005D7F07">
      <w:pPr>
        <w:jc w:val="both"/>
        <w:rPr>
          <w:sz w:val="26"/>
          <w:szCs w:val="26"/>
        </w:rPr>
      </w:pPr>
    </w:p>
    <w:p w:rsidR="00A22F96" w:rsidP="005D7F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</w:t>
      </w:r>
      <w:r>
        <w:rPr>
          <w:sz w:val="26"/>
          <w:szCs w:val="26"/>
        </w:rPr>
        <w:tab/>
        <w:t xml:space="preserve">                                                                 </w:t>
      </w:r>
      <w:r w:rsidRPr="002D00A0" w:rsidR="005A22CD">
        <w:rPr>
          <w:sz w:val="26"/>
          <w:szCs w:val="26"/>
        </w:rPr>
        <w:t>К.В. Троян</w:t>
      </w:r>
    </w:p>
    <w:p w:rsidR="008003F8" w:rsidP="005D7F07">
      <w:pPr>
        <w:jc w:val="both"/>
        <w:rPr>
          <w:sz w:val="26"/>
          <w:szCs w:val="26"/>
        </w:rPr>
      </w:pPr>
    </w:p>
    <w:p w:rsidR="008003F8" w:rsidRPr="002D00A0" w:rsidP="005D7F07">
      <w:pPr>
        <w:jc w:val="both"/>
        <w:rPr>
          <w:sz w:val="26"/>
          <w:szCs w:val="26"/>
        </w:rPr>
      </w:pPr>
    </w:p>
    <w:p w:rsidR="003B4562" w:rsidRPr="002D00A0">
      <w:pPr>
        <w:jc w:val="both"/>
        <w:rPr>
          <w:sz w:val="26"/>
          <w:szCs w:val="26"/>
        </w:rPr>
      </w:pPr>
    </w:p>
    <w:sectPr w:rsidSect="00F24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438A"/>
    <w:rsid w:val="00032798"/>
    <w:rsid w:val="000335A9"/>
    <w:rsid w:val="000505F3"/>
    <w:rsid w:val="000553B3"/>
    <w:rsid w:val="00072DB9"/>
    <w:rsid w:val="00083618"/>
    <w:rsid w:val="00086952"/>
    <w:rsid w:val="00090757"/>
    <w:rsid w:val="00091FC3"/>
    <w:rsid w:val="00097AFE"/>
    <w:rsid w:val="000A31B1"/>
    <w:rsid w:val="000A5911"/>
    <w:rsid w:val="000B2B05"/>
    <w:rsid w:val="000C5677"/>
    <w:rsid w:val="000F7EB3"/>
    <w:rsid w:val="001171BF"/>
    <w:rsid w:val="00134B3D"/>
    <w:rsid w:val="00145515"/>
    <w:rsid w:val="00174EEC"/>
    <w:rsid w:val="00192528"/>
    <w:rsid w:val="001A00D1"/>
    <w:rsid w:val="001A13A7"/>
    <w:rsid w:val="001C4A9F"/>
    <w:rsid w:val="001D5AFE"/>
    <w:rsid w:val="001E268A"/>
    <w:rsid w:val="001F6A3B"/>
    <w:rsid w:val="002367F8"/>
    <w:rsid w:val="00270499"/>
    <w:rsid w:val="002A157A"/>
    <w:rsid w:val="002D00A0"/>
    <w:rsid w:val="002F2809"/>
    <w:rsid w:val="003404D1"/>
    <w:rsid w:val="00357908"/>
    <w:rsid w:val="00361CA1"/>
    <w:rsid w:val="003B4562"/>
    <w:rsid w:val="003D6DDE"/>
    <w:rsid w:val="00407A22"/>
    <w:rsid w:val="00412213"/>
    <w:rsid w:val="004442B8"/>
    <w:rsid w:val="0044434D"/>
    <w:rsid w:val="00444B79"/>
    <w:rsid w:val="00457DFC"/>
    <w:rsid w:val="00463777"/>
    <w:rsid w:val="00481C57"/>
    <w:rsid w:val="00485B97"/>
    <w:rsid w:val="004A66AA"/>
    <w:rsid w:val="004B1222"/>
    <w:rsid w:val="004B62BC"/>
    <w:rsid w:val="004C1C78"/>
    <w:rsid w:val="004C6166"/>
    <w:rsid w:val="004D07F4"/>
    <w:rsid w:val="00521434"/>
    <w:rsid w:val="00561553"/>
    <w:rsid w:val="00592360"/>
    <w:rsid w:val="005A22CD"/>
    <w:rsid w:val="005B22C0"/>
    <w:rsid w:val="005C0A24"/>
    <w:rsid w:val="005D7F07"/>
    <w:rsid w:val="00645CD2"/>
    <w:rsid w:val="00653534"/>
    <w:rsid w:val="006543EC"/>
    <w:rsid w:val="006736B7"/>
    <w:rsid w:val="006800D0"/>
    <w:rsid w:val="0068136D"/>
    <w:rsid w:val="00682193"/>
    <w:rsid w:val="0068315E"/>
    <w:rsid w:val="006918CE"/>
    <w:rsid w:val="006D4EBD"/>
    <w:rsid w:val="006D7FE9"/>
    <w:rsid w:val="007077CA"/>
    <w:rsid w:val="00725372"/>
    <w:rsid w:val="00771107"/>
    <w:rsid w:val="007815C4"/>
    <w:rsid w:val="007A14CD"/>
    <w:rsid w:val="007B279C"/>
    <w:rsid w:val="007D153B"/>
    <w:rsid w:val="008003F8"/>
    <w:rsid w:val="0081152A"/>
    <w:rsid w:val="008164E8"/>
    <w:rsid w:val="00851698"/>
    <w:rsid w:val="00853B2C"/>
    <w:rsid w:val="00857F73"/>
    <w:rsid w:val="0086600E"/>
    <w:rsid w:val="008913A9"/>
    <w:rsid w:val="008A126E"/>
    <w:rsid w:val="008A5282"/>
    <w:rsid w:val="008E148F"/>
    <w:rsid w:val="008E6F9B"/>
    <w:rsid w:val="00903152"/>
    <w:rsid w:val="00913F11"/>
    <w:rsid w:val="00916A68"/>
    <w:rsid w:val="00927B81"/>
    <w:rsid w:val="00932B57"/>
    <w:rsid w:val="00934DC2"/>
    <w:rsid w:val="009557A7"/>
    <w:rsid w:val="0096440A"/>
    <w:rsid w:val="00971C12"/>
    <w:rsid w:val="00990BAD"/>
    <w:rsid w:val="00992632"/>
    <w:rsid w:val="0099307B"/>
    <w:rsid w:val="009A52A0"/>
    <w:rsid w:val="009B254F"/>
    <w:rsid w:val="009B436F"/>
    <w:rsid w:val="009C1EF2"/>
    <w:rsid w:val="009D3C00"/>
    <w:rsid w:val="009F388D"/>
    <w:rsid w:val="00A017A4"/>
    <w:rsid w:val="00A04E28"/>
    <w:rsid w:val="00A1490F"/>
    <w:rsid w:val="00A22F96"/>
    <w:rsid w:val="00A23A6E"/>
    <w:rsid w:val="00A270DA"/>
    <w:rsid w:val="00A273A9"/>
    <w:rsid w:val="00A317B5"/>
    <w:rsid w:val="00A64EE9"/>
    <w:rsid w:val="00A906FC"/>
    <w:rsid w:val="00AC00A7"/>
    <w:rsid w:val="00AE0AD8"/>
    <w:rsid w:val="00B30D40"/>
    <w:rsid w:val="00B650F4"/>
    <w:rsid w:val="00B7316D"/>
    <w:rsid w:val="00BA01C7"/>
    <w:rsid w:val="00BA1CD7"/>
    <w:rsid w:val="00BA293C"/>
    <w:rsid w:val="00BB75BD"/>
    <w:rsid w:val="00BF0CA3"/>
    <w:rsid w:val="00BF6A9C"/>
    <w:rsid w:val="00C0259A"/>
    <w:rsid w:val="00C05985"/>
    <w:rsid w:val="00C05C42"/>
    <w:rsid w:val="00C235DF"/>
    <w:rsid w:val="00C266E6"/>
    <w:rsid w:val="00C54CAA"/>
    <w:rsid w:val="00C86EF2"/>
    <w:rsid w:val="00CA6CD3"/>
    <w:rsid w:val="00CC5BBF"/>
    <w:rsid w:val="00CE046B"/>
    <w:rsid w:val="00CE0C25"/>
    <w:rsid w:val="00CE32AD"/>
    <w:rsid w:val="00CE741D"/>
    <w:rsid w:val="00CF4606"/>
    <w:rsid w:val="00D06D10"/>
    <w:rsid w:val="00D17092"/>
    <w:rsid w:val="00D307BC"/>
    <w:rsid w:val="00D34E9A"/>
    <w:rsid w:val="00D764FB"/>
    <w:rsid w:val="00D8016A"/>
    <w:rsid w:val="00DA047B"/>
    <w:rsid w:val="00DB3242"/>
    <w:rsid w:val="00DC4DE0"/>
    <w:rsid w:val="00DE3F21"/>
    <w:rsid w:val="00DE4016"/>
    <w:rsid w:val="00E06064"/>
    <w:rsid w:val="00E13DFF"/>
    <w:rsid w:val="00E464F1"/>
    <w:rsid w:val="00E6223F"/>
    <w:rsid w:val="00E71169"/>
    <w:rsid w:val="00EA7D97"/>
    <w:rsid w:val="00EF64E5"/>
    <w:rsid w:val="00F03E41"/>
    <w:rsid w:val="00F123F7"/>
    <w:rsid w:val="00F15A9F"/>
    <w:rsid w:val="00F17206"/>
    <w:rsid w:val="00F2415E"/>
    <w:rsid w:val="00F2430B"/>
    <w:rsid w:val="00F32D8D"/>
    <w:rsid w:val="00F50238"/>
    <w:rsid w:val="00F63BDA"/>
    <w:rsid w:val="00F86554"/>
    <w:rsid w:val="00F86C58"/>
    <w:rsid w:val="00FA0207"/>
    <w:rsid w:val="00FA5ADD"/>
    <w:rsid w:val="00FC36A8"/>
    <w:rsid w:val="00FC5405"/>
    <w:rsid w:val="00FD125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E622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6223F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A22CD"/>
  </w:style>
  <w:style w:type="character" w:customStyle="1" w:styleId="a2">
    <w:name w:val="Название Знак"/>
    <w:link w:val="Title"/>
    <w:rsid w:val="00BB75B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9CBB-D67C-47A7-B0D1-F9BD5BD4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