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434AF" w:rsidRPr="008071BE" w:rsidP="003434AF">
      <w:pPr>
        <w:jc w:val="right"/>
        <w:rPr>
          <w:b/>
          <w:sz w:val="20"/>
          <w:szCs w:val="20"/>
        </w:rPr>
      </w:pPr>
      <w:r w:rsidRPr="008071BE">
        <w:rPr>
          <w:sz w:val="20"/>
          <w:szCs w:val="20"/>
        </w:rPr>
        <w:t xml:space="preserve">                                                                                                    </w:t>
      </w:r>
      <w:r w:rsidRPr="008071BE">
        <w:rPr>
          <w:b/>
          <w:sz w:val="20"/>
          <w:szCs w:val="20"/>
        </w:rPr>
        <w:t>Дело № 5-48-</w:t>
      </w:r>
      <w:r w:rsidRPr="008071BE" w:rsidR="008156B6">
        <w:rPr>
          <w:b/>
          <w:sz w:val="20"/>
          <w:szCs w:val="20"/>
        </w:rPr>
        <w:t>152</w:t>
      </w:r>
      <w:r w:rsidRPr="008071BE">
        <w:rPr>
          <w:b/>
          <w:sz w:val="20"/>
          <w:szCs w:val="20"/>
        </w:rPr>
        <w:t>/2021</w:t>
      </w:r>
    </w:p>
    <w:p w:rsidR="003434AF" w:rsidRPr="008071BE" w:rsidP="008071BE">
      <w:pPr>
        <w:jc w:val="right"/>
        <w:rPr>
          <w:b/>
          <w:sz w:val="20"/>
          <w:szCs w:val="20"/>
        </w:rPr>
      </w:pPr>
      <w:r w:rsidRPr="008071BE">
        <w:rPr>
          <w:b/>
          <w:sz w:val="20"/>
          <w:szCs w:val="20"/>
        </w:rPr>
        <w:t>91</w:t>
      </w:r>
      <w:r w:rsidRPr="008071BE">
        <w:rPr>
          <w:b/>
          <w:sz w:val="20"/>
          <w:szCs w:val="20"/>
          <w:lang w:val="en-US"/>
        </w:rPr>
        <w:t>MS</w:t>
      </w:r>
      <w:r w:rsidRPr="008071BE">
        <w:rPr>
          <w:b/>
          <w:sz w:val="20"/>
          <w:szCs w:val="20"/>
        </w:rPr>
        <w:t>0048</w:t>
      </w:r>
      <w:r w:rsidRPr="008071BE" w:rsidR="008156B6">
        <w:rPr>
          <w:b/>
          <w:sz w:val="20"/>
          <w:szCs w:val="20"/>
        </w:rPr>
        <w:t>-</w:t>
      </w:r>
      <w:r w:rsidRPr="008071BE">
        <w:rPr>
          <w:b/>
          <w:sz w:val="20"/>
          <w:szCs w:val="20"/>
        </w:rPr>
        <w:t>01</w:t>
      </w:r>
      <w:r w:rsidRPr="008071BE" w:rsidR="008156B6">
        <w:rPr>
          <w:b/>
          <w:sz w:val="20"/>
          <w:szCs w:val="20"/>
        </w:rPr>
        <w:t>-</w:t>
      </w:r>
      <w:r w:rsidRPr="008071BE">
        <w:rPr>
          <w:b/>
          <w:sz w:val="20"/>
          <w:szCs w:val="20"/>
        </w:rPr>
        <w:t>202</w:t>
      </w:r>
      <w:r w:rsidRPr="008071BE" w:rsidR="00283066">
        <w:rPr>
          <w:b/>
          <w:sz w:val="20"/>
          <w:szCs w:val="20"/>
        </w:rPr>
        <w:t>1</w:t>
      </w:r>
      <w:r w:rsidRPr="008071BE" w:rsidR="008156B6">
        <w:rPr>
          <w:b/>
          <w:sz w:val="20"/>
          <w:szCs w:val="20"/>
        </w:rPr>
        <w:t>-</w:t>
      </w:r>
      <w:r w:rsidRPr="008071BE" w:rsidR="00283066">
        <w:rPr>
          <w:b/>
          <w:sz w:val="20"/>
          <w:szCs w:val="20"/>
        </w:rPr>
        <w:t>000</w:t>
      </w:r>
      <w:r w:rsidRPr="008071BE" w:rsidR="008156B6">
        <w:rPr>
          <w:b/>
          <w:sz w:val="20"/>
          <w:szCs w:val="20"/>
        </w:rPr>
        <w:t>369-50</w:t>
      </w:r>
    </w:p>
    <w:p w:rsidR="003434AF" w:rsidRPr="008071BE" w:rsidP="003434AF">
      <w:pPr>
        <w:jc w:val="center"/>
        <w:rPr>
          <w:sz w:val="20"/>
          <w:szCs w:val="20"/>
        </w:rPr>
      </w:pPr>
      <w:r w:rsidRPr="008071BE">
        <w:rPr>
          <w:sz w:val="20"/>
          <w:szCs w:val="20"/>
        </w:rPr>
        <w:t>ПОСТАНОВЛЕНИЕ</w:t>
      </w:r>
    </w:p>
    <w:p w:rsidR="003434AF" w:rsidRPr="008071BE" w:rsidP="003434AF">
      <w:pPr>
        <w:jc w:val="center"/>
        <w:rPr>
          <w:sz w:val="20"/>
          <w:szCs w:val="20"/>
        </w:rPr>
      </w:pPr>
    </w:p>
    <w:p w:rsidR="003434AF" w:rsidRPr="008071BE" w:rsidP="003434AF">
      <w:pPr>
        <w:jc w:val="center"/>
        <w:rPr>
          <w:sz w:val="20"/>
          <w:szCs w:val="20"/>
        </w:rPr>
      </w:pPr>
      <w:r w:rsidRPr="008071BE">
        <w:rPr>
          <w:sz w:val="20"/>
          <w:szCs w:val="20"/>
        </w:rPr>
        <w:t xml:space="preserve">       </w:t>
      </w:r>
      <w:r w:rsidRPr="008071BE" w:rsidR="00117598">
        <w:rPr>
          <w:sz w:val="20"/>
          <w:szCs w:val="20"/>
        </w:rPr>
        <w:t xml:space="preserve">20 мая </w:t>
      </w:r>
      <w:r w:rsidRPr="008071BE">
        <w:rPr>
          <w:sz w:val="20"/>
          <w:szCs w:val="20"/>
        </w:rPr>
        <w:t>2021 года                                                                               г. Керчь</w:t>
      </w:r>
    </w:p>
    <w:p w:rsidR="003434AF" w:rsidRPr="008071BE" w:rsidP="003434AF">
      <w:pPr>
        <w:pStyle w:val="a1"/>
        <w:ind w:firstLine="0"/>
        <w:rPr>
          <w:sz w:val="20"/>
          <w:szCs w:val="20"/>
        </w:rPr>
      </w:pPr>
      <w:r w:rsidRPr="008071BE">
        <w:rPr>
          <w:sz w:val="20"/>
          <w:szCs w:val="20"/>
        </w:rPr>
        <w:t xml:space="preserve">                   </w:t>
      </w:r>
    </w:p>
    <w:p w:rsidR="003434AF" w:rsidRPr="008071BE" w:rsidP="003434AF">
      <w:pPr>
        <w:pStyle w:val="BodyText"/>
        <w:rPr>
          <w:sz w:val="20"/>
        </w:rPr>
      </w:pPr>
      <w:r w:rsidRPr="008071BE">
        <w:rPr>
          <w:sz w:val="20"/>
        </w:rPr>
        <w:t xml:space="preserve">          Мировой судья судебного участка № 48 Керченского судебного района (городской округ Керчь) Республики Крым Троян К.В.,</w:t>
      </w:r>
    </w:p>
    <w:p w:rsidR="003434AF" w:rsidRPr="008071BE" w:rsidP="003434AF">
      <w:pPr>
        <w:pStyle w:val="BodyText"/>
        <w:rPr>
          <w:sz w:val="20"/>
        </w:rPr>
      </w:pPr>
      <w:r w:rsidRPr="008071BE">
        <w:rPr>
          <w:sz w:val="20"/>
        </w:rPr>
        <w:t xml:space="preserve">рассмотрев  дело об административном правонарушении, в отношении: </w:t>
      </w:r>
    </w:p>
    <w:p w:rsidR="003434AF" w:rsidRPr="008071BE" w:rsidP="00D30DFD">
      <w:pPr>
        <w:pStyle w:val="BodyText"/>
        <w:rPr>
          <w:sz w:val="20"/>
          <w:lang w:val="ru-RU"/>
        </w:rPr>
      </w:pPr>
      <w:r w:rsidRPr="008071BE">
        <w:rPr>
          <w:sz w:val="20"/>
        </w:rPr>
        <w:t>должностного лица –</w:t>
      </w:r>
      <w:r w:rsidRPr="008071BE" w:rsidR="00283066">
        <w:rPr>
          <w:sz w:val="20"/>
          <w:lang w:val="ru-RU"/>
        </w:rPr>
        <w:t xml:space="preserve"> главного редактора редакции сетевого издания «</w:t>
      </w:r>
      <w:r w:rsidRPr="008071BE" w:rsidR="00283066">
        <w:rPr>
          <w:sz w:val="20"/>
          <w:lang w:val="ru-RU"/>
        </w:rPr>
        <w:t>КерчьИНФО</w:t>
      </w:r>
      <w:r w:rsidRPr="008071BE" w:rsidR="00283066">
        <w:rPr>
          <w:sz w:val="20"/>
          <w:lang w:val="ru-RU"/>
        </w:rPr>
        <w:t xml:space="preserve">» </w:t>
      </w:r>
      <w:r w:rsidRPr="008071BE" w:rsidR="00283066">
        <w:rPr>
          <w:b/>
          <w:sz w:val="20"/>
          <w:lang w:val="ru-RU"/>
        </w:rPr>
        <w:t>Дмитриевой А</w:t>
      </w:r>
      <w:r w:rsidRPr="008071BE" w:rsidR="00D30DFD">
        <w:rPr>
          <w:b/>
          <w:sz w:val="20"/>
          <w:lang w:val="ru-RU"/>
        </w:rPr>
        <w:t xml:space="preserve">. </w:t>
      </w:r>
      <w:r w:rsidRPr="008071BE" w:rsidR="00283066">
        <w:rPr>
          <w:b/>
          <w:sz w:val="20"/>
          <w:lang w:val="ru-RU"/>
        </w:rPr>
        <w:t>Е</w:t>
      </w:r>
      <w:r w:rsidRPr="008071BE" w:rsidR="00D30DFD">
        <w:rPr>
          <w:b/>
          <w:sz w:val="20"/>
          <w:lang w:val="ru-RU"/>
        </w:rPr>
        <w:t>.</w:t>
      </w:r>
      <w:r w:rsidRPr="008071BE">
        <w:rPr>
          <w:b/>
          <w:sz w:val="20"/>
        </w:rPr>
        <w:t>,</w:t>
      </w:r>
      <w:r w:rsidRPr="008071BE">
        <w:rPr>
          <w:sz w:val="20"/>
        </w:rPr>
        <w:t xml:space="preserve"> </w:t>
      </w:r>
      <w:r w:rsidRPr="008071BE" w:rsidR="00D30DFD">
        <w:rPr>
          <w:i/>
          <w:sz w:val="20"/>
        </w:rPr>
        <w:t>/изъято/</w:t>
      </w:r>
      <w:r w:rsidRPr="008071BE">
        <w:rPr>
          <w:sz w:val="20"/>
        </w:rPr>
        <w:t>, привлекаемо</w:t>
      </w:r>
      <w:r w:rsidRPr="008071BE">
        <w:rPr>
          <w:sz w:val="20"/>
          <w:lang w:val="ru-RU"/>
        </w:rPr>
        <w:t>й</w:t>
      </w:r>
      <w:r w:rsidRPr="008071BE">
        <w:rPr>
          <w:sz w:val="20"/>
        </w:rPr>
        <w:t xml:space="preserve"> к административной отве</w:t>
      </w:r>
      <w:r w:rsidRPr="008071BE" w:rsidR="00121BCA">
        <w:rPr>
          <w:sz w:val="20"/>
        </w:rPr>
        <w:t xml:space="preserve">тственности  по ч. </w:t>
      </w:r>
      <w:r w:rsidRPr="008071BE" w:rsidR="00121BCA">
        <w:rPr>
          <w:sz w:val="20"/>
          <w:lang w:val="ru-RU"/>
        </w:rPr>
        <w:t>3</w:t>
      </w:r>
      <w:r w:rsidRPr="008071BE" w:rsidR="00121BCA">
        <w:rPr>
          <w:sz w:val="20"/>
        </w:rPr>
        <w:t xml:space="preserve"> ст. 13.</w:t>
      </w:r>
      <w:r w:rsidRPr="008071BE" w:rsidR="00121BCA">
        <w:rPr>
          <w:sz w:val="20"/>
          <w:lang w:val="ru-RU"/>
        </w:rPr>
        <w:t>21</w:t>
      </w:r>
      <w:r w:rsidRPr="008071BE">
        <w:rPr>
          <w:sz w:val="20"/>
        </w:rPr>
        <w:t xml:space="preserve">  КоАП Российской Федерации, </w:t>
      </w:r>
    </w:p>
    <w:p w:rsidR="00032290" w:rsidRPr="008071BE" w:rsidP="00D30DFD">
      <w:pPr>
        <w:pStyle w:val="Style7"/>
        <w:widowControl/>
        <w:contextualSpacing/>
        <w:jc w:val="center"/>
        <w:rPr>
          <w:rStyle w:val="FontStyle11"/>
          <w:b w:val="0"/>
          <w:sz w:val="20"/>
          <w:szCs w:val="20"/>
          <w:lang w:eastAsia="uk-UA"/>
        </w:rPr>
      </w:pPr>
      <w:r w:rsidRPr="008071BE">
        <w:rPr>
          <w:rStyle w:val="FontStyle11"/>
          <w:b w:val="0"/>
          <w:sz w:val="20"/>
          <w:szCs w:val="20"/>
          <w:lang w:eastAsia="uk-UA"/>
        </w:rPr>
        <w:t>УСТАНОВИЛ:</w:t>
      </w:r>
    </w:p>
    <w:p w:rsidR="00417389" w:rsidRPr="008071BE" w:rsidP="00417389">
      <w:pPr>
        <w:ind w:firstLine="851"/>
        <w:jc w:val="both"/>
        <w:rPr>
          <w:sz w:val="20"/>
          <w:szCs w:val="20"/>
        </w:rPr>
      </w:pPr>
      <w:r w:rsidRPr="008071BE">
        <w:rPr>
          <w:sz w:val="20"/>
          <w:szCs w:val="20"/>
        </w:rPr>
        <w:t xml:space="preserve">Согласно </w:t>
      </w:r>
      <w:r w:rsidRPr="008071BE" w:rsidR="005E6690">
        <w:rPr>
          <w:sz w:val="20"/>
          <w:szCs w:val="20"/>
        </w:rPr>
        <w:t>протоколу</w:t>
      </w:r>
      <w:r w:rsidRPr="008071BE">
        <w:rPr>
          <w:sz w:val="20"/>
          <w:szCs w:val="20"/>
        </w:rPr>
        <w:t xml:space="preserve"> об административном правонарушении</w:t>
      </w:r>
      <w:r w:rsidRPr="008071BE" w:rsidR="00032290">
        <w:rPr>
          <w:sz w:val="20"/>
          <w:szCs w:val="20"/>
        </w:rPr>
        <w:t xml:space="preserve"> №</w:t>
      </w:r>
      <w:r w:rsidRPr="008071BE" w:rsidR="003104FD">
        <w:rPr>
          <w:sz w:val="20"/>
          <w:szCs w:val="20"/>
        </w:rPr>
        <w:t xml:space="preserve"> </w:t>
      </w:r>
      <w:r w:rsidRPr="008071BE" w:rsidR="00D30DFD">
        <w:rPr>
          <w:i/>
          <w:sz w:val="20"/>
          <w:szCs w:val="20"/>
        </w:rPr>
        <w:t xml:space="preserve">/изъято/ </w:t>
      </w:r>
      <w:r w:rsidRPr="008071BE">
        <w:rPr>
          <w:sz w:val="20"/>
          <w:szCs w:val="20"/>
        </w:rPr>
        <w:t xml:space="preserve">от </w:t>
      </w:r>
      <w:r w:rsidRPr="008071BE" w:rsidR="00282396">
        <w:rPr>
          <w:sz w:val="20"/>
          <w:szCs w:val="20"/>
        </w:rPr>
        <w:t>30.03</w:t>
      </w:r>
      <w:r w:rsidRPr="008071BE" w:rsidR="005E6690">
        <w:rPr>
          <w:sz w:val="20"/>
          <w:szCs w:val="20"/>
        </w:rPr>
        <w:t>.2</w:t>
      </w:r>
      <w:r w:rsidRPr="008071BE" w:rsidR="00121BCA">
        <w:rPr>
          <w:sz w:val="20"/>
          <w:szCs w:val="20"/>
        </w:rPr>
        <w:t>021 Дмитриева А.Е</w:t>
      </w:r>
      <w:r w:rsidRPr="008071BE" w:rsidR="006A28CA">
        <w:rPr>
          <w:sz w:val="20"/>
          <w:szCs w:val="20"/>
        </w:rPr>
        <w:t>., будучи должностным лицом –</w:t>
      </w:r>
      <w:r w:rsidRPr="008071BE" w:rsidR="00121BCA">
        <w:rPr>
          <w:sz w:val="20"/>
          <w:szCs w:val="20"/>
        </w:rPr>
        <w:t xml:space="preserve"> главным редактором редакции сетевого издания «</w:t>
      </w:r>
      <w:r w:rsidRPr="008071BE" w:rsidR="00121BCA">
        <w:rPr>
          <w:sz w:val="20"/>
          <w:szCs w:val="20"/>
        </w:rPr>
        <w:t>КерчьИНФО</w:t>
      </w:r>
      <w:r w:rsidRPr="008071BE" w:rsidR="00121BCA">
        <w:rPr>
          <w:sz w:val="20"/>
          <w:szCs w:val="20"/>
        </w:rPr>
        <w:t>»</w:t>
      </w:r>
      <w:r w:rsidRPr="008071BE" w:rsidR="00121BCA">
        <w:rPr>
          <w:rStyle w:val="FontStyle12"/>
          <w:sz w:val="20"/>
          <w:szCs w:val="20"/>
          <w:lang w:eastAsia="uk-UA"/>
        </w:rPr>
        <w:t xml:space="preserve"> </w:t>
      </w:r>
      <w:r w:rsidRPr="008071BE" w:rsidR="00282396">
        <w:rPr>
          <w:sz w:val="20"/>
          <w:szCs w:val="20"/>
        </w:rPr>
        <w:t>допустила распространение информации об организации, включенной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w:t>
      </w:r>
      <w:r w:rsidRPr="008071BE" w:rsidR="00282396">
        <w:rPr>
          <w:sz w:val="20"/>
          <w:szCs w:val="20"/>
        </w:rPr>
        <w:t xml:space="preserve">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при следующих обстоятельствах.</w:t>
      </w:r>
    </w:p>
    <w:p w:rsidR="00417389" w:rsidRPr="008071BE" w:rsidP="00941474">
      <w:pPr>
        <w:ind w:firstLine="851"/>
        <w:jc w:val="both"/>
        <w:rPr>
          <w:sz w:val="20"/>
          <w:szCs w:val="20"/>
        </w:rPr>
      </w:pPr>
      <w:r w:rsidRPr="008071BE">
        <w:rPr>
          <w:rStyle w:val="20pt"/>
          <w:b w:val="0"/>
          <w:sz w:val="20"/>
          <w:szCs w:val="20"/>
        </w:rPr>
        <w:t xml:space="preserve">Так, </w:t>
      </w:r>
      <w:r w:rsidRPr="008071BE">
        <w:rPr>
          <w:sz w:val="20"/>
          <w:szCs w:val="20"/>
        </w:rPr>
        <w:t>на сайте сетевого издания «</w:t>
      </w:r>
      <w:r w:rsidRPr="008071BE">
        <w:rPr>
          <w:sz w:val="20"/>
          <w:szCs w:val="20"/>
        </w:rPr>
        <w:t>КерчьИНФО</w:t>
      </w:r>
      <w:r w:rsidRPr="008071BE">
        <w:rPr>
          <w:sz w:val="20"/>
          <w:szCs w:val="20"/>
        </w:rPr>
        <w:t xml:space="preserve">» зафиксирован факт опубликования статьи по </w:t>
      </w:r>
      <w:r w:rsidRPr="008071BE">
        <w:rPr>
          <w:rStyle w:val="20pt"/>
          <w:b w:val="0"/>
          <w:sz w:val="20"/>
          <w:szCs w:val="20"/>
        </w:rPr>
        <w:t xml:space="preserve">адресу: </w:t>
      </w:r>
      <w:r w:rsidRPr="008071BE">
        <w:rPr>
          <w:sz w:val="20"/>
          <w:szCs w:val="20"/>
          <w:lang w:val="en-US" w:eastAsia="en-US" w:bidi="en-US"/>
        </w:rPr>
        <w:t>https</w:t>
      </w:r>
      <w:r w:rsidRPr="008071BE">
        <w:rPr>
          <w:sz w:val="20"/>
          <w:szCs w:val="20"/>
          <w:lang w:eastAsia="en-US" w:bidi="en-US"/>
        </w:rPr>
        <w:t>://</w:t>
      </w:r>
      <w:r w:rsidRPr="008071BE" w:rsidR="008071BE">
        <w:rPr>
          <w:i/>
          <w:sz w:val="20"/>
          <w:szCs w:val="20"/>
        </w:rPr>
        <w:t xml:space="preserve"> </w:t>
      </w:r>
      <w:r w:rsidRPr="008071BE" w:rsidR="008071BE">
        <w:rPr>
          <w:i/>
          <w:sz w:val="20"/>
          <w:szCs w:val="20"/>
        </w:rPr>
        <w:t>/изъято/</w:t>
      </w:r>
      <w:r w:rsidRPr="008071BE">
        <w:rPr>
          <w:sz w:val="20"/>
          <w:szCs w:val="20"/>
          <w:lang w:eastAsia="en-US" w:bidi="en-US"/>
        </w:rPr>
        <w:t xml:space="preserve"> </w:t>
      </w:r>
      <w:r w:rsidRPr="008071BE">
        <w:rPr>
          <w:sz w:val="20"/>
          <w:szCs w:val="20"/>
        </w:rPr>
        <w:t>под названием «</w:t>
      </w:r>
      <w:r w:rsidRPr="008071BE" w:rsidR="008071BE">
        <w:rPr>
          <w:i/>
          <w:sz w:val="20"/>
          <w:szCs w:val="20"/>
        </w:rPr>
        <w:t>/изъято/</w:t>
      </w:r>
      <w:r w:rsidRPr="008071BE" w:rsidR="00E5090A">
        <w:rPr>
          <w:sz w:val="20"/>
          <w:szCs w:val="20"/>
        </w:rPr>
        <w:t>» от 25.0</w:t>
      </w:r>
      <w:r w:rsidRPr="008071BE">
        <w:rPr>
          <w:sz w:val="20"/>
          <w:szCs w:val="20"/>
        </w:rPr>
        <w:t xml:space="preserve">3.2018г, распространяемой с нарушением ч. 2 ст. 4 Закона Российской Федерации от </w:t>
      </w:r>
      <w:r w:rsidRPr="008071BE" w:rsidR="00E5090A">
        <w:rPr>
          <w:sz w:val="20"/>
          <w:szCs w:val="20"/>
        </w:rPr>
        <w:t>27.12.</w:t>
      </w:r>
      <w:r w:rsidRPr="008071BE">
        <w:rPr>
          <w:sz w:val="20"/>
          <w:szCs w:val="20"/>
        </w:rPr>
        <w:t xml:space="preserve">1991 № 2124-1 «О средствах массовой информации», а именно: содержащая информацию об  </w:t>
      </w:r>
      <w:r w:rsidRPr="008071BE" w:rsidR="00E5090A">
        <w:rPr>
          <w:sz w:val="20"/>
          <w:szCs w:val="20"/>
        </w:rPr>
        <w:t>орган</w:t>
      </w:r>
      <w:r w:rsidRPr="008071BE">
        <w:rPr>
          <w:sz w:val="20"/>
          <w:szCs w:val="20"/>
        </w:rPr>
        <w:t>изации "</w:t>
      </w:r>
      <w:r w:rsidRPr="008071BE" w:rsidR="008071BE">
        <w:rPr>
          <w:i/>
          <w:sz w:val="20"/>
          <w:szCs w:val="20"/>
        </w:rPr>
        <w:t>/изъято/</w:t>
      </w:r>
      <w:r w:rsidRPr="008071BE">
        <w:rPr>
          <w:sz w:val="20"/>
          <w:szCs w:val="20"/>
        </w:rPr>
        <w:t>", включённой в опубликованный перечень общественных и религиозных объединений, иных организа</w:t>
      </w:r>
      <w:r w:rsidRPr="008071BE" w:rsidR="005A37D3">
        <w:rPr>
          <w:sz w:val="20"/>
          <w:szCs w:val="20"/>
        </w:rPr>
        <w:t>ций, в отношении которых судом при</w:t>
      </w:r>
      <w:r w:rsidRPr="008071BE">
        <w:rPr>
          <w:sz w:val="20"/>
          <w:szCs w:val="20"/>
        </w:rPr>
        <w:t>нято вступившее</w:t>
      </w:r>
      <w:r w:rsidRPr="008071BE">
        <w:rPr>
          <w:sz w:val="20"/>
          <w:szCs w:val="20"/>
        </w:rPr>
        <w:t xml:space="preserve"> в законную силу решение о ликвидации или запрете деятельности по </w:t>
      </w:r>
      <w:r w:rsidRPr="008071BE">
        <w:rPr>
          <w:sz w:val="20"/>
          <w:szCs w:val="20"/>
        </w:rPr>
        <w:t>основаниям</w:t>
      </w:r>
      <w:r w:rsidRPr="008071BE">
        <w:rPr>
          <w:sz w:val="20"/>
          <w:szCs w:val="20"/>
        </w:rPr>
        <w:t xml:space="preserve"> предусмотренным Федеральным законом от 25.07.2002 №114-ФЗ «О противодействии </w:t>
      </w:r>
      <w:r w:rsidRPr="008071BE" w:rsidR="00ED0DEC">
        <w:rPr>
          <w:sz w:val="20"/>
          <w:szCs w:val="20"/>
        </w:rPr>
        <w:t>эк</w:t>
      </w:r>
      <w:r w:rsidRPr="008071BE">
        <w:rPr>
          <w:sz w:val="20"/>
          <w:szCs w:val="20"/>
        </w:rPr>
        <w:t xml:space="preserve">стремистской деятельности», без указания на то, что деятельность данной организации в </w:t>
      </w:r>
      <w:r w:rsidRPr="008071BE">
        <w:rPr>
          <w:rStyle w:val="20pt"/>
          <w:b w:val="0"/>
          <w:sz w:val="20"/>
          <w:szCs w:val="20"/>
        </w:rPr>
        <w:t xml:space="preserve">Российской </w:t>
      </w:r>
      <w:r w:rsidRPr="008071BE">
        <w:rPr>
          <w:sz w:val="20"/>
          <w:szCs w:val="20"/>
        </w:rPr>
        <w:t>Федерации запрещена.</w:t>
      </w:r>
    </w:p>
    <w:p w:rsidR="00795678" w:rsidRPr="008071BE" w:rsidP="009802F1">
      <w:pPr>
        <w:ind w:firstLine="709"/>
        <w:jc w:val="both"/>
        <w:rPr>
          <w:sz w:val="20"/>
          <w:szCs w:val="20"/>
        </w:rPr>
      </w:pPr>
      <w:r w:rsidRPr="008071BE">
        <w:rPr>
          <w:sz w:val="20"/>
          <w:szCs w:val="20"/>
        </w:rPr>
        <w:t>В судебно</w:t>
      </w:r>
      <w:r w:rsidRPr="008071BE" w:rsidR="009802F1">
        <w:rPr>
          <w:sz w:val="20"/>
          <w:szCs w:val="20"/>
        </w:rPr>
        <w:t>е</w:t>
      </w:r>
      <w:r w:rsidRPr="008071BE">
        <w:rPr>
          <w:sz w:val="20"/>
          <w:szCs w:val="20"/>
        </w:rPr>
        <w:t xml:space="preserve"> заседани</w:t>
      </w:r>
      <w:r w:rsidRPr="008071BE" w:rsidR="009802F1">
        <w:rPr>
          <w:sz w:val="20"/>
          <w:szCs w:val="20"/>
        </w:rPr>
        <w:t>е</w:t>
      </w:r>
      <w:r w:rsidRPr="008071BE" w:rsidR="00133946">
        <w:rPr>
          <w:sz w:val="20"/>
          <w:szCs w:val="20"/>
        </w:rPr>
        <w:t xml:space="preserve"> </w:t>
      </w:r>
      <w:r w:rsidRPr="008071BE">
        <w:rPr>
          <w:sz w:val="20"/>
          <w:szCs w:val="20"/>
        </w:rPr>
        <w:t xml:space="preserve"> </w:t>
      </w:r>
      <w:r w:rsidRPr="008071BE" w:rsidR="00E95B4A">
        <w:rPr>
          <w:sz w:val="20"/>
          <w:szCs w:val="20"/>
        </w:rPr>
        <w:t xml:space="preserve"> </w:t>
      </w:r>
      <w:r w:rsidRPr="008071BE" w:rsidR="005666FB">
        <w:rPr>
          <w:sz w:val="20"/>
          <w:szCs w:val="20"/>
        </w:rPr>
        <w:t>Дмитриева А.Е.</w:t>
      </w:r>
      <w:r w:rsidRPr="008071BE" w:rsidR="009802F1">
        <w:rPr>
          <w:sz w:val="20"/>
          <w:szCs w:val="20"/>
        </w:rPr>
        <w:t xml:space="preserve">, будучи надлежащим образом извещенной о дате и месте судебного заседания,  не явилась, каких либо ходатайств суду не представила.  </w:t>
      </w:r>
    </w:p>
    <w:p w:rsidR="003E6E15" w:rsidRPr="008071BE" w:rsidP="003E6E15">
      <w:pPr>
        <w:ind w:firstLine="709"/>
        <w:jc w:val="both"/>
        <w:rPr>
          <w:sz w:val="20"/>
          <w:szCs w:val="20"/>
        </w:rPr>
      </w:pPr>
      <w:r w:rsidRPr="008071BE">
        <w:rPr>
          <w:sz w:val="20"/>
          <w:szCs w:val="20"/>
        </w:rPr>
        <w:t>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p>
    <w:p w:rsidR="003E6E15" w:rsidRPr="008071BE" w:rsidP="003E6E15">
      <w:pPr>
        <w:ind w:firstLine="709"/>
        <w:jc w:val="both"/>
        <w:rPr>
          <w:sz w:val="20"/>
          <w:szCs w:val="20"/>
        </w:rPr>
      </w:pPr>
      <w:r w:rsidRPr="008071BE">
        <w:rPr>
          <w:sz w:val="20"/>
          <w:szCs w:val="20"/>
        </w:rPr>
        <w:t>От  Дмитриевой А.Е.  ходатайства об отложении рассмотрения дела мировому судье не поступало. При таких обстоятельствах мировой судья считает возможным рассмотреть дело об административном правонарушении в отношении Дмитриевой А.Е.  в ее отсутствие.</w:t>
      </w:r>
    </w:p>
    <w:p w:rsidR="0049400F" w:rsidRPr="008071BE" w:rsidP="0049400F">
      <w:pPr>
        <w:ind w:firstLine="851"/>
        <w:jc w:val="both"/>
        <w:rPr>
          <w:sz w:val="20"/>
          <w:szCs w:val="20"/>
        </w:rPr>
      </w:pPr>
      <w:r w:rsidRPr="008071BE">
        <w:rPr>
          <w:sz w:val="20"/>
          <w:szCs w:val="20"/>
        </w:rPr>
        <w:t>Административная ответственность по ч. 2 ст. 13.15 Кодекса Российской Федерации об административных правонарушениях наступает за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№114-ФЗ «О</w:t>
      </w:r>
      <w:r w:rsidRPr="008071BE">
        <w:rPr>
          <w:sz w:val="20"/>
          <w:szCs w:val="20"/>
        </w:rPr>
        <w:t xml:space="preserve"> </w:t>
      </w:r>
      <w:r w:rsidRPr="008071BE">
        <w:rPr>
          <w:sz w:val="20"/>
          <w:szCs w:val="20"/>
        </w:rPr>
        <w:t>противодействии</w:t>
      </w:r>
      <w:r w:rsidRPr="008071BE">
        <w:rPr>
          <w:sz w:val="20"/>
          <w:szCs w:val="20"/>
        </w:rPr>
        <w:t xml:space="preserve">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w:t>
      </w:r>
    </w:p>
    <w:p w:rsidR="0049400F" w:rsidRPr="008071BE" w:rsidP="0049400F">
      <w:pPr>
        <w:ind w:firstLine="851"/>
        <w:jc w:val="both"/>
        <w:rPr>
          <w:sz w:val="20"/>
          <w:szCs w:val="20"/>
        </w:rPr>
      </w:pPr>
      <w:r w:rsidRPr="008071BE">
        <w:rPr>
          <w:sz w:val="20"/>
          <w:szCs w:val="20"/>
        </w:rPr>
        <w:t>В соответствии со ст. 29 Конституции Российской Федерации каждый имеет право свободно искать, получать, передавать, производить и распространять информацию любым законным способом. Никто не может быть принужден к выражению своих мнений и убеждений или отказу от них. Каждому гарантируется свобода мысли и слова, свобода массовой информации. Цензура запрещается.</w:t>
      </w:r>
    </w:p>
    <w:p w:rsidR="0049400F" w:rsidRPr="008071BE" w:rsidP="0049400F">
      <w:pPr>
        <w:ind w:firstLine="851"/>
        <w:jc w:val="both"/>
        <w:rPr>
          <w:sz w:val="20"/>
          <w:szCs w:val="20"/>
        </w:rPr>
      </w:pPr>
      <w:r w:rsidRPr="008071BE">
        <w:rPr>
          <w:sz w:val="20"/>
          <w:szCs w:val="20"/>
        </w:rPr>
        <w:t>Закон Российской Федерации от 27 декабря 1991 года №2124-1 «О средствах массовой информации» регулирует отношения в сфере свободы слова и свободы массовой информации.</w:t>
      </w:r>
    </w:p>
    <w:p w:rsidR="0049400F" w:rsidRPr="008071BE" w:rsidP="0049400F">
      <w:pPr>
        <w:ind w:firstLine="851"/>
        <w:jc w:val="both"/>
        <w:rPr>
          <w:sz w:val="20"/>
          <w:szCs w:val="20"/>
        </w:rPr>
      </w:pPr>
      <w:r w:rsidRPr="008071BE">
        <w:rPr>
          <w:sz w:val="20"/>
          <w:szCs w:val="20"/>
        </w:rPr>
        <w:t>Согласно ст. 2 Закона Российской Федерации от 27 декабря 1991 г. №2124-1 «О средствах массовой информации» под продукцией средства массовой информации понимается тираж или часть тиража отдельного номера периодического печатного издания, отдельный выпуск телеканала, радиоканала, радиопрограммы, телепрограммы, кинохроникальной программы, тираж или часть тиража аудио- или видеозаписи программы, отдельный выпуск либо обновление сетевого издания, отдельный выпуск иного средства массовой информации;</w:t>
      </w:r>
      <w:r w:rsidRPr="008071BE">
        <w:rPr>
          <w:sz w:val="20"/>
          <w:szCs w:val="20"/>
        </w:rPr>
        <w:t xml:space="preserve"> </w:t>
      </w:r>
      <w:r w:rsidRPr="008071BE">
        <w:rPr>
          <w:sz w:val="20"/>
          <w:szCs w:val="20"/>
        </w:rPr>
        <w:t>распространением продукции средства массовой информации является продажа, подписка, доставка, раздача периодического печатного издания, аудио- или видеозаписи программы, вещание телеканала, радиоканала (телевизионное вещание, радиовещание), вещание телепрограммы, радиопрограммы в составе соответственно телеканала, радиоканала, демонстрация кинохроникальной программы, предоставление доступа к сетевому изданию, иные способы распространения.</w:t>
      </w:r>
    </w:p>
    <w:p w:rsidR="0049400F" w:rsidRPr="008071BE" w:rsidP="0049400F">
      <w:pPr>
        <w:ind w:firstLine="851"/>
        <w:jc w:val="both"/>
        <w:rPr>
          <w:sz w:val="20"/>
          <w:szCs w:val="20"/>
        </w:rPr>
      </w:pPr>
      <w:r w:rsidRPr="008071BE">
        <w:rPr>
          <w:sz w:val="20"/>
          <w:szCs w:val="20"/>
        </w:rPr>
        <w:t>На основании ч. 2 ст. 4 Закона Российской Федерации от 27 декабря 1991 года №2124-1 «О средствах массовой информации» запрещается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w:t>
      </w:r>
      <w:r w:rsidRPr="008071BE">
        <w:rPr>
          <w:sz w:val="20"/>
          <w:szCs w:val="20"/>
        </w:rPr>
        <w:t xml:space="preserve"> июля 2002 года N 114-ФЗ "О противодействии экстремистской деятельности" (далее - Федеральный закон "О противодействии </w:t>
      </w:r>
      <w:r w:rsidRPr="008071BE">
        <w:rPr>
          <w:sz w:val="20"/>
          <w:szCs w:val="20"/>
        </w:rPr>
        <w:t>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w:t>
      </w:r>
    </w:p>
    <w:p w:rsidR="0049400F" w:rsidRPr="008071BE" w:rsidP="0049400F">
      <w:pPr>
        <w:ind w:firstLine="851"/>
        <w:jc w:val="both"/>
        <w:rPr>
          <w:sz w:val="20"/>
          <w:szCs w:val="20"/>
        </w:rPr>
      </w:pPr>
      <w:r w:rsidRPr="008071BE">
        <w:rPr>
          <w:sz w:val="20"/>
          <w:szCs w:val="20"/>
        </w:rPr>
        <w:t xml:space="preserve">Как установлено в судебном заседании и подтверждается материалами дела, 16.12.2020 года в ходе проведения внепланового мероприятия систематического наблюдения установлен факт распространения в информационно-телекоммуникационной сети Интернет по адресу: </w:t>
      </w:r>
      <w:r w:rsidRPr="008071BE">
        <w:rPr>
          <w:sz w:val="20"/>
          <w:szCs w:val="20"/>
          <w:lang w:val="en-US" w:eastAsia="en-US" w:bidi="en-US"/>
        </w:rPr>
        <w:t>https</w:t>
      </w:r>
      <w:r w:rsidRPr="008071BE">
        <w:rPr>
          <w:sz w:val="20"/>
          <w:szCs w:val="20"/>
          <w:lang w:eastAsia="en-US" w:bidi="en-US"/>
        </w:rPr>
        <w:t>://</w:t>
      </w:r>
      <w:r w:rsidRPr="008071BE" w:rsidR="008071BE">
        <w:rPr>
          <w:i/>
          <w:sz w:val="20"/>
          <w:szCs w:val="20"/>
        </w:rPr>
        <w:t xml:space="preserve"> </w:t>
      </w:r>
      <w:r w:rsidRPr="008071BE" w:rsidR="008071BE">
        <w:rPr>
          <w:i/>
          <w:sz w:val="20"/>
          <w:szCs w:val="20"/>
        </w:rPr>
        <w:t>/изъято/</w:t>
      </w:r>
      <w:r w:rsidRPr="008071BE">
        <w:rPr>
          <w:sz w:val="20"/>
          <w:szCs w:val="20"/>
          <w:lang w:eastAsia="en-US" w:bidi="en-US"/>
        </w:rPr>
        <w:t xml:space="preserve"> </w:t>
      </w:r>
      <w:r w:rsidRPr="008071BE">
        <w:rPr>
          <w:sz w:val="20"/>
          <w:szCs w:val="20"/>
        </w:rPr>
        <w:t>продукции средства массовой информации сетевого издания «</w:t>
      </w:r>
      <w:r w:rsidRPr="008071BE">
        <w:rPr>
          <w:sz w:val="20"/>
          <w:szCs w:val="20"/>
        </w:rPr>
        <w:t>КерчьИНФО</w:t>
      </w:r>
      <w:r w:rsidRPr="008071BE">
        <w:rPr>
          <w:sz w:val="20"/>
          <w:szCs w:val="20"/>
        </w:rPr>
        <w:t>» - статьи «</w:t>
      </w:r>
      <w:r w:rsidRPr="008071BE" w:rsidR="008071BE">
        <w:rPr>
          <w:i/>
          <w:sz w:val="20"/>
          <w:szCs w:val="20"/>
        </w:rPr>
        <w:t>/изъято/</w:t>
      </w:r>
      <w:r w:rsidRPr="008071BE">
        <w:rPr>
          <w:sz w:val="20"/>
          <w:szCs w:val="20"/>
        </w:rPr>
        <w:t>» от 25.03.2018г, находящейся в открытом доступе для неограниченного круга лиц на сайте указанного сетевого издания «</w:t>
      </w:r>
      <w:r w:rsidRPr="008071BE">
        <w:rPr>
          <w:sz w:val="20"/>
          <w:szCs w:val="20"/>
        </w:rPr>
        <w:t>КерчьИНФО</w:t>
      </w:r>
      <w:r w:rsidRPr="008071BE">
        <w:rPr>
          <w:sz w:val="20"/>
          <w:szCs w:val="20"/>
        </w:rPr>
        <w:t>», с нарушением ч. 2 ст</w:t>
      </w:r>
      <w:r w:rsidRPr="008071BE">
        <w:rPr>
          <w:sz w:val="20"/>
          <w:szCs w:val="20"/>
        </w:rPr>
        <w:t xml:space="preserve">. </w:t>
      </w:r>
      <w:r w:rsidRPr="008071BE">
        <w:rPr>
          <w:sz w:val="20"/>
          <w:szCs w:val="20"/>
        </w:rPr>
        <w:t>4 Закона Российской Федерации от 27 декабря 1991 года №2124-1 «О средствах массовой информации», а именно: содержащей информацию об организации, включенной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№114-ФЗ «О противодействии экстремистской деятельности</w:t>
      </w:r>
      <w:r w:rsidRPr="008071BE">
        <w:rPr>
          <w:sz w:val="20"/>
          <w:szCs w:val="20"/>
        </w:rPr>
        <w:t xml:space="preserve">», без указания на то, что соответствующее общественное объединение или иная организация ликвидированы или их деятельность запрещена. </w:t>
      </w:r>
      <w:r w:rsidRPr="008071BE">
        <w:rPr>
          <w:sz w:val="20"/>
          <w:szCs w:val="20"/>
        </w:rPr>
        <w:t>Так, установлено, что в указанной статье содержится информация об</w:t>
      </w:r>
      <w:r w:rsidRPr="008071BE" w:rsidR="002F32BA">
        <w:rPr>
          <w:sz w:val="20"/>
          <w:szCs w:val="20"/>
        </w:rPr>
        <w:t xml:space="preserve"> </w:t>
      </w:r>
      <w:r w:rsidRPr="008071BE">
        <w:rPr>
          <w:sz w:val="20"/>
          <w:szCs w:val="20"/>
        </w:rPr>
        <w:t>организации "</w:t>
      </w:r>
      <w:r w:rsidRPr="008071BE" w:rsidR="008071BE">
        <w:rPr>
          <w:i/>
          <w:sz w:val="20"/>
          <w:szCs w:val="20"/>
        </w:rPr>
        <w:t>/изъято/</w:t>
      </w:r>
      <w:r w:rsidRPr="008071BE">
        <w:rPr>
          <w:sz w:val="20"/>
          <w:szCs w:val="20"/>
        </w:rPr>
        <w:t>", включенной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№114-ФЗ «О противодействии экстремистской деятельности», без указания на то, что деятельность данной организации запрещена</w:t>
      </w:r>
      <w:r w:rsidRPr="008071BE">
        <w:rPr>
          <w:sz w:val="20"/>
          <w:szCs w:val="20"/>
        </w:rPr>
        <w:t>.</w:t>
      </w:r>
    </w:p>
    <w:p w:rsidR="0049400F" w:rsidRPr="008071BE" w:rsidP="0049400F">
      <w:pPr>
        <w:ind w:firstLine="851"/>
        <w:jc w:val="both"/>
        <w:rPr>
          <w:sz w:val="20"/>
          <w:szCs w:val="20"/>
        </w:rPr>
      </w:pPr>
      <w:r w:rsidRPr="008071BE">
        <w:rPr>
          <w:sz w:val="20"/>
          <w:szCs w:val="20"/>
        </w:rPr>
        <w:t>В силу ч. 6 ст. 9 Федерального закона от 25.07.2002 №114-ФЗ «О противодействии экстремистской деятельности»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законом, и описание символики указанных объединений, организаций подлежат размещению в информационно-телекоммуникационной сети "Интернет" на сайтах федеральных органов исполнительной</w:t>
      </w:r>
      <w:r w:rsidRPr="008071BE">
        <w:rPr>
          <w:sz w:val="20"/>
          <w:szCs w:val="20"/>
        </w:rPr>
        <w:t xml:space="preserve"> власти, осуществляющих функции в сфере регистрации общественных и религиозных объединений, иных организаций. Указанный перечень также подлежит опубликованию в официальных периодических изданиях, определенных Правительством Российской Федерации.</w:t>
      </w:r>
    </w:p>
    <w:p w:rsidR="0049400F" w:rsidRPr="008071BE" w:rsidP="0049400F">
      <w:pPr>
        <w:ind w:firstLine="851"/>
        <w:jc w:val="both"/>
        <w:rPr>
          <w:sz w:val="20"/>
          <w:szCs w:val="20"/>
        </w:rPr>
      </w:pPr>
      <w:r w:rsidRPr="008071BE">
        <w:rPr>
          <w:sz w:val="20"/>
          <w:szCs w:val="20"/>
        </w:rPr>
        <w:t>Данный перечень размещен на официальном сайте Министерства юстиции Российской Федерации по адресу:</w:t>
      </w:r>
      <w:r w:rsidRPr="008071BE" w:rsidR="00A91675">
        <w:rPr>
          <w:sz w:val="20"/>
          <w:szCs w:val="20"/>
        </w:rPr>
        <w:t xml:space="preserve"> </w:t>
      </w:r>
      <w:r w:rsidRPr="008071BE" w:rsidR="00A91675">
        <w:rPr>
          <w:sz w:val="20"/>
          <w:szCs w:val="20"/>
          <w:lang w:val="en-US" w:eastAsia="en-US" w:bidi="en-US"/>
        </w:rPr>
        <w:t>http</w:t>
      </w:r>
      <w:r w:rsidRPr="008071BE" w:rsidR="00A91675">
        <w:rPr>
          <w:sz w:val="20"/>
          <w:szCs w:val="20"/>
          <w:lang w:eastAsia="en-US" w:bidi="en-US"/>
        </w:rPr>
        <w:t>://</w:t>
      </w:r>
      <w:r w:rsidRPr="008071BE" w:rsidR="008071BE">
        <w:rPr>
          <w:i/>
          <w:sz w:val="20"/>
          <w:szCs w:val="20"/>
        </w:rPr>
        <w:t xml:space="preserve"> </w:t>
      </w:r>
      <w:r w:rsidRPr="008071BE" w:rsidR="008071BE">
        <w:rPr>
          <w:i/>
          <w:sz w:val="20"/>
          <w:szCs w:val="20"/>
        </w:rPr>
        <w:t>/изъято/</w:t>
      </w:r>
      <w:r w:rsidRPr="008071BE">
        <w:rPr>
          <w:sz w:val="20"/>
          <w:szCs w:val="20"/>
        </w:rPr>
        <w:t xml:space="preserve">, согласно которому организация </w:t>
      </w:r>
      <w:r w:rsidRPr="008071BE" w:rsidR="006C6AD3">
        <w:rPr>
          <w:sz w:val="20"/>
          <w:szCs w:val="20"/>
        </w:rPr>
        <w:t>Общественное объединение «</w:t>
      </w:r>
      <w:r w:rsidRPr="008071BE" w:rsidR="008071BE">
        <w:rPr>
          <w:i/>
          <w:sz w:val="20"/>
          <w:szCs w:val="20"/>
        </w:rPr>
        <w:t>/изъято/</w:t>
      </w:r>
      <w:r w:rsidRPr="008071BE" w:rsidR="006C6AD3">
        <w:rPr>
          <w:sz w:val="20"/>
          <w:szCs w:val="20"/>
        </w:rPr>
        <w:t xml:space="preserve">» </w:t>
      </w:r>
      <w:r w:rsidRPr="008071BE">
        <w:rPr>
          <w:sz w:val="20"/>
          <w:szCs w:val="20"/>
        </w:rPr>
        <w:t xml:space="preserve">включена в указанный перечень под номером </w:t>
      </w:r>
      <w:r w:rsidRPr="008071BE" w:rsidR="008071BE">
        <w:rPr>
          <w:i/>
          <w:sz w:val="20"/>
          <w:szCs w:val="20"/>
        </w:rPr>
        <w:t>/изъято</w:t>
      </w:r>
      <w:r w:rsidRPr="008071BE" w:rsidR="008071BE">
        <w:rPr>
          <w:i/>
          <w:sz w:val="20"/>
          <w:szCs w:val="20"/>
        </w:rPr>
        <w:t>/</w:t>
      </w:r>
      <w:r w:rsidRPr="008071BE">
        <w:rPr>
          <w:sz w:val="20"/>
          <w:szCs w:val="20"/>
        </w:rPr>
        <w:t xml:space="preserve">. </w:t>
      </w:r>
    </w:p>
    <w:p w:rsidR="0049400F" w:rsidRPr="008071BE" w:rsidP="0049400F">
      <w:pPr>
        <w:ind w:firstLine="851"/>
        <w:jc w:val="both"/>
        <w:rPr>
          <w:sz w:val="20"/>
          <w:szCs w:val="20"/>
        </w:rPr>
      </w:pPr>
      <w:r w:rsidRPr="008071BE">
        <w:rPr>
          <w:sz w:val="20"/>
          <w:szCs w:val="20"/>
        </w:rPr>
        <w:t xml:space="preserve">В соответствии с ч. 5 ст. 19 Закона Российской Федерации от 27 декабря 1991 г. №2124-1 «О средствах массовой информации», редакцией руководит главный редактор, который осуществляет свои полномочия на основе настоящего Закона, устава редакции, договора между учредителем и редакцией (главным редактором). </w:t>
      </w:r>
      <w:r w:rsidRPr="008071BE">
        <w:rPr>
          <w:sz w:val="20"/>
          <w:szCs w:val="20"/>
        </w:rPr>
        <w:t>Главный редактор представляет редакцию в отношениях с учредителем, издателем, распространителем, гражданами, объединениями граждан, предприятиями, учреждениями, организациями, государственными органами, а также в суде.</w:t>
      </w:r>
      <w:r w:rsidRPr="008071BE">
        <w:rPr>
          <w:sz w:val="20"/>
          <w:szCs w:val="20"/>
        </w:rPr>
        <w:t xml:space="preserve"> Он несет ответственность за выполнение требований, предъявляемых к деятельности средства массовой информации настоящим Законом и другими законодательными актами Российской Федерации.</w:t>
      </w:r>
    </w:p>
    <w:p w:rsidR="0049400F" w:rsidRPr="008071BE" w:rsidP="0049400F">
      <w:pPr>
        <w:ind w:firstLine="851"/>
        <w:jc w:val="both"/>
        <w:rPr>
          <w:sz w:val="20"/>
          <w:szCs w:val="20"/>
        </w:rPr>
      </w:pPr>
      <w:r w:rsidRPr="008071BE">
        <w:rPr>
          <w:sz w:val="20"/>
          <w:szCs w:val="20"/>
        </w:rPr>
        <w:t>Таким образом, главный редактор несет ответственность за выполнение требований, предъявляемых к деятельности средства массовой информации указанным Законом и другими законодательными актами Российской Федерации.</w:t>
      </w:r>
    </w:p>
    <w:p w:rsidR="0049400F" w:rsidRPr="008071BE" w:rsidP="0049400F">
      <w:pPr>
        <w:ind w:firstLine="851"/>
        <w:jc w:val="both"/>
        <w:rPr>
          <w:sz w:val="20"/>
          <w:szCs w:val="20"/>
        </w:rPr>
      </w:pPr>
      <w:r w:rsidRPr="008071BE">
        <w:rPr>
          <w:sz w:val="20"/>
          <w:szCs w:val="20"/>
        </w:rPr>
        <w:t>Согласно ст. 2 Закона Российской Федерации от 27 декабря 1991 г. №2124-1 «О средствах массовой информации», под главным редактором понимается лицо, возглавляющее редакцию (независимо от наименования должности) и принимающее окончательные решения в отношении производства и выпуска средства массовой информации.</w:t>
      </w:r>
    </w:p>
    <w:p w:rsidR="0049400F" w:rsidRPr="008071BE" w:rsidP="0049400F">
      <w:pPr>
        <w:ind w:firstLine="851"/>
        <w:jc w:val="both"/>
        <w:rPr>
          <w:sz w:val="20"/>
          <w:szCs w:val="20"/>
        </w:rPr>
      </w:pPr>
      <w:r w:rsidRPr="008071BE">
        <w:rPr>
          <w:sz w:val="20"/>
          <w:szCs w:val="20"/>
        </w:rPr>
        <w:t xml:space="preserve">Из материалов дела установлено, что в период выхода в свет выпуска средства массовой информации, содержащего вышеуказанное нарушение, главным редактором сетевого издания </w:t>
      </w:r>
      <w:r w:rsidRPr="008071BE" w:rsidR="00575C38">
        <w:rPr>
          <w:sz w:val="20"/>
          <w:szCs w:val="20"/>
        </w:rPr>
        <w:t>«</w:t>
      </w:r>
      <w:r w:rsidRPr="008071BE" w:rsidR="00575C38">
        <w:rPr>
          <w:sz w:val="20"/>
          <w:szCs w:val="20"/>
        </w:rPr>
        <w:t>КерчьИНФО</w:t>
      </w:r>
      <w:r w:rsidRPr="008071BE" w:rsidR="00575C38">
        <w:rPr>
          <w:sz w:val="20"/>
          <w:szCs w:val="20"/>
        </w:rPr>
        <w:t xml:space="preserve">» </w:t>
      </w:r>
      <w:r w:rsidRPr="008071BE" w:rsidR="00B236E1">
        <w:rPr>
          <w:sz w:val="20"/>
          <w:szCs w:val="20"/>
        </w:rPr>
        <w:t>являлась</w:t>
      </w:r>
      <w:r w:rsidRPr="008071BE" w:rsidR="00575C38">
        <w:rPr>
          <w:sz w:val="20"/>
          <w:szCs w:val="20"/>
        </w:rPr>
        <w:t xml:space="preserve"> Дмитриева А.Е</w:t>
      </w:r>
      <w:r w:rsidRPr="008071BE">
        <w:rPr>
          <w:sz w:val="20"/>
          <w:szCs w:val="20"/>
        </w:rPr>
        <w:t>.</w:t>
      </w:r>
    </w:p>
    <w:p w:rsidR="0049400F" w:rsidRPr="008071BE" w:rsidP="0049400F">
      <w:pPr>
        <w:ind w:firstLine="851"/>
        <w:jc w:val="both"/>
        <w:rPr>
          <w:sz w:val="20"/>
          <w:szCs w:val="20"/>
        </w:rPr>
      </w:pPr>
      <w:r w:rsidRPr="008071BE">
        <w:rPr>
          <w:sz w:val="20"/>
          <w:szCs w:val="20"/>
        </w:rPr>
        <w:t>Из смысла ст. 2.4 Кодекса Российской Федерации об административных правонарушениях следует, что должностным лицом является лицо, имеющее в силу своего статуса возможность совершения действий и принятия решений, порождающих правовые последствия для физических и юридических лиц, не находящихся в служебной зависимости от этого лица. Эти действия и решения приводят к возникновению, изменению или прекращению тех или иных правоотношений.</w:t>
      </w:r>
    </w:p>
    <w:p w:rsidR="0049400F" w:rsidRPr="008071BE" w:rsidP="00EC656D">
      <w:pPr>
        <w:ind w:firstLine="851"/>
        <w:jc w:val="both"/>
        <w:rPr>
          <w:sz w:val="20"/>
          <w:szCs w:val="20"/>
        </w:rPr>
      </w:pPr>
      <w:r w:rsidRPr="008071BE">
        <w:rPr>
          <w:sz w:val="20"/>
          <w:szCs w:val="20"/>
        </w:rPr>
        <w:t xml:space="preserve">Учитывая </w:t>
      </w:r>
      <w:r w:rsidRPr="008071BE">
        <w:rPr>
          <w:sz w:val="20"/>
          <w:szCs w:val="20"/>
        </w:rPr>
        <w:t>изложенное</w:t>
      </w:r>
      <w:r w:rsidRPr="008071BE">
        <w:rPr>
          <w:sz w:val="20"/>
          <w:szCs w:val="20"/>
        </w:rPr>
        <w:t>, субъектом инкриминируемого правонарушения в данном случае является именно</w:t>
      </w:r>
      <w:r w:rsidRPr="008071BE" w:rsidR="00D25E09">
        <w:rPr>
          <w:sz w:val="20"/>
          <w:szCs w:val="20"/>
        </w:rPr>
        <w:t xml:space="preserve"> Дмитриева А.Е</w:t>
      </w:r>
      <w:r w:rsidRPr="008071BE">
        <w:rPr>
          <w:sz w:val="20"/>
          <w:szCs w:val="20"/>
        </w:rPr>
        <w:t>., опровергающих указанные обстоятельства доказательств мировому судье не представлено.</w:t>
      </w:r>
    </w:p>
    <w:p w:rsidR="00452356" w:rsidRPr="008071BE" w:rsidP="005163D0">
      <w:pPr>
        <w:ind w:firstLine="851"/>
        <w:jc w:val="both"/>
        <w:rPr>
          <w:sz w:val="20"/>
          <w:szCs w:val="20"/>
        </w:rPr>
      </w:pPr>
      <w:r w:rsidRPr="008071BE">
        <w:rPr>
          <w:sz w:val="20"/>
          <w:szCs w:val="20"/>
        </w:rPr>
        <w:t xml:space="preserve">Вина </w:t>
      </w:r>
      <w:r w:rsidRPr="008071BE" w:rsidR="000375B5">
        <w:rPr>
          <w:sz w:val="20"/>
          <w:szCs w:val="20"/>
        </w:rPr>
        <w:t>главного редактора редакции сетевого издания «</w:t>
      </w:r>
      <w:r w:rsidRPr="008071BE" w:rsidR="000375B5">
        <w:rPr>
          <w:sz w:val="20"/>
          <w:szCs w:val="20"/>
        </w:rPr>
        <w:t>КерчьИНФО</w:t>
      </w:r>
      <w:r w:rsidRPr="008071BE" w:rsidR="000375B5">
        <w:rPr>
          <w:sz w:val="20"/>
          <w:szCs w:val="20"/>
        </w:rPr>
        <w:t>»</w:t>
      </w:r>
      <w:r w:rsidRPr="008071BE" w:rsidR="00F252F2">
        <w:rPr>
          <w:sz w:val="20"/>
          <w:szCs w:val="20"/>
        </w:rPr>
        <w:t xml:space="preserve"> Дмитриевой А.Е.</w:t>
      </w:r>
      <w:r w:rsidRPr="008071BE" w:rsidR="000375B5">
        <w:rPr>
          <w:sz w:val="20"/>
          <w:szCs w:val="20"/>
        </w:rPr>
        <w:t xml:space="preserve"> </w:t>
      </w:r>
      <w:r w:rsidRPr="008071BE" w:rsidR="003104FD">
        <w:rPr>
          <w:sz w:val="20"/>
          <w:szCs w:val="20"/>
        </w:rPr>
        <w:t>в совершении административного право</w:t>
      </w:r>
      <w:r w:rsidRPr="008071BE" w:rsidR="00E1558D">
        <w:rPr>
          <w:sz w:val="20"/>
          <w:szCs w:val="20"/>
        </w:rPr>
        <w:t>нарушения, предусмотренного ч. 2 ст. 13.15</w:t>
      </w:r>
      <w:r w:rsidRPr="008071BE" w:rsidR="003104FD">
        <w:rPr>
          <w:sz w:val="20"/>
          <w:szCs w:val="20"/>
        </w:rPr>
        <w:t xml:space="preserve"> КоАП РФ подтверждается: протоколом об административн</w:t>
      </w:r>
      <w:r w:rsidRPr="008071BE" w:rsidR="00417A50">
        <w:rPr>
          <w:sz w:val="20"/>
          <w:szCs w:val="20"/>
        </w:rPr>
        <w:t xml:space="preserve">ом правонарушении № </w:t>
      </w:r>
      <w:r w:rsidRPr="008071BE" w:rsidR="008071BE">
        <w:rPr>
          <w:i/>
          <w:sz w:val="20"/>
          <w:szCs w:val="20"/>
        </w:rPr>
        <w:t>/изъято/</w:t>
      </w:r>
      <w:r w:rsidRPr="008071BE" w:rsidR="008071BE">
        <w:rPr>
          <w:i/>
          <w:sz w:val="20"/>
          <w:szCs w:val="20"/>
        </w:rPr>
        <w:t xml:space="preserve"> </w:t>
      </w:r>
      <w:r w:rsidRPr="008071BE" w:rsidR="003104FD">
        <w:rPr>
          <w:sz w:val="20"/>
          <w:szCs w:val="20"/>
        </w:rPr>
        <w:t xml:space="preserve">от </w:t>
      </w:r>
      <w:r w:rsidRPr="008071BE" w:rsidR="00417A50">
        <w:rPr>
          <w:sz w:val="20"/>
          <w:szCs w:val="20"/>
        </w:rPr>
        <w:t>30.03.2021 г. (</w:t>
      </w:r>
      <w:r w:rsidRPr="008071BE" w:rsidR="00417A50">
        <w:rPr>
          <w:sz w:val="20"/>
          <w:szCs w:val="20"/>
        </w:rPr>
        <w:t>л.д</w:t>
      </w:r>
      <w:r w:rsidRPr="008071BE" w:rsidR="00417A50">
        <w:rPr>
          <w:sz w:val="20"/>
          <w:szCs w:val="20"/>
        </w:rPr>
        <w:t>. 3-8</w:t>
      </w:r>
      <w:r w:rsidRPr="008071BE" w:rsidR="003104FD">
        <w:rPr>
          <w:sz w:val="20"/>
          <w:szCs w:val="20"/>
        </w:rPr>
        <w:t xml:space="preserve">); </w:t>
      </w:r>
      <w:r w:rsidRPr="008071BE">
        <w:rPr>
          <w:sz w:val="20"/>
          <w:szCs w:val="20"/>
        </w:rPr>
        <w:t xml:space="preserve">заданием № </w:t>
      </w:r>
      <w:r w:rsidRPr="008071BE" w:rsidR="008071BE">
        <w:rPr>
          <w:i/>
          <w:sz w:val="20"/>
          <w:szCs w:val="20"/>
        </w:rPr>
        <w:t>/изъято/</w:t>
      </w:r>
      <w:r w:rsidRPr="008071BE" w:rsidR="008071BE">
        <w:rPr>
          <w:i/>
          <w:sz w:val="20"/>
          <w:szCs w:val="20"/>
        </w:rPr>
        <w:t xml:space="preserve"> </w:t>
      </w:r>
      <w:r w:rsidRPr="008071BE">
        <w:rPr>
          <w:sz w:val="20"/>
          <w:szCs w:val="20"/>
        </w:rPr>
        <w:t>от 04.12.2020 года (</w:t>
      </w:r>
      <w:r w:rsidRPr="008071BE">
        <w:rPr>
          <w:sz w:val="20"/>
          <w:szCs w:val="20"/>
        </w:rPr>
        <w:t>л.д</w:t>
      </w:r>
      <w:r w:rsidRPr="008071BE">
        <w:rPr>
          <w:sz w:val="20"/>
          <w:szCs w:val="20"/>
        </w:rPr>
        <w:t>. 9); выпиской из реестра зарегистрированных средств массовой информации по состоянию на 14.12.2020 г. (</w:t>
      </w:r>
      <w:r w:rsidRPr="008071BE">
        <w:rPr>
          <w:sz w:val="20"/>
          <w:szCs w:val="20"/>
        </w:rPr>
        <w:t>л.д</w:t>
      </w:r>
      <w:r w:rsidRPr="008071BE">
        <w:rPr>
          <w:sz w:val="20"/>
          <w:szCs w:val="20"/>
        </w:rPr>
        <w:t>. 11);</w:t>
      </w:r>
      <w:r w:rsidRPr="008071BE">
        <w:rPr>
          <w:sz w:val="20"/>
          <w:szCs w:val="20"/>
        </w:rPr>
        <w:t xml:space="preserve"> докладной запиской от 16.12.2020 № </w:t>
      </w:r>
      <w:r w:rsidRPr="008071BE" w:rsidR="008071BE">
        <w:rPr>
          <w:i/>
          <w:sz w:val="20"/>
          <w:szCs w:val="20"/>
        </w:rPr>
        <w:t>/изъято/</w:t>
      </w:r>
      <w:r w:rsidRPr="008071BE" w:rsidR="008071BE">
        <w:rPr>
          <w:i/>
          <w:sz w:val="20"/>
          <w:szCs w:val="20"/>
        </w:rPr>
        <w:t xml:space="preserve"> </w:t>
      </w:r>
      <w:r w:rsidRPr="008071BE">
        <w:rPr>
          <w:sz w:val="20"/>
          <w:szCs w:val="20"/>
        </w:rPr>
        <w:t>о результатах проведения систематического наблюдения в отношении сетевого издания «</w:t>
      </w:r>
      <w:r w:rsidRPr="008071BE">
        <w:rPr>
          <w:sz w:val="20"/>
          <w:szCs w:val="20"/>
        </w:rPr>
        <w:t>КерчьИНФО</w:t>
      </w:r>
      <w:r w:rsidRPr="008071BE">
        <w:rPr>
          <w:sz w:val="20"/>
          <w:szCs w:val="20"/>
        </w:rPr>
        <w:t>» (</w:t>
      </w:r>
      <w:r w:rsidRPr="008071BE">
        <w:rPr>
          <w:sz w:val="20"/>
          <w:szCs w:val="20"/>
        </w:rPr>
        <w:t>л.д</w:t>
      </w:r>
      <w:r w:rsidRPr="008071BE">
        <w:rPr>
          <w:sz w:val="20"/>
          <w:szCs w:val="20"/>
        </w:rPr>
        <w:t>. 15-17); актом об изготовлении скриншотов (</w:t>
      </w:r>
      <w:r w:rsidRPr="008071BE">
        <w:rPr>
          <w:sz w:val="20"/>
          <w:szCs w:val="20"/>
        </w:rPr>
        <w:t>л.д</w:t>
      </w:r>
      <w:r w:rsidRPr="008071BE">
        <w:rPr>
          <w:sz w:val="20"/>
          <w:szCs w:val="20"/>
        </w:rPr>
        <w:t>. 18); скриншотами (</w:t>
      </w:r>
      <w:r w:rsidRPr="008071BE">
        <w:rPr>
          <w:sz w:val="20"/>
          <w:szCs w:val="20"/>
        </w:rPr>
        <w:t>л.д</w:t>
      </w:r>
      <w:r w:rsidRPr="008071BE">
        <w:rPr>
          <w:sz w:val="20"/>
          <w:szCs w:val="20"/>
        </w:rPr>
        <w:t>. 19-</w:t>
      </w:r>
      <w:r w:rsidRPr="008071BE" w:rsidR="00A74DA2">
        <w:rPr>
          <w:sz w:val="20"/>
          <w:szCs w:val="20"/>
        </w:rPr>
        <w:t xml:space="preserve">22); </w:t>
      </w:r>
      <w:r w:rsidRPr="008071BE" w:rsidR="00F850A1">
        <w:rPr>
          <w:sz w:val="20"/>
          <w:szCs w:val="20"/>
        </w:rPr>
        <w:t xml:space="preserve">уставом редакции электронного СМИ </w:t>
      </w:r>
      <w:r w:rsidRPr="008071BE" w:rsidR="00F850A1">
        <w:rPr>
          <w:sz w:val="20"/>
          <w:szCs w:val="20"/>
        </w:rPr>
        <w:t>КерчьИНФО</w:t>
      </w:r>
      <w:r w:rsidRPr="008071BE" w:rsidR="00F850A1">
        <w:rPr>
          <w:sz w:val="20"/>
          <w:szCs w:val="20"/>
        </w:rPr>
        <w:t xml:space="preserve"> (</w:t>
      </w:r>
      <w:r w:rsidRPr="008071BE" w:rsidR="00F850A1">
        <w:rPr>
          <w:sz w:val="20"/>
          <w:szCs w:val="20"/>
        </w:rPr>
        <w:t>л.д</w:t>
      </w:r>
      <w:r w:rsidRPr="008071BE" w:rsidR="00F850A1">
        <w:rPr>
          <w:sz w:val="20"/>
          <w:szCs w:val="20"/>
        </w:rPr>
        <w:t xml:space="preserve">. 30-38). </w:t>
      </w:r>
    </w:p>
    <w:p w:rsidR="00DA013E" w:rsidRPr="008071BE" w:rsidP="00D9795D">
      <w:pPr>
        <w:ind w:firstLine="709"/>
        <w:jc w:val="both"/>
        <w:rPr>
          <w:sz w:val="20"/>
          <w:szCs w:val="20"/>
        </w:rPr>
      </w:pPr>
      <w:r w:rsidRPr="008071BE">
        <w:rPr>
          <w:sz w:val="20"/>
          <w:szCs w:val="20"/>
        </w:rPr>
        <w:t xml:space="preserve">Указанные доказательства согласуются между собой, получены в соответствии с требованиями </w:t>
      </w:r>
      <w:r w:rsidRPr="008071BE">
        <w:rPr>
          <w:sz w:val="20"/>
          <w:szCs w:val="20"/>
        </w:rPr>
        <w:t xml:space="preserve">действующего законодательства и в совокупности являются достаточными для вывода о виновности </w:t>
      </w:r>
      <w:r w:rsidRPr="008071BE" w:rsidR="00156E22">
        <w:rPr>
          <w:sz w:val="20"/>
          <w:szCs w:val="20"/>
        </w:rPr>
        <w:t xml:space="preserve">Дмитриевой А.Е. </w:t>
      </w:r>
      <w:r w:rsidRPr="008071BE">
        <w:rPr>
          <w:sz w:val="20"/>
          <w:szCs w:val="20"/>
        </w:rPr>
        <w:t>в совершении инкриминируемого административного правонарушения.</w:t>
      </w:r>
    </w:p>
    <w:p w:rsidR="003D77AD" w:rsidRPr="008071BE" w:rsidP="003D77AD">
      <w:pPr>
        <w:ind w:firstLine="709"/>
        <w:jc w:val="both"/>
        <w:rPr>
          <w:sz w:val="20"/>
          <w:szCs w:val="20"/>
        </w:rPr>
      </w:pPr>
      <w:r w:rsidRPr="008071BE">
        <w:rPr>
          <w:sz w:val="20"/>
          <w:szCs w:val="20"/>
        </w:rPr>
        <w:t>В силу ч. 1 ст. 4.5 КоАП РФ срок давности привлечения к административной ответственности за совершение административного правонарушения о средствах массовой информации (в части административных правонарушений, предусмотренных статьей 13.15 настоящего Кодекса) составляет один год.</w:t>
      </w:r>
    </w:p>
    <w:p w:rsidR="003D77AD" w:rsidRPr="008071BE" w:rsidP="003D77AD">
      <w:pPr>
        <w:ind w:firstLine="709"/>
        <w:jc w:val="both"/>
        <w:rPr>
          <w:sz w:val="20"/>
          <w:szCs w:val="20"/>
        </w:rPr>
      </w:pPr>
      <w:r w:rsidRPr="008071BE">
        <w:rPr>
          <w:sz w:val="20"/>
          <w:szCs w:val="20"/>
        </w:rPr>
        <w:t>Согласно ч. 2 ст. 4.5 КоАП РФ при длящемся административном правонарушении сроки, предусмотренные частью 1 настоящей статьи, начинают исчисляться со дня обнаружения административного правонарушения.</w:t>
      </w:r>
    </w:p>
    <w:p w:rsidR="003D77AD" w:rsidRPr="008071BE" w:rsidP="003D77AD">
      <w:pPr>
        <w:ind w:firstLine="709"/>
        <w:jc w:val="both"/>
        <w:rPr>
          <w:sz w:val="20"/>
          <w:szCs w:val="20"/>
        </w:rPr>
      </w:pPr>
      <w:r w:rsidRPr="008071BE">
        <w:rPr>
          <w:sz w:val="20"/>
          <w:szCs w:val="20"/>
        </w:rPr>
        <w:t>Пунктом 14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предусмотрено, что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w:t>
      </w:r>
      <w:r w:rsidRPr="008071BE">
        <w:rPr>
          <w:sz w:val="20"/>
          <w:szCs w:val="20"/>
        </w:rPr>
        <w:t xml:space="preserve"> </w:t>
      </w:r>
      <w:r w:rsidRPr="008071BE">
        <w:rPr>
          <w:sz w:val="20"/>
          <w:szCs w:val="20"/>
        </w:rPr>
        <w:t>При этом следует учитывать, что такие обязанности могут быть возложены и иным нормативным правовым актом, а также правовым актом ненормативного характера, например, представлением прокурора, предписанием органа (должностного лица), осуществляющего государственный надзор (контроль).</w:t>
      </w:r>
      <w:r w:rsidRPr="008071BE">
        <w:rPr>
          <w:sz w:val="20"/>
          <w:szCs w:val="20"/>
        </w:rPr>
        <w:t xml:space="preserve"> Невыполнение предусмотренной названными правовыми актами обязанности к установленному сроку свидетельствует о том, что административное правонарушение не является длящимся.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w:t>
      </w:r>
    </w:p>
    <w:p w:rsidR="003D77AD" w:rsidRPr="008071BE" w:rsidP="003D77AD">
      <w:pPr>
        <w:ind w:firstLine="709"/>
        <w:jc w:val="both"/>
        <w:rPr>
          <w:sz w:val="20"/>
          <w:szCs w:val="20"/>
        </w:rPr>
      </w:pPr>
      <w:r w:rsidRPr="008071BE">
        <w:rPr>
          <w:sz w:val="20"/>
          <w:szCs w:val="20"/>
        </w:rPr>
        <w:t>Объективная сторона состава административного правонарушения, предусмотренного ч. 2 ст. 13.15 КоАП РФ, вмененного в вину Дмитриевой А.Е., выразилась в длительном непрекращающемся невыполнении требований Закона о средствах массовой информации и распространении информации об организации, включенной в опубликованный перечень организаций, в отношении которых судом принято вступившее в законную силу решение о ликвидации или запрете деятельности, без указания на то, что деятельность</w:t>
      </w:r>
      <w:r w:rsidRPr="008071BE">
        <w:rPr>
          <w:sz w:val="20"/>
          <w:szCs w:val="20"/>
        </w:rPr>
        <w:t xml:space="preserve"> соответствующей организации </w:t>
      </w:r>
      <w:r w:rsidRPr="008071BE">
        <w:rPr>
          <w:sz w:val="20"/>
          <w:szCs w:val="20"/>
        </w:rPr>
        <w:t>запрещена</w:t>
      </w:r>
      <w:r w:rsidRPr="008071BE">
        <w:rPr>
          <w:sz w:val="20"/>
          <w:szCs w:val="20"/>
        </w:rPr>
        <w:t>.</w:t>
      </w:r>
    </w:p>
    <w:p w:rsidR="003D77AD" w:rsidRPr="008071BE" w:rsidP="003D77AD">
      <w:pPr>
        <w:ind w:firstLine="709"/>
        <w:jc w:val="both"/>
        <w:rPr>
          <w:sz w:val="20"/>
          <w:szCs w:val="20"/>
        </w:rPr>
      </w:pPr>
      <w:r w:rsidRPr="008071BE">
        <w:rPr>
          <w:sz w:val="20"/>
          <w:szCs w:val="20"/>
        </w:rPr>
        <w:t xml:space="preserve">Соответственно, данное правонарушение выразилось в длительном непрекращающемся невыполнении предусмотренных Законом о средствах массовой информации обязанностей, в </w:t>
      </w:r>
      <w:r w:rsidRPr="008071BE">
        <w:rPr>
          <w:sz w:val="20"/>
          <w:szCs w:val="20"/>
        </w:rPr>
        <w:t>связи</w:t>
      </w:r>
      <w:r w:rsidRPr="008071BE">
        <w:rPr>
          <w:sz w:val="20"/>
          <w:szCs w:val="20"/>
        </w:rPr>
        <w:t xml:space="preserve"> с чем оно является длящимся, вследствие чего годичный срок давности привлечения к ответственности начинает исчисляться с учетом положений ч. 2 ст. 4.5 КоАП РФ со дня обнаружения административного правонарушения – 16 декабря 2020 года.</w:t>
      </w:r>
    </w:p>
    <w:p w:rsidR="003D77AD" w:rsidRPr="008071BE" w:rsidP="003D77AD">
      <w:pPr>
        <w:ind w:firstLine="709"/>
        <w:jc w:val="both"/>
        <w:rPr>
          <w:sz w:val="20"/>
          <w:szCs w:val="20"/>
        </w:rPr>
      </w:pPr>
      <w:r w:rsidRPr="008071BE">
        <w:rPr>
          <w:sz w:val="20"/>
          <w:szCs w:val="20"/>
        </w:rPr>
        <w:t>Таким образом, правила исчисления срока давности по ч. 1 ст. 4.5 КоАП РФ при рассмотрении дела мировым судьей соблюдены.</w:t>
      </w:r>
    </w:p>
    <w:p w:rsidR="00AF453A" w:rsidRPr="008071BE" w:rsidP="00AF453A">
      <w:pPr>
        <w:shd w:val="clear" w:color="auto" w:fill="FFFFFF"/>
        <w:ind w:firstLine="567"/>
        <w:jc w:val="both"/>
        <w:rPr>
          <w:sz w:val="20"/>
          <w:szCs w:val="20"/>
        </w:rPr>
      </w:pPr>
      <w:r w:rsidRPr="008071BE">
        <w:rPr>
          <w:sz w:val="20"/>
          <w:szCs w:val="20"/>
        </w:rPr>
        <w:t>При назначении административного наказания суд учитывает характер совершенного административного правонарушения, личность правонарушителя, а также обстоятельства, смягчающие и отягчающие административную ответственность.</w:t>
      </w:r>
    </w:p>
    <w:p w:rsidR="00D9795D" w:rsidRPr="008071BE" w:rsidP="00D9795D">
      <w:pPr>
        <w:shd w:val="clear" w:color="auto" w:fill="FFFFFF"/>
        <w:ind w:firstLine="567"/>
        <w:jc w:val="both"/>
        <w:rPr>
          <w:sz w:val="20"/>
          <w:szCs w:val="20"/>
        </w:rPr>
      </w:pPr>
      <w:r w:rsidRPr="008071BE">
        <w:rPr>
          <w:sz w:val="20"/>
          <w:szCs w:val="20"/>
        </w:rPr>
        <w:t>Обстоятельств, смягчающих либо отягчающих  административную ответственность мировым судьей не установлено.</w:t>
      </w:r>
    </w:p>
    <w:p w:rsidR="001A7A56" w:rsidRPr="008071BE" w:rsidP="008071BE">
      <w:pPr>
        <w:ind w:firstLine="709"/>
        <w:jc w:val="both"/>
        <w:rPr>
          <w:sz w:val="20"/>
          <w:szCs w:val="20"/>
        </w:rPr>
      </w:pPr>
      <w:r w:rsidRPr="008071BE">
        <w:rPr>
          <w:sz w:val="20"/>
          <w:szCs w:val="20"/>
        </w:rPr>
        <w:t>На основании изложенного и руководствуясь ст. 29.10, ст. 13.21 ч. 2 КоАП РФ,  мировой судья,</w:t>
      </w:r>
    </w:p>
    <w:p w:rsidR="00D9795D" w:rsidRPr="008071BE" w:rsidP="008071BE">
      <w:pPr>
        <w:ind w:firstLine="567"/>
        <w:jc w:val="center"/>
        <w:rPr>
          <w:b/>
          <w:sz w:val="20"/>
          <w:szCs w:val="20"/>
        </w:rPr>
      </w:pPr>
      <w:r w:rsidRPr="008071BE">
        <w:rPr>
          <w:b/>
          <w:sz w:val="20"/>
          <w:szCs w:val="20"/>
        </w:rPr>
        <w:t>ПОСТАНОВИЛ:</w:t>
      </w:r>
    </w:p>
    <w:p w:rsidR="00D9795D" w:rsidRPr="008071BE" w:rsidP="001A7A56">
      <w:pPr>
        <w:widowControl/>
        <w:ind w:firstLine="567"/>
        <w:jc w:val="both"/>
        <w:rPr>
          <w:rFonts w:eastAsiaTheme="minorHAnsi"/>
          <w:sz w:val="20"/>
          <w:szCs w:val="20"/>
          <w:lang w:eastAsia="en-US"/>
        </w:rPr>
      </w:pPr>
      <w:r w:rsidRPr="008071BE">
        <w:rPr>
          <w:sz w:val="20"/>
          <w:szCs w:val="20"/>
        </w:rPr>
        <w:t xml:space="preserve">Признать </w:t>
      </w:r>
      <w:r w:rsidRPr="008071BE" w:rsidR="008C7CF3">
        <w:rPr>
          <w:sz w:val="20"/>
          <w:szCs w:val="20"/>
        </w:rPr>
        <w:t>главного редактора редакции сетевого издания «</w:t>
      </w:r>
      <w:r w:rsidRPr="008071BE" w:rsidR="008C7CF3">
        <w:rPr>
          <w:sz w:val="20"/>
          <w:szCs w:val="20"/>
        </w:rPr>
        <w:t>КерчьИНФО</w:t>
      </w:r>
      <w:r w:rsidRPr="008071BE" w:rsidR="008C7CF3">
        <w:rPr>
          <w:sz w:val="20"/>
          <w:szCs w:val="20"/>
        </w:rPr>
        <w:t xml:space="preserve">» </w:t>
      </w:r>
      <w:r w:rsidRPr="008071BE" w:rsidR="008C7CF3">
        <w:rPr>
          <w:b/>
          <w:sz w:val="20"/>
          <w:szCs w:val="20"/>
        </w:rPr>
        <w:t>Дмитриеву А</w:t>
      </w:r>
      <w:r w:rsidRPr="008071BE" w:rsidR="008071BE">
        <w:rPr>
          <w:b/>
          <w:sz w:val="20"/>
          <w:szCs w:val="20"/>
        </w:rPr>
        <w:t>.</w:t>
      </w:r>
      <w:r w:rsidRPr="008071BE" w:rsidR="008C7CF3">
        <w:rPr>
          <w:b/>
          <w:sz w:val="20"/>
          <w:szCs w:val="20"/>
        </w:rPr>
        <w:t xml:space="preserve"> Е</w:t>
      </w:r>
      <w:r w:rsidRPr="008071BE" w:rsidR="008071BE">
        <w:rPr>
          <w:b/>
          <w:sz w:val="20"/>
          <w:szCs w:val="20"/>
        </w:rPr>
        <w:t>.</w:t>
      </w:r>
      <w:r w:rsidRPr="008071BE" w:rsidR="008C7CF3">
        <w:rPr>
          <w:sz w:val="20"/>
          <w:szCs w:val="20"/>
        </w:rPr>
        <w:t xml:space="preserve"> </w:t>
      </w:r>
      <w:r w:rsidRPr="008071BE">
        <w:rPr>
          <w:sz w:val="20"/>
          <w:szCs w:val="20"/>
        </w:rPr>
        <w:t>виновной в совершении административного правонарушения, ответственность за котор</w:t>
      </w:r>
      <w:r w:rsidRPr="008071BE" w:rsidR="005163D0">
        <w:rPr>
          <w:sz w:val="20"/>
          <w:szCs w:val="20"/>
        </w:rPr>
        <w:t>ое предусмотрена ч. 2</w:t>
      </w:r>
      <w:r w:rsidRPr="008071BE">
        <w:rPr>
          <w:sz w:val="20"/>
          <w:szCs w:val="20"/>
        </w:rPr>
        <w:t>  ст. 13</w:t>
      </w:r>
      <w:r w:rsidRPr="008071BE" w:rsidR="005163D0">
        <w:rPr>
          <w:sz w:val="20"/>
          <w:szCs w:val="20"/>
        </w:rPr>
        <w:t>.15</w:t>
      </w:r>
      <w:r w:rsidRPr="008071BE">
        <w:rPr>
          <w:sz w:val="20"/>
          <w:szCs w:val="20"/>
        </w:rPr>
        <w:t xml:space="preserve"> КоАП РФ, и назначить ей наказание в виде штрафа в размере </w:t>
      </w:r>
      <w:r w:rsidRPr="008071BE" w:rsidR="00F2120A">
        <w:rPr>
          <w:sz w:val="20"/>
          <w:szCs w:val="20"/>
        </w:rPr>
        <w:t>4</w:t>
      </w:r>
      <w:r w:rsidRPr="008071BE" w:rsidR="000F0FAA">
        <w:rPr>
          <w:sz w:val="20"/>
          <w:szCs w:val="20"/>
        </w:rPr>
        <w:t>000</w:t>
      </w:r>
      <w:r w:rsidRPr="008071BE">
        <w:rPr>
          <w:sz w:val="20"/>
          <w:szCs w:val="20"/>
        </w:rPr>
        <w:t xml:space="preserve"> (</w:t>
      </w:r>
      <w:r w:rsidRPr="008071BE" w:rsidR="00F2120A">
        <w:rPr>
          <w:sz w:val="20"/>
          <w:szCs w:val="20"/>
        </w:rPr>
        <w:t>четырех</w:t>
      </w:r>
      <w:r w:rsidRPr="008071BE" w:rsidR="000F0FAA">
        <w:rPr>
          <w:sz w:val="20"/>
          <w:szCs w:val="20"/>
        </w:rPr>
        <w:t xml:space="preserve"> тысяч</w:t>
      </w:r>
      <w:r w:rsidRPr="008071BE">
        <w:rPr>
          <w:sz w:val="20"/>
          <w:szCs w:val="20"/>
        </w:rPr>
        <w:t>) рублей</w:t>
      </w:r>
      <w:r w:rsidRPr="008071BE" w:rsidR="000F0FAA">
        <w:rPr>
          <w:sz w:val="20"/>
          <w:szCs w:val="20"/>
        </w:rPr>
        <w:t xml:space="preserve"> </w:t>
      </w:r>
      <w:r w:rsidRPr="008071BE" w:rsidR="009802F1">
        <w:rPr>
          <w:rFonts w:eastAsiaTheme="minorHAnsi"/>
          <w:sz w:val="20"/>
          <w:szCs w:val="20"/>
          <w:lang w:eastAsia="en-US"/>
        </w:rPr>
        <w:t xml:space="preserve">без </w:t>
      </w:r>
      <w:r w:rsidRPr="008071BE" w:rsidR="003068FB">
        <w:rPr>
          <w:rFonts w:eastAsiaTheme="minorHAnsi"/>
          <w:sz w:val="20"/>
          <w:szCs w:val="20"/>
          <w:lang w:eastAsia="en-US"/>
        </w:rPr>
        <w:t>конфискаци</w:t>
      </w:r>
      <w:r w:rsidRPr="008071BE" w:rsidR="009802F1">
        <w:rPr>
          <w:rFonts w:eastAsiaTheme="minorHAnsi"/>
          <w:sz w:val="20"/>
          <w:szCs w:val="20"/>
          <w:lang w:eastAsia="en-US"/>
        </w:rPr>
        <w:t xml:space="preserve">и </w:t>
      </w:r>
      <w:r w:rsidRPr="008071BE" w:rsidR="003068FB">
        <w:rPr>
          <w:rFonts w:eastAsiaTheme="minorHAnsi"/>
          <w:sz w:val="20"/>
          <w:szCs w:val="20"/>
          <w:lang w:eastAsia="en-US"/>
        </w:rPr>
        <w:t xml:space="preserve"> предмета административного правонарушения</w:t>
      </w:r>
      <w:r w:rsidRPr="008071BE">
        <w:rPr>
          <w:sz w:val="20"/>
          <w:szCs w:val="20"/>
        </w:rPr>
        <w:t xml:space="preserve">. </w:t>
      </w:r>
    </w:p>
    <w:p w:rsidR="00D9795D" w:rsidRPr="008071BE" w:rsidP="00D9795D">
      <w:pPr>
        <w:ind w:firstLine="567"/>
        <w:jc w:val="both"/>
        <w:rPr>
          <w:sz w:val="20"/>
          <w:szCs w:val="20"/>
          <w:lang w:bidi="ru-RU"/>
        </w:rPr>
      </w:pPr>
      <w:r w:rsidRPr="008071BE">
        <w:rPr>
          <w:sz w:val="20"/>
          <w:szCs w:val="20"/>
        </w:rPr>
        <w:t>Разъяснить 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r w:rsidRPr="008071BE">
        <w:rPr>
          <w:bCs/>
          <w:sz w:val="20"/>
          <w:szCs w:val="20"/>
        </w:rPr>
        <w:t xml:space="preserve">: </w:t>
      </w:r>
      <w:r w:rsidRPr="008071BE" w:rsidR="004526E1">
        <w:rPr>
          <w:color w:val="000000"/>
          <w:sz w:val="20"/>
          <w:szCs w:val="20"/>
        </w:rPr>
        <w:t xml:space="preserve">Почтовый и Юридический адрес: Россия, Республика Крым, 295000, г. Симферополь, ул. Набережная им. 60-летия СССР, 28, ОГРН 1149102019164,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 Симферополь, ИНН: 9102013284, КПП: 910201001, БИК:013510002, Единый казначейский счет: 40102810645370000035, казначейский счет 03100643000000017500, лицевой счет 04752203230 в УФК по Республике Крым, код Свободного реестра 35220323, ОКТМО 35715000, </w:t>
      </w:r>
      <w:r w:rsidRPr="008071BE">
        <w:rPr>
          <w:sz w:val="20"/>
          <w:szCs w:val="20"/>
        </w:rPr>
        <w:t>КБК</w:t>
      </w:r>
      <w:r w:rsidRPr="008071BE" w:rsidR="00827453">
        <w:rPr>
          <w:sz w:val="20"/>
          <w:szCs w:val="20"/>
        </w:rPr>
        <w:t xml:space="preserve"> </w:t>
      </w:r>
      <w:r w:rsidRPr="008071BE" w:rsidR="00827453">
        <w:rPr>
          <w:rStyle w:val="s4"/>
          <w:sz w:val="20"/>
          <w:szCs w:val="20"/>
        </w:rPr>
        <w:t>828 1 16 01133 01 9000 140</w:t>
      </w:r>
      <w:r w:rsidRPr="008071BE" w:rsidR="009113E0">
        <w:rPr>
          <w:sz w:val="20"/>
          <w:szCs w:val="20"/>
        </w:rPr>
        <w:t xml:space="preserve">. </w:t>
      </w:r>
    </w:p>
    <w:p w:rsidR="00D9795D" w:rsidRPr="008071BE" w:rsidP="00D9795D">
      <w:pPr>
        <w:spacing w:after="100" w:afterAutospacing="1"/>
        <w:ind w:firstLine="567"/>
        <w:contextualSpacing/>
        <w:jc w:val="both"/>
        <w:rPr>
          <w:sz w:val="20"/>
          <w:szCs w:val="20"/>
        </w:rPr>
      </w:pPr>
      <w:r w:rsidRPr="008071BE">
        <w:rPr>
          <w:sz w:val="20"/>
          <w:szCs w:val="20"/>
        </w:rPr>
        <w:t>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Согласно ч.1 ст. 20.25 КоАП РФ</w:t>
      </w:r>
      <w:r w:rsidRPr="008071BE">
        <w:rPr>
          <w:bCs/>
          <w:sz w:val="20"/>
          <w:szCs w:val="20"/>
        </w:rPr>
        <w:t xml:space="preserve"> неуплата административного штрафа в установленный срок влечет </w:t>
      </w:r>
      <w:r w:rsidRPr="008071BE">
        <w:rPr>
          <w:sz w:val="20"/>
          <w:szCs w:val="20"/>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D9795D" w:rsidRPr="008071BE" w:rsidP="00D9795D">
      <w:pPr>
        <w:spacing w:after="100" w:afterAutospacing="1"/>
        <w:ind w:firstLine="567"/>
        <w:contextualSpacing/>
        <w:jc w:val="both"/>
        <w:rPr>
          <w:sz w:val="20"/>
          <w:szCs w:val="20"/>
        </w:rPr>
      </w:pPr>
      <w:r w:rsidRPr="008071BE">
        <w:rPr>
          <w:sz w:val="20"/>
          <w:szCs w:val="20"/>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мирового судью судебного участка № 48 Керченского судебного района (городской округ Керчь) Республики Крым.</w:t>
      </w:r>
    </w:p>
    <w:p w:rsidR="00D76C1D" w:rsidRPr="008071BE" w:rsidP="008071BE">
      <w:pPr>
        <w:contextualSpacing/>
        <w:rPr>
          <w:b/>
          <w:sz w:val="20"/>
          <w:szCs w:val="20"/>
        </w:rPr>
      </w:pPr>
      <w:r w:rsidRPr="008071BE">
        <w:rPr>
          <w:b/>
          <w:sz w:val="20"/>
          <w:szCs w:val="20"/>
        </w:rPr>
        <w:t xml:space="preserve"> Мировой судья </w:t>
      </w:r>
      <w:r w:rsidRPr="008071BE">
        <w:rPr>
          <w:b/>
          <w:sz w:val="20"/>
          <w:szCs w:val="20"/>
        </w:rPr>
        <w:tab/>
      </w:r>
      <w:r w:rsidRPr="008071BE">
        <w:rPr>
          <w:b/>
          <w:sz w:val="20"/>
          <w:szCs w:val="20"/>
        </w:rPr>
        <w:tab/>
      </w:r>
      <w:r w:rsidRPr="008071BE">
        <w:rPr>
          <w:b/>
          <w:sz w:val="20"/>
          <w:szCs w:val="20"/>
        </w:rPr>
        <w:tab/>
      </w:r>
      <w:r w:rsidRPr="008071BE">
        <w:rPr>
          <w:b/>
          <w:sz w:val="20"/>
          <w:szCs w:val="20"/>
        </w:rPr>
        <w:tab/>
        <w:t xml:space="preserve">                                 К.В. Троян</w:t>
      </w:r>
    </w:p>
    <w:p w:rsidR="002C5A43" w:rsidRPr="008071BE">
      <w:pPr>
        <w:rPr>
          <w:sz w:val="20"/>
          <w:szCs w:val="20"/>
        </w:rPr>
      </w:pPr>
    </w:p>
    <w:sectPr w:rsidSect="00211F41">
      <w:headerReference w:type="even" r:id="rId5"/>
      <w:headerReference w:type="default" r:id="rId6"/>
      <w:footerReference w:type="default" r:id="rId7"/>
      <w:pgSz w:w="11905" w:h="16837"/>
      <w:pgMar w:top="567" w:right="709" w:bottom="851" w:left="1701" w:header="720" w:footer="272" w:gutter="0"/>
      <w:cols w:space="6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64961583"/>
      <w:docPartObj>
        <w:docPartGallery w:val="Page Numbers (Bottom of Page)"/>
        <w:docPartUnique/>
      </w:docPartObj>
    </w:sdtPr>
    <w:sdtContent>
      <w:p w:rsidR="008766E2">
        <w:pPr>
          <w:pStyle w:val="Footer"/>
          <w:jc w:val="right"/>
        </w:pPr>
        <w:r>
          <w:fldChar w:fldCharType="begin"/>
        </w:r>
        <w:r>
          <w:instrText>PAGE   \* MERGEFORMAT</w:instrText>
        </w:r>
        <w:r>
          <w:fldChar w:fldCharType="separate"/>
        </w:r>
        <w:r w:rsidR="008071BE">
          <w:rPr>
            <w:noProof/>
          </w:rPr>
          <w:t>4</w:t>
        </w:r>
        <w:r>
          <w:fldChar w:fldCharType="end"/>
        </w:r>
      </w:p>
    </w:sdtContent>
  </w:sdt>
  <w:p w:rsidR="008766E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3D" w:rsidP="00A301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65F3D" w:rsidP="00273AD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5F3D" w:rsidP="00273AD9">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70C6B"/>
    <w:multiLevelType w:val="multilevel"/>
    <w:tmpl w:val="198C99D2"/>
    <w:lvl w:ilvl="0">
      <w:start w:val="2020"/>
      <w:numFmt w:val="decimal"/>
      <w:lvlText w:val="21.08.%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12DE11F1"/>
    <w:multiLevelType w:val="multilevel"/>
    <w:tmpl w:val="0950A2E0"/>
    <w:lvl w:ilvl="0">
      <w:start w:val="2020"/>
      <w:numFmt w:val="decimal"/>
      <w:lvlText w:val="30.10.%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78"/>
    <w:rsid w:val="00032290"/>
    <w:rsid w:val="000375B5"/>
    <w:rsid w:val="000719A9"/>
    <w:rsid w:val="000B4A4D"/>
    <w:rsid w:val="000D6FC6"/>
    <w:rsid w:val="000D74F9"/>
    <w:rsid w:val="000E776D"/>
    <w:rsid w:val="000F04E9"/>
    <w:rsid w:val="000F0FAA"/>
    <w:rsid w:val="001073C4"/>
    <w:rsid w:val="00117598"/>
    <w:rsid w:val="00121BCA"/>
    <w:rsid w:val="00133946"/>
    <w:rsid w:val="001559C2"/>
    <w:rsid w:val="00156E22"/>
    <w:rsid w:val="00167DA4"/>
    <w:rsid w:val="0017103E"/>
    <w:rsid w:val="00194C10"/>
    <w:rsid w:val="001A7A56"/>
    <w:rsid w:val="001C6FDA"/>
    <w:rsid w:val="001E1559"/>
    <w:rsid w:val="00210C21"/>
    <w:rsid w:val="00211F41"/>
    <w:rsid w:val="00255A47"/>
    <w:rsid w:val="00273AD9"/>
    <w:rsid w:val="00282396"/>
    <w:rsid w:val="00283066"/>
    <w:rsid w:val="0028422A"/>
    <w:rsid w:val="002C4D16"/>
    <w:rsid w:val="002C5A43"/>
    <w:rsid w:val="002C6F79"/>
    <w:rsid w:val="002F32BA"/>
    <w:rsid w:val="003068FB"/>
    <w:rsid w:val="003104FD"/>
    <w:rsid w:val="00326552"/>
    <w:rsid w:val="00326BE0"/>
    <w:rsid w:val="003434AF"/>
    <w:rsid w:val="00354F47"/>
    <w:rsid w:val="00396C94"/>
    <w:rsid w:val="003D6293"/>
    <w:rsid w:val="003D77AD"/>
    <w:rsid w:val="003E6E15"/>
    <w:rsid w:val="003F6D4E"/>
    <w:rsid w:val="00417389"/>
    <w:rsid w:val="00417A50"/>
    <w:rsid w:val="00452356"/>
    <w:rsid w:val="004526E1"/>
    <w:rsid w:val="00470964"/>
    <w:rsid w:val="0049400F"/>
    <w:rsid w:val="00497130"/>
    <w:rsid w:val="004B4209"/>
    <w:rsid w:val="004C1B42"/>
    <w:rsid w:val="004C45D1"/>
    <w:rsid w:val="00500256"/>
    <w:rsid w:val="005034F6"/>
    <w:rsid w:val="005163D0"/>
    <w:rsid w:val="0054553B"/>
    <w:rsid w:val="005618E5"/>
    <w:rsid w:val="005666FB"/>
    <w:rsid w:val="00575C38"/>
    <w:rsid w:val="00586EC3"/>
    <w:rsid w:val="005A37D3"/>
    <w:rsid w:val="005A68A3"/>
    <w:rsid w:val="005B4666"/>
    <w:rsid w:val="005C1862"/>
    <w:rsid w:val="005E6690"/>
    <w:rsid w:val="005F1B59"/>
    <w:rsid w:val="005F2543"/>
    <w:rsid w:val="00641CE2"/>
    <w:rsid w:val="00691910"/>
    <w:rsid w:val="0069784F"/>
    <w:rsid w:val="006A28CA"/>
    <w:rsid w:val="006C6AD3"/>
    <w:rsid w:val="006E5B83"/>
    <w:rsid w:val="007375C9"/>
    <w:rsid w:val="00743CC3"/>
    <w:rsid w:val="00744264"/>
    <w:rsid w:val="00795678"/>
    <w:rsid w:val="007C5696"/>
    <w:rsid w:val="007D020B"/>
    <w:rsid w:val="007F37CE"/>
    <w:rsid w:val="008071BE"/>
    <w:rsid w:val="0081469D"/>
    <w:rsid w:val="008156B6"/>
    <w:rsid w:val="0081675D"/>
    <w:rsid w:val="00827453"/>
    <w:rsid w:val="0087594E"/>
    <w:rsid w:val="008766E2"/>
    <w:rsid w:val="00882B5C"/>
    <w:rsid w:val="008C7CF3"/>
    <w:rsid w:val="008D73EF"/>
    <w:rsid w:val="009113E0"/>
    <w:rsid w:val="009151CA"/>
    <w:rsid w:val="00925345"/>
    <w:rsid w:val="00941474"/>
    <w:rsid w:val="00941AFB"/>
    <w:rsid w:val="009467FD"/>
    <w:rsid w:val="00955981"/>
    <w:rsid w:val="00972494"/>
    <w:rsid w:val="009802F1"/>
    <w:rsid w:val="009C111A"/>
    <w:rsid w:val="009E7701"/>
    <w:rsid w:val="00A14498"/>
    <w:rsid w:val="00A17B3B"/>
    <w:rsid w:val="00A30142"/>
    <w:rsid w:val="00A53971"/>
    <w:rsid w:val="00A60F0D"/>
    <w:rsid w:val="00A74DA2"/>
    <w:rsid w:val="00A91675"/>
    <w:rsid w:val="00A96CCF"/>
    <w:rsid w:val="00AA712B"/>
    <w:rsid w:val="00AC5FCE"/>
    <w:rsid w:val="00AC7446"/>
    <w:rsid w:val="00AF453A"/>
    <w:rsid w:val="00B10409"/>
    <w:rsid w:val="00B107DF"/>
    <w:rsid w:val="00B236E1"/>
    <w:rsid w:val="00B3258B"/>
    <w:rsid w:val="00B332B0"/>
    <w:rsid w:val="00B33AA9"/>
    <w:rsid w:val="00B55438"/>
    <w:rsid w:val="00B65959"/>
    <w:rsid w:val="00B7413B"/>
    <w:rsid w:val="00BD4608"/>
    <w:rsid w:val="00C207FB"/>
    <w:rsid w:val="00C46AEF"/>
    <w:rsid w:val="00C545F8"/>
    <w:rsid w:val="00C60461"/>
    <w:rsid w:val="00C95DA9"/>
    <w:rsid w:val="00CC4F56"/>
    <w:rsid w:val="00CD6502"/>
    <w:rsid w:val="00CD6CFE"/>
    <w:rsid w:val="00CE19FA"/>
    <w:rsid w:val="00D25E09"/>
    <w:rsid w:val="00D30DFD"/>
    <w:rsid w:val="00D417EF"/>
    <w:rsid w:val="00D43657"/>
    <w:rsid w:val="00D76C1D"/>
    <w:rsid w:val="00D9795D"/>
    <w:rsid w:val="00DA013E"/>
    <w:rsid w:val="00DD048C"/>
    <w:rsid w:val="00DE68CF"/>
    <w:rsid w:val="00DE6979"/>
    <w:rsid w:val="00E00517"/>
    <w:rsid w:val="00E1558D"/>
    <w:rsid w:val="00E17941"/>
    <w:rsid w:val="00E453E7"/>
    <w:rsid w:val="00E5090A"/>
    <w:rsid w:val="00E663BE"/>
    <w:rsid w:val="00E747B7"/>
    <w:rsid w:val="00E87D45"/>
    <w:rsid w:val="00E950C3"/>
    <w:rsid w:val="00E95B4A"/>
    <w:rsid w:val="00EC656D"/>
    <w:rsid w:val="00EC6EC6"/>
    <w:rsid w:val="00ED0DEC"/>
    <w:rsid w:val="00ED1D40"/>
    <w:rsid w:val="00EE0763"/>
    <w:rsid w:val="00F006B5"/>
    <w:rsid w:val="00F2120A"/>
    <w:rsid w:val="00F252F2"/>
    <w:rsid w:val="00F65F3D"/>
    <w:rsid w:val="00F758B3"/>
    <w:rsid w:val="00F850A1"/>
    <w:rsid w:val="00FB09F9"/>
    <w:rsid w:val="00FD38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795678"/>
  </w:style>
  <w:style w:type="paragraph" w:customStyle="1" w:styleId="Style4">
    <w:name w:val="Style4"/>
    <w:basedOn w:val="Normal"/>
    <w:uiPriority w:val="99"/>
    <w:rsid w:val="00795678"/>
  </w:style>
  <w:style w:type="paragraph" w:customStyle="1" w:styleId="Style7">
    <w:name w:val="Style7"/>
    <w:basedOn w:val="Normal"/>
    <w:uiPriority w:val="99"/>
    <w:rsid w:val="00795678"/>
  </w:style>
  <w:style w:type="character" w:customStyle="1" w:styleId="FontStyle11">
    <w:name w:val="Font Style11"/>
    <w:basedOn w:val="DefaultParagraphFont"/>
    <w:uiPriority w:val="99"/>
    <w:rsid w:val="00795678"/>
    <w:rPr>
      <w:rFonts w:ascii="Times New Roman" w:hAnsi="Times New Roman" w:cs="Times New Roman"/>
      <w:b/>
      <w:bCs/>
      <w:sz w:val="18"/>
      <w:szCs w:val="18"/>
    </w:rPr>
  </w:style>
  <w:style w:type="character" w:customStyle="1" w:styleId="FontStyle12">
    <w:name w:val="Font Style12"/>
    <w:basedOn w:val="DefaultParagraphFont"/>
    <w:uiPriority w:val="99"/>
    <w:rsid w:val="00795678"/>
    <w:rPr>
      <w:rFonts w:ascii="Times New Roman" w:hAnsi="Times New Roman" w:cs="Times New Roman"/>
      <w:sz w:val="18"/>
      <w:szCs w:val="18"/>
    </w:rPr>
  </w:style>
  <w:style w:type="paragraph" w:styleId="Header">
    <w:name w:val="header"/>
    <w:basedOn w:val="Normal"/>
    <w:link w:val="a"/>
    <w:uiPriority w:val="99"/>
    <w:rsid w:val="00795678"/>
    <w:pPr>
      <w:tabs>
        <w:tab w:val="center" w:pos="4677"/>
        <w:tab w:val="right" w:pos="9355"/>
      </w:tabs>
    </w:pPr>
  </w:style>
  <w:style w:type="character" w:customStyle="1" w:styleId="a">
    <w:name w:val="Верхний колонтитул Знак"/>
    <w:basedOn w:val="DefaultParagraphFont"/>
    <w:link w:val="Header"/>
    <w:uiPriority w:val="99"/>
    <w:rsid w:val="00795678"/>
    <w:rPr>
      <w:rFonts w:ascii="Times New Roman" w:eastAsia="Times New Roman" w:hAnsi="Times New Roman" w:cs="Times New Roman"/>
      <w:sz w:val="24"/>
      <w:szCs w:val="24"/>
      <w:lang w:eastAsia="ru-RU"/>
    </w:rPr>
  </w:style>
  <w:style w:type="character" w:styleId="PageNumber">
    <w:name w:val="page number"/>
    <w:basedOn w:val="DefaultParagraphFont"/>
    <w:uiPriority w:val="99"/>
    <w:rsid w:val="00795678"/>
    <w:rPr>
      <w:rFonts w:cs="Times New Roman"/>
    </w:rPr>
  </w:style>
  <w:style w:type="paragraph" w:styleId="Footer">
    <w:name w:val="footer"/>
    <w:basedOn w:val="Normal"/>
    <w:link w:val="a0"/>
    <w:uiPriority w:val="99"/>
    <w:unhideWhenUsed/>
    <w:rsid w:val="00795678"/>
    <w:pPr>
      <w:tabs>
        <w:tab w:val="center" w:pos="4677"/>
        <w:tab w:val="right" w:pos="9355"/>
      </w:tabs>
    </w:pPr>
  </w:style>
  <w:style w:type="character" w:customStyle="1" w:styleId="a0">
    <w:name w:val="Нижний колонтитул Знак"/>
    <w:basedOn w:val="DefaultParagraphFont"/>
    <w:link w:val="Footer"/>
    <w:uiPriority w:val="99"/>
    <w:rsid w:val="00795678"/>
    <w:rPr>
      <w:rFonts w:ascii="Times New Roman" w:eastAsia="Times New Roman" w:hAnsi="Times New Roman" w:cs="Times New Roman"/>
      <w:sz w:val="24"/>
      <w:szCs w:val="24"/>
      <w:lang w:eastAsia="ru-RU"/>
    </w:rPr>
  </w:style>
  <w:style w:type="paragraph" w:customStyle="1" w:styleId="a1">
    <w:name w:val="Обычный текст"/>
    <w:basedOn w:val="Normal"/>
    <w:rsid w:val="003434AF"/>
    <w:pPr>
      <w:widowControl/>
      <w:autoSpaceDE/>
      <w:autoSpaceDN/>
      <w:adjustRightInd/>
      <w:ind w:firstLine="454"/>
      <w:jc w:val="both"/>
    </w:pPr>
  </w:style>
  <w:style w:type="paragraph" w:styleId="BodyText">
    <w:name w:val="Body Text"/>
    <w:basedOn w:val="Normal"/>
    <w:link w:val="a2"/>
    <w:rsid w:val="003434AF"/>
    <w:pPr>
      <w:widowControl/>
      <w:autoSpaceDE/>
      <w:autoSpaceDN/>
      <w:adjustRightInd/>
      <w:jc w:val="both"/>
    </w:pPr>
    <w:rPr>
      <w:szCs w:val="20"/>
      <w:lang w:val="x-none" w:eastAsia="x-none"/>
    </w:rPr>
  </w:style>
  <w:style w:type="character" w:customStyle="1" w:styleId="a2">
    <w:name w:val="Основной текст Знак"/>
    <w:basedOn w:val="DefaultParagraphFont"/>
    <w:link w:val="BodyText"/>
    <w:rsid w:val="003434AF"/>
    <w:rPr>
      <w:rFonts w:ascii="Times New Roman" w:eastAsia="Times New Roman" w:hAnsi="Times New Roman" w:cs="Times New Roman"/>
      <w:sz w:val="24"/>
      <w:szCs w:val="20"/>
      <w:lang w:val="x-none" w:eastAsia="x-none"/>
    </w:rPr>
  </w:style>
  <w:style w:type="character" w:customStyle="1" w:styleId="2">
    <w:name w:val="Основной текст (2)_"/>
    <w:basedOn w:val="DefaultParagraphFont"/>
    <w:link w:val="20"/>
    <w:rsid w:val="0081469D"/>
    <w:rPr>
      <w:rFonts w:ascii="Times New Roman" w:eastAsia="Times New Roman" w:hAnsi="Times New Roman" w:cs="Times New Roman"/>
      <w:b/>
      <w:bCs/>
      <w:shd w:val="clear" w:color="auto" w:fill="FFFFFF"/>
    </w:rPr>
  </w:style>
  <w:style w:type="character" w:customStyle="1" w:styleId="2ArialNarrow10pt">
    <w:name w:val="Основной текст (2) + Arial Narrow;10 pt;Не полужирный"/>
    <w:basedOn w:val="2"/>
    <w:rsid w:val="0081469D"/>
    <w:rPr>
      <w:rFonts w:ascii="Arial Narrow" w:eastAsia="Arial Narrow" w:hAnsi="Arial Narrow" w:cs="Arial Narrow"/>
      <w:b/>
      <w:bCs/>
      <w:color w:val="000000"/>
      <w:spacing w:val="0"/>
      <w:w w:val="100"/>
      <w:position w:val="0"/>
      <w:sz w:val="20"/>
      <w:szCs w:val="20"/>
      <w:shd w:val="clear" w:color="auto" w:fill="FFFFFF"/>
      <w:lang w:val="ru-RU" w:eastAsia="ru-RU" w:bidi="ru-RU"/>
    </w:rPr>
  </w:style>
  <w:style w:type="paragraph" w:customStyle="1" w:styleId="20">
    <w:name w:val="Основной текст (2)"/>
    <w:basedOn w:val="Normal"/>
    <w:link w:val="2"/>
    <w:rsid w:val="0081469D"/>
    <w:pPr>
      <w:shd w:val="clear" w:color="auto" w:fill="FFFFFF"/>
      <w:autoSpaceDE/>
      <w:autoSpaceDN/>
      <w:adjustRightInd/>
      <w:spacing w:before="360" w:line="312" w:lineRule="exact"/>
      <w:jc w:val="both"/>
    </w:pPr>
    <w:rPr>
      <w:b/>
      <w:bCs/>
      <w:sz w:val="22"/>
      <w:szCs w:val="22"/>
      <w:lang w:eastAsia="en-US"/>
    </w:rPr>
  </w:style>
  <w:style w:type="character" w:styleId="Hyperlink">
    <w:name w:val="Hyperlink"/>
    <w:basedOn w:val="DefaultParagraphFont"/>
    <w:rsid w:val="00CE19FA"/>
    <w:rPr>
      <w:color w:val="0066CC"/>
      <w:u w:val="single"/>
    </w:rPr>
  </w:style>
  <w:style w:type="paragraph" w:styleId="BalloonText">
    <w:name w:val="Balloon Text"/>
    <w:basedOn w:val="Normal"/>
    <w:link w:val="a3"/>
    <w:uiPriority w:val="99"/>
    <w:semiHidden/>
    <w:unhideWhenUsed/>
    <w:rsid w:val="00211F41"/>
    <w:rPr>
      <w:rFonts w:ascii="Tahoma" w:hAnsi="Tahoma" w:cs="Tahoma"/>
      <w:sz w:val="16"/>
      <w:szCs w:val="16"/>
    </w:rPr>
  </w:style>
  <w:style w:type="character" w:customStyle="1" w:styleId="a3">
    <w:name w:val="Текст выноски Знак"/>
    <w:basedOn w:val="DefaultParagraphFont"/>
    <w:link w:val="BalloonText"/>
    <w:uiPriority w:val="99"/>
    <w:semiHidden/>
    <w:rsid w:val="00211F41"/>
    <w:rPr>
      <w:rFonts w:ascii="Tahoma" w:eastAsia="Times New Roman" w:hAnsi="Tahoma" w:cs="Tahoma"/>
      <w:sz w:val="16"/>
      <w:szCs w:val="16"/>
      <w:lang w:eastAsia="ru-RU"/>
    </w:rPr>
  </w:style>
  <w:style w:type="character" w:customStyle="1" w:styleId="20pt">
    <w:name w:val="Основной текст (2) + Полужирный;Интервал 0 pt"/>
    <w:basedOn w:val="2"/>
    <w:rsid w:val="00417389"/>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s4">
    <w:name w:val="s4"/>
    <w:uiPriority w:val="99"/>
    <w:rsid w:val="00827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2CEF6-FE43-4757-9549-22DA00A0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