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F9307D">
        <w:rPr>
          <w:sz w:val="22"/>
          <w:szCs w:val="26"/>
        </w:rPr>
        <w:t>194</w:t>
      </w:r>
      <w:r w:rsidRPr="001871B8">
        <w:rPr>
          <w:sz w:val="22"/>
          <w:szCs w:val="26"/>
        </w:rPr>
        <w:t>/</w:t>
      </w:r>
      <w:r w:rsidR="00A045D9">
        <w:rPr>
          <w:sz w:val="22"/>
          <w:szCs w:val="26"/>
        </w:rPr>
        <w:t>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</w:t>
      </w:r>
      <w:r w:rsidR="00A045D9">
        <w:rPr>
          <w:bCs/>
          <w:sz w:val="22"/>
          <w:szCs w:val="26"/>
        </w:rPr>
        <w:t>2025</w:t>
      </w:r>
      <w:r w:rsidRPr="00493A2F" w:rsidR="00DF1BE6">
        <w:rPr>
          <w:bCs/>
          <w:sz w:val="22"/>
          <w:szCs w:val="26"/>
        </w:rPr>
        <w:t>-</w:t>
      </w:r>
      <w:r w:rsidR="009E1ECA">
        <w:rPr>
          <w:bCs/>
          <w:sz w:val="22"/>
          <w:szCs w:val="26"/>
        </w:rPr>
        <w:t>001</w:t>
      </w:r>
      <w:r w:rsidR="00F77FD8">
        <w:rPr>
          <w:bCs/>
          <w:sz w:val="22"/>
          <w:szCs w:val="26"/>
        </w:rPr>
        <w:t>1</w:t>
      </w:r>
      <w:r w:rsidR="00F9307D">
        <w:rPr>
          <w:bCs/>
          <w:sz w:val="22"/>
          <w:szCs w:val="26"/>
        </w:rPr>
        <w:t>03</w:t>
      </w:r>
      <w:r w:rsidRPr="00493A2F" w:rsidR="00DF1BE6">
        <w:rPr>
          <w:bCs/>
          <w:sz w:val="22"/>
          <w:szCs w:val="26"/>
        </w:rPr>
        <w:t>-</w:t>
      </w:r>
      <w:r w:rsidR="00F9307D">
        <w:rPr>
          <w:bCs/>
          <w:sz w:val="22"/>
          <w:szCs w:val="26"/>
        </w:rPr>
        <w:t>46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Pr="00D66529" w:rsidR="00DF1BE6">
        <w:rPr>
          <w:sz w:val="26"/>
          <w:szCs w:val="26"/>
        </w:rPr>
        <w:t xml:space="preserve"> </w:t>
      </w:r>
      <w:r w:rsidR="009E1ECA">
        <w:rPr>
          <w:sz w:val="26"/>
          <w:szCs w:val="26"/>
        </w:rPr>
        <w:t>августа</w:t>
      </w:r>
      <w:r w:rsidRPr="00493A2F" w:rsidR="00DF1BE6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 г. Керчь</w:t>
      </w: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48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Троян К.В.,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9E1EC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с участием лица, привлекаемого к административной ответственности, </w:t>
      </w:r>
      <w:r w:rsidR="00F77FD8">
        <w:rPr>
          <w:rFonts w:eastAsia="SimSun"/>
          <w:color w:val="000000"/>
          <w:kern w:val="3"/>
          <w:sz w:val="26"/>
          <w:szCs w:val="26"/>
          <w:lang w:eastAsia="zh-CN" w:bidi="hi-IN"/>
        </w:rPr>
        <w:t>Савельева И.А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Савельева </w:t>
      </w:r>
      <w:r w:rsidR="00335776">
        <w:rPr>
          <w:bCs/>
          <w:sz w:val="26"/>
          <w:szCs w:val="26"/>
        </w:rPr>
        <w:t>И.А.</w:t>
      </w:r>
      <w:r w:rsidRPr="00493A2F" w:rsidR="00ED7B6B">
        <w:rPr>
          <w:bCs/>
          <w:sz w:val="26"/>
          <w:szCs w:val="26"/>
        </w:rPr>
        <w:t xml:space="preserve">, </w:t>
      </w:r>
      <w:r w:rsidR="00335776">
        <w:rPr>
          <w:b/>
          <w:bCs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F77FD8">
        <w:rPr>
          <w:sz w:val="26"/>
          <w:szCs w:val="26"/>
        </w:rPr>
        <w:t>16</w:t>
      </w:r>
      <w:r w:rsidRPr="00615094" w:rsidR="00615094">
        <w:rPr>
          <w:sz w:val="26"/>
          <w:szCs w:val="26"/>
        </w:rPr>
        <w:t xml:space="preserve"> </w:t>
      </w:r>
      <w:r w:rsidR="00F77FD8">
        <w:rPr>
          <w:sz w:val="26"/>
          <w:szCs w:val="26"/>
        </w:rPr>
        <w:t>июня</w:t>
      </w:r>
      <w:r w:rsidRPr="00615094" w:rsidR="00615094">
        <w:rPr>
          <w:sz w:val="26"/>
          <w:szCs w:val="26"/>
        </w:rPr>
        <w:t xml:space="preserve"> </w:t>
      </w:r>
      <w:r w:rsidR="00F77FD8">
        <w:rPr>
          <w:sz w:val="26"/>
          <w:szCs w:val="26"/>
        </w:rPr>
        <w:t>2025</w:t>
      </w:r>
      <w:r w:rsidRPr="00615094" w:rsidR="00615094">
        <w:rPr>
          <w:sz w:val="26"/>
          <w:szCs w:val="26"/>
        </w:rPr>
        <w:t xml:space="preserve"> года </w:t>
      </w:r>
      <w:r w:rsidR="00335776">
        <w:rPr>
          <w:b/>
          <w:bCs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F9307D">
        <w:rPr>
          <w:sz w:val="26"/>
          <w:szCs w:val="26"/>
        </w:rPr>
        <w:t>12</w:t>
      </w:r>
      <w:r w:rsidRPr="008C7815">
        <w:rPr>
          <w:sz w:val="26"/>
          <w:szCs w:val="26"/>
        </w:rPr>
        <w:t xml:space="preserve"> </w:t>
      </w:r>
      <w:r w:rsidR="00F9307D">
        <w:rPr>
          <w:sz w:val="26"/>
          <w:szCs w:val="26"/>
        </w:rPr>
        <w:t>ноября</w:t>
      </w:r>
      <w:r w:rsidRPr="008C7815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2024</w:t>
      </w:r>
      <w:r w:rsidRPr="008C7815">
        <w:rPr>
          <w:sz w:val="26"/>
          <w:szCs w:val="26"/>
        </w:rPr>
        <w:t xml:space="preserve"> года в 00 часов </w:t>
      </w:r>
      <w:r w:rsidR="007171DA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7171DA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2B2298">
        <w:rPr>
          <w:sz w:val="26"/>
          <w:szCs w:val="26"/>
        </w:rPr>
        <w:t>Савельев И.А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2B2298">
        <w:rPr>
          <w:sz w:val="26"/>
          <w:szCs w:val="26"/>
        </w:rPr>
        <w:t>Воровского</w:t>
      </w:r>
      <w:r>
        <w:rPr>
          <w:sz w:val="26"/>
          <w:szCs w:val="26"/>
        </w:rPr>
        <w:t xml:space="preserve">, д. </w:t>
      </w:r>
      <w:r w:rsidR="00335776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F9307D">
        <w:rPr>
          <w:sz w:val="26"/>
          <w:szCs w:val="26"/>
        </w:rPr>
        <w:t>12</w:t>
      </w:r>
      <w:r w:rsidR="006562AF">
        <w:rPr>
          <w:sz w:val="26"/>
          <w:szCs w:val="26"/>
        </w:rPr>
        <w:t xml:space="preserve"> </w:t>
      </w:r>
      <w:r w:rsidR="00F9307D">
        <w:rPr>
          <w:sz w:val="26"/>
          <w:szCs w:val="26"/>
        </w:rPr>
        <w:t>ноября</w:t>
      </w:r>
      <w:r w:rsidR="006562AF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615094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 xml:space="preserve">от </w:t>
      </w:r>
      <w:r w:rsidR="00F9307D">
        <w:rPr>
          <w:sz w:val="26"/>
          <w:szCs w:val="26"/>
        </w:rPr>
        <w:t>30</w:t>
      </w:r>
      <w:r w:rsidR="00D05293">
        <w:rPr>
          <w:sz w:val="26"/>
          <w:szCs w:val="26"/>
        </w:rPr>
        <w:t xml:space="preserve"> </w:t>
      </w:r>
      <w:r w:rsidR="004C2BE3">
        <w:rPr>
          <w:sz w:val="26"/>
          <w:szCs w:val="26"/>
        </w:rPr>
        <w:t>августа</w:t>
      </w:r>
      <w:r w:rsidR="00D05293">
        <w:rPr>
          <w:sz w:val="26"/>
          <w:szCs w:val="26"/>
        </w:rPr>
        <w:t xml:space="preserve"> 2024 года к протоколу </w:t>
      </w:r>
      <w:r w:rsidR="00335776">
        <w:rPr>
          <w:b/>
          <w:bCs/>
          <w:sz w:val="26"/>
          <w:szCs w:val="26"/>
        </w:rPr>
        <w:t>/изъято/</w:t>
      </w:r>
      <w:r w:rsidR="00335776">
        <w:rPr>
          <w:bCs/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F9307D">
        <w:rPr>
          <w:sz w:val="26"/>
          <w:szCs w:val="26"/>
        </w:rPr>
        <w:t>23</w:t>
      </w:r>
      <w:r w:rsidRPr="00493A2F" w:rsidR="006562AF">
        <w:rPr>
          <w:sz w:val="26"/>
          <w:szCs w:val="26"/>
        </w:rPr>
        <w:t xml:space="preserve"> </w:t>
      </w:r>
      <w:r w:rsidR="00F9307D">
        <w:rPr>
          <w:sz w:val="26"/>
          <w:szCs w:val="26"/>
        </w:rPr>
        <w:t>августа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 xml:space="preserve">административный штраф по </w:t>
      </w:r>
      <w:r w:rsidR="006562AF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</w:t>
      </w:r>
      <w:r w:rsidR="007171DA">
        <w:rPr>
          <w:sz w:val="26"/>
          <w:szCs w:val="26"/>
        </w:rPr>
        <w:t>1</w:t>
      </w:r>
      <w:r w:rsidR="006562AF">
        <w:rPr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>ст.</w:t>
      </w:r>
      <w:r w:rsidR="007171DA">
        <w:rPr>
          <w:sz w:val="26"/>
          <w:szCs w:val="26"/>
        </w:rPr>
        <w:t xml:space="preserve"> 20</w:t>
      </w:r>
      <w:r w:rsidRPr="008C7815" w:rsidR="006562AF">
        <w:rPr>
          <w:sz w:val="26"/>
          <w:szCs w:val="26"/>
        </w:rPr>
        <w:t>.</w:t>
      </w:r>
      <w:r w:rsidR="00395B9E">
        <w:rPr>
          <w:sz w:val="26"/>
          <w:szCs w:val="26"/>
        </w:rPr>
        <w:t>20</w:t>
      </w:r>
      <w:r w:rsidRPr="008C7815" w:rsidR="006562AF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F9307D">
        <w:rPr>
          <w:sz w:val="26"/>
          <w:szCs w:val="26"/>
        </w:rPr>
        <w:t>590</w:t>
      </w:r>
      <w:r w:rsidR="006562AF">
        <w:rPr>
          <w:sz w:val="26"/>
          <w:szCs w:val="26"/>
        </w:rPr>
        <w:t>,00</w:t>
      </w:r>
      <w:r w:rsidR="00395B9E">
        <w:rPr>
          <w:sz w:val="26"/>
          <w:szCs w:val="26"/>
        </w:rPr>
        <w:t xml:space="preserve"> рублей, </w:t>
      </w:r>
      <w:r w:rsidRPr="00395B9E" w:rsidR="00395B9E">
        <w:rPr>
          <w:sz w:val="26"/>
          <w:szCs w:val="26"/>
        </w:rPr>
        <w:t>чем совершил административное правонарушение, предусмотренное ч. 1 ст. 20.25 КоАП РФ.</w:t>
      </w:r>
    </w:p>
    <w:p w:rsidR="00E25F87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 w:rsidR="007171DA">
        <w:rPr>
          <w:sz w:val="26"/>
          <w:szCs w:val="26"/>
        </w:rPr>
        <w:t xml:space="preserve">В судебном заседании </w:t>
      </w:r>
      <w:r w:rsidR="002B2298">
        <w:rPr>
          <w:sz w:val="26"/>
          <w:szCs w:val="26"/>
        </w:rPr>
        <w:t>Савельев И.А.</w:t>
      </w:r>
      <w:r w:rsidRPr="007171DA" w:rsidR="007171DA">
        <w:rPr>
          <w:sz w:val="26"/>
          <w:szCs w:val="26"/>
        </w:rPr>
        <w:t xml:space="preserve"> полностью признал свою вину, в содеянном раскаялся.</w:t>
      </w:r>
      <w:r w:rsidRPr="007171DA" w:rsidR="007171DA">
        <w:rPr>
          <w:sz w:val="26"/>
          <w:szCs w:val="26"/>
        </w:rPr>
        <w:t xml:space="preserve"> Он пояснил, что действительно </w:t>
      </w:r>
      <w:r w:rsidR="007171DA">
        <w:rPr>
          <w:sz w:val="26"/>
          <w:szCs w:val="26"/>
        </w:rPr>
        <w:t>не оплатил штр</w:t>
      </w:r>
      <w:r>
        <w:rPr>
          <w:sz w:val="26"/>
          <w:szCs w:val="26"/>
        </w:rPr>
        <w:t>аф, так как не было возможности</w:t>
      </w:r>
      <w:r w:rsidR="00CA50F3">
        <w:rPr>
          <w:sz w:val="26"/>
          <w:szCs w:val="26"/>
        </w:rPr>
        <w:t>,</w:t>
      </w:r>
      <w:r>
        <w:rPr>
          <w:sz w:val="26"/>
          <w:szCs w:val="26"/>
        </w:rPr>
        <w:t xml:space="preserve"> поскольку имеет онкологическое заболевание, проходил лечение.</w:t>
      </w:r>
      <w:r w:rsidR="00395B9E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8A731E" w:rsidRPr="008A731E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 w:rsidR="007171DA">
        <w:rPr>
          <w:sz w:val="26"/>
          <w:szCs w:val="26"/>
        </w:rPr>
        <w:t xml:space="preserve">Выслушав </w:t>
      </w:r>
      <w:r w:rsidR="002B2298">
        <w:rPr>
          <w:sz w:val="26"/>
          <w:szCs w:val="26"/>
        </w:rPr>
        <w:t>Савельева И.А</w:t>
      </w:r>
      <w:r w:rsidRPr="007171DA" w:rsidR="007171DA">
        <w:rPr>
          <w:sz w:val="26"/>
          <w:szCs w:val="26"/>
        </w:rPr>
        <w:t>., исследовав материалы дела об административном правонарушении и оценив их в совокупности</w:t>
      </w:r>
      <w:r w:rsidRPr="008A731E">
        <w:rPr>
          <w:sz w:val="26"/>
          <w:szCs w:val="26"/>
        </w:rPr>
        <w:t xml:space="preserve">, мировой судья приходит к выводу о виновности </w:t>
      </w:r>
      <w:r w:rsidR="002B2298">
        <w:rPr>
          <w:sz w:val="26"/>
          <w:szCs w:val="26"/>
        </w:rPr>
        <w:t xml:space="preserve">Савельева И.А. </w:t>
      </w:r>
      <w:r w:rsidRPr="008A731E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>Часть 1 ст.</w:t>
      </w:r>
      <w:r w:rsidR="00D05293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C7038B">
        <w:rPr>
          <w:sz w:val="26"/>
          <w:szCs w:val="26"/>
        </w:rPr>
        <w:t>Савельев И.А.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F9307D">
        <w:rPr>
          <w:sz w:val="26"/>
          <w:szCs w:val="26"/>
        </w:rPr>
        <w:t>30</w:t>
      </w:r>
      <w:r w:rsidRPr="00D05293" w:rsidR="00D05293">
        <w:rPr>
          <w:sz w:val="26"/>
          <w:szCs w:val="26"/>
        </w:rPr>
        <w:t xml:space="preserve"> </w:t>
      </w:r>
      <w:r w:rsidR="004C2BE3">
        <w:rPr>
          <w:sz w:val="26"/>
          <w:szCs w:val="26"/>
        </w:rPr>
        <w:t>августа</w:t>
      </w:r>
      <w:r w:rsidRPr="00D05293" w:rsidR="00D05293">
        <w:rPr>
          <w:sz w:val="26"/>
          <w:szCs w:val="26"/>
        </w:rPr>
        <w:t xml:space="preserve"> 2024 года к протоколу </w:t>
      </w:r>
      <w:r w:rsidR="00335776">
        <w:rPr>
          <w:b/>
          <w:bCs/>
          <w:sz w:val="26"/>
          <w:szCs w:val="26"/>
        </w:rPr>
        <w:t>/</w:t>
      </w:r>
      <w:r w:rsidR="00335776">
        <w:rPr>
          <w:b/>
          <w:bCs/>
          <w:sz w:val="26"/>
          <w:szCs w:val="26"/>
        </w:rPr>
        <w:t>изъято/</w:t>
      </w:r>
      <w:r w:rsidR="00335776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F9307D">
        <w:rPr>
          <w:sz w:val="26"/>
          <w:szCs w:val="26"/>
        </w:rPr>
        <w:t>23</w:t>
      </w:r>
      <w:r w:rsidRPr="00D05293" w:rsidR="00D05293">
        <w:rPr>
          <w:sz w:val="26"/>
          <w:szCs w:val="26"/>
        </w:rPr>
        <w:t xml:space="preserve"> </w:t>
      </w:r>
      <w:r w:rsidR="00F9307D">
        <w:rPr>
          <w:sz w:val="26"/>
          <w:szCs w:val="26"/>
        </w:rPr>
        <w:t>августа</w:t>
      </w:r>
      <w:r w:rsidRPr="00D05293" w:rsidR="00D05293">
        <w:rPr>
          <w:sz w:val="26"/>
          <w:szCs w:val="26"/>
        </w:rPr>
        <w:t xml:space="preserve"> 2024 года </w:t>
      </w:r>
      <w:r w:rsidRPr="00693B26">
        <w:rPr>
          <w:sz w:val="26"/>
          <w:szCs w:val="26"/>
        </w:rPr>
        <w:t>привлечен</w:t>
      </w:r>
      <w:r w:rsidRPr="00693B26">
        <w:rPr>
          <w:sz w:val="26"/>
          <w:szCs w:val="26"/>
        </w:rPr>
        <w:t xml:space="preserve">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>ч. 1 ст. 20.</w:t>
      </w:r>
      <w:r w:rsidR="00395B9E">
        <w:rPr>
          <w:sz w:val="26"/>
          <w:szCs w:val="26"/>
        </w:rPr>
        <w:t>20</w:t>
      </w:r>
      <w:r w:rsidRPr="00D05293" w:rsidR="00D05293">
        <w:rPr>
          <w:sz w:val="26"/>
          <w:szCs w:val="26"/>
        </w:rPr>
        <w:t xml:space="preserve">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F9307D">
        <w:rPr>
          <w:sz w:val="26"/>
          <w:szCs w:val="26"/>
        </w:rPr>
        <w:t>590</w:t>
      </w:r>
      <w:r>
        <w:rPr>
          <w:sz w:val="26"/>
          <w:szCs w:val="26"/>
        </w:rPr>
        <w:t>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F9307D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="00F9307D">
        <w:rPr>
          <w:sz w:val="26"/>
          <w:szCs w:val="26"/>
        </w:rPr>
        <w:t>сентября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335776">
        <w:rPr>
          <w:b/>
          <w:bCs/>
          <w:sz w:val="26"/>
          <w:szCs w:val="26"/>
        </w:rPr>
        <w:t>/изъято/</w:t>
      </w:r>
      <w:r w:rsidR="00335776">
        <w:rPr>
          <w:bCs/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2B2298">
        <w:rPr>
          <w:sz w:val="26"/>
          <w:szCs w:val="26"/>
        </w:rPr>
        <w:t>16</w:t>
      </w:r>
      <w:r w:rsidRPr="00493A2F" w:rsidR="008D0E15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июня</w:t>
      </w:r>
      <w:r w:rsidRPr="00493A2F" w:rsidR="008D0E15">
        <w:rPr>
          <w:sz w:val="26"/>
          <w:szCs w:val="26"/>
        </w:rPr>
        <w:t xml:space="preserve"> </w:t>
      </w:r>
      <w:r w:rsidR="00395B9E">
        <w:rPr>
          <w:sz w:val="26"/>
          <w:szCs w:val="26"/>
        </w:rPr>
        <w:t>202</w:t>
      </w:r>
      <w:r w:rsidR="002B2298">
        <w:rPr>
          <w:sz w:val="26"/>
          <w:szCs w:val="26"/>
        </w:rPr>
        <w:t>5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="00DE3271">
        <w:rPr>
          <w:sz w:val="26"/>
          <w:szCs w:val="26"/>
        </w:rPr>
        <w:t xml:space="preserve"> </w:t>
      </w:r>
      <w:r w:rsidRPr="00493A2F" w:rsidR="008D0E15">
        <w:rPr>
          <w:sz w:val="26"/>
          <w:szCs w:val="26"/>
        </w:rPr>
        <w:t xml:space="preserve">от </w:t>
      </w:r>
      <w:r w:rsidR="00F9307D">
        <w:rPr>
          <w:sz w:val="26"/>
          <w:szCs w:val="26"/>
        </w:rPr>
        <w:t>30</w:t>
      </w:r>
      <w:r w:rsidRPr="00493A2F" w:rsidR="008D0E15">
        <w:rPr>
          <w:sz w:val="26"/>
          <w:szCs w:val="26"/>
        </w:rPr>
        <w:t xml:space="preserve"> </w:t>
      </w:r>
      <w:r w:rsidR="004C2BE3">
        <w:rPr>
          <w:sz w:val="26"/>
          <w:szCs w:val="26"/>
        </w:rPr>
        <w:t>августа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3</w:t>
      </w:r>
      <w:r w:rsidRPr="00693B26">
        <w:rPr>
          <w:sz w:val="26"/>
          <w:szCs w:val="26"/>
        </w:rPr>
        <w:t xml:space="preserve">), </w:t>
      </w:r>
      <w:r w:rsidRPr="00D05293" w:rsidR="00D05293">
        <w:rPr>
          <w:sz w:val="26"/>
          <w:szCs w:val="26"/>
        </w:rPr>
        <w:t xml:space="preserve">протоколом об административном правонарушении </w:t>
      </w:r>
      <w:r w:rsidR="00335776">
        <w:rPr>
          <w:b/>
          <w:bCs/>
          <w:sz w:val="26"/>
          <w:szCs w:val="26"/>
        </w:rPr>
        <w:t>/изъято/</w:t>
      </w:r>
      <w:r w:rsidR="00335776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F9307D">
        <w:rPr>
          <w:sz w:val="26"/>
          <w:szCs w:val="26"/>
        </w:rPr>
        <w:t>23</w:t>
      </w:r>
      <w:r w:rsidRPr="00D05293" w:rsidR="00D05293">
        <w:rPr>
          <w:sz w:val="26"/>
          <w:szCs w:val="26"/>
        </w:rPr>
        <w:t xml:space="preserve"> </w:t>
      </w:r>
      <w:r w:rsidR="00F9307D">
        <w:rPr>
          <w:sz w:val="26"/>
          <w:szCs w:val="26"/>
        </w:rPr>
        <w:t>августа</w:t>
      </w:r>
      <w:r w:rsidRPr="00D05293" w:rsidR="00D05293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2024</w:t>
      </w:r>
      <w:r w:rsidRPr="00D05293" w:rsidR="00D05293">
        <w:rPr>
          <w:sz w:val="26"/>
          <w:szCs w:val="26"/>
        </w:rPr>
        <w:t xml:space="preserve"> года (л.д.</w:t>
      </w:r>
      <w:r w:rsidR="00D05293">
        <w:rPr>
          <w:sz w:val="26"/>
          <w:szCs w:val="26"/>
        </w:rPr>
        <w:t>4</w:t>
      </w:r>
      <w:r w:rsidRPr="00D05293" w:rsidR="00D05293">
        <w:rPr>
          <w:sz w:val="26"/>
          <w:szCs w:val="26"/>
        </w:rPr>
        <w:t>);</w:t>
      </w:r>
      <w:r w:rsidRPr="00D05293" w:rsidR="00D05293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 xml:space="preserve">формой № 1П </w:t>
      </w:r>
      <w:r w:rsidR="00D05293">
        <w:rPr>
          <w:sz w:val="26"/>
          <w:szCs w:val="26"/>
        </w:rPr>
        <w:t>(</w:t>
      </w:r>
      <w:r w:rsidR="00D05293">
        <w:rPr>
          <w:sz w:val="26"/>
          <w:szCs w:val="26"/>
        </w:rPr>
        <w:t>л.д</w:t>
      </w:r>
      <w:r w:rsidR="00D05293">
        <w:rPr>
          <w:sz w:val="26"/>
          <w:szCs w:val="26"/>
        </w:rPr>
        <w:t xml:space="preserve">. </w:t>
      </w:r>
      <w:r w:rsidR="002B2298">
        <w:rPr>
          <w:sz w:val="26"/>
          <w:szCs w:val="26"/>
        </w:rPr>
        <w:t>5</w:t>
      </w:r>
      <w:r w:rsidR="00D05293">
        <w:rPr>
          <w:sz w:val="26"/>
          <w:szCs w:val="26"/>
        </w:rPr>
        <w:t xml:space="preserve">), </w:t>
      </w:r>
      <w:r w:rsidR="002B2298">
        <w:rPr>
          <w:sz w:val="26"/>
          <w:szCs w:val="26"/>
        </w:rPr>
        <w:t>характеристикой по месту жительства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6); справкой на лицо по учетам СООП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 xml:space="preserve">. 7-8); </w:t>
      </w:r>
      <w:r w:rsidR="00DC436A">
        <w:rPr>
          <w:sz w:val="26"/>
          <w:szCs w:val="26"/>
        </w:rPr>
        <w:t>справкой ИБД-Р</w:t>
      </w:r>
      <w:r w:rsidR="008D0E15">
        <w:rPr>
          <w:sz w:val="26"/>
          <w:szCs w:val="26"/>
        </w:rPr>
        <w:t xml:space="preserve"> (л.д.</w:t>
      </w:r>
      <w:r w:rsidR="00DC436A">
        <w:rPr>
          <w:sz w:val="26"/>
          <w:szCs w:val="26"/>
        </w:rPr>
        <w:t>9-</w:t>
      </w:r>
      <w:r w:rsidR="002B2298">
        <w:rPr>
          <w:sz w:val="26"/>
          <w:szCs w:val="26"/>
        </w:rPr>
        <w:t>10); справкой ГИСМУ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11-13); справкой ОВМ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14).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2B2298">
        <w:rPr>
          <w:sz w:val="26"/>
          <w:szCs w:val="26"/>
        </w:rPr>
        <w:t>Савельева И.А.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DC436A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</w:t>
      </w:r>
      <w:r w:rsidRPr="00DC436A">
        <w:rPr>
          <w:sz w:val="26"/>
          <w:szCs w:val="26"/>
        </w:rPr>
        <w:t>наличие обстоятельств, смягчающих или отягчающих административную ответственность</w:t>
      </w:r>
      <w:r>
        <w:rPr>
          <w:sz w:val="26"/>
          <w:szCs w:val="26"/>
        </w:rPr>
        <w:t>.</w:t>
      </w:r>
    </w:p>
    <w:p w:rsidR="00DC436A" w:rsidRP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Обстоятельством, смягчающим административную ответственность, является полное признание </w:t>
      </w:r>
      <w:r w:rsidR="002B2298">
        <w:rPr>
          <w:sz w:val="26"/>
          <w:szCs w:val="26"/>
        </w:rPr>
        <w:t>Савельевым И.А.</w:t>
      </w:r>
      <w:r w:rsidR="00E25F87">
        <w:rPr>
          <w:sz w:val="26"/>
          <w:szCs w:val="26"/>
        </w:rPr>
        <w:t xml:space="preserve"> вины, раскаяние в </w:t>
      </w:r>
      <w:r w:rsidR="00E25F87">
        <w:rPr>
          <w:sz w:val="26"/>
          <w:szCs w:val="26"/>
        </w:rPr>
        <w:t>содеянном</w:t>
      </w:r>
      <w:r w:rsidR="00E25F87">
        <w:rPr>
          <w:sz w:val="26"/>
          <w:szCs w:val="26"/>
        </w:rPr>
        <w:t>, также состояние здоровья Савельева.</w:t>
      </w:r>
    </w:p>
    <w:p w:rsid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DC436A" w:rsidP="008D0E15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С учетом изложенного, мировой судья считает </w:t>
      </w:r>
      <w:r w:rsidRPr="008E46E4" w:rsidR="008E46E4">
        <w:rPr>
          <w:sz w:val="26"/>
          <w:szCs w:val="26"/>
        </w:rPr>
        <w:t>целесообразным назначить</w:t>
      </w:r>
      <w:r w:rsidR="008E46E4">
        <w:rPr>
          <w:sz w:val="26"/>
          <w:szCs w:val="26"/>
        </w:rPr>
        <w:t xml:space="preserve"> Савельеву И.А.</w:t>
      </w:r>
      <w:r w:rsidRPr="008E46E4" w:rsidR="008E46E4">
        <w:rPr>
          <w:sz w:val="26"/>
          <w:szCs w:val="26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 w:rsidR="00E25F87">
        <w:rPr>
          <w:sz w:val="26"/>
          <w:szCs w:val="26"/>
        </w:rPr>
        <w:t xml:space="preserve">, учитывая также состояние здоровья последнего.  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E25F87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>
        <w:rPr>
          <w:bCs/>
          <w:sz w:val="26"/>
          <w:szCs w:val="26"/>
        </w:rPr>
        <w:t xml:space="preserve">Савельева </w:t>
      </w:r>
      <w:r w:rsidR="00335776">
        <w:rPr>
          <w:bCs/>
          <w:sz w:val="26"/>
          <w:szCs w:val="26"/>
        </w:rPr>
        <w:t>И.А.</w:t>
      </w:r>
      <w:r w:rsidRPr="00493A2F" w:rsidR="00B8633F">
        <w:rPr>
          <w:sz w:val="26"/>
          <w:szCs w:val="26"/>
        </w:rPr>
        <w:t xml:space="preserve"> </w:t>
      </w:r>
      <w:r w:rsidRPr="00493A2F" w:rsidR="001B20B2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 w:rsidR="001B20B2">
        <w:rPr>
          <w:rFonts w:eastAsia="Calibri"/>
          <w:sz w:val="26"/>
          <w:szCs w:val="26"/>
        </w:rPr>
        <w:t xml:space="preserve">, и </w:t>
      </w:r>
      <w:r w:rsidRPr="00DC436A" w:rsidR="00DC436A">
        <w:rPr>
          <w:rFonts w:eastAsia="Calibri"/>
          <w:sz w:val="26"/>
          <w:szCs w:val="26"/>
        </w:rPr>
        <w:t xml:space="preserve">назначить ему административное наказание в </w:t>
      </w:r>
      <w:r w:rsidRPr="008E46E4">
        <w:rPr>
          <w:rFonts w:eastAsia="Calibri"/>
          <w:sz w:val="26"/>
          <w:szCs w:val="26"/>
        </w:rPr>
        <w:t xml:space="preserve">виде административного штрафа в размере </w:t>
      </w:r>
      <w:r w:rsidR="00F9307D">
        <w:rPr>
          <w:rFonts w:eastAsia="Calibri"/>
          <w:sz w:val="26"/>
          <w:szCs w:val="26"/>
        </w:rPr>
        <w:t>1180</w:t>
      </w:r>
      <w:r w:rsidRPr="008E46E4">
        <w:rPr>
          <w:rFonts w:eastAsia="Calibri"/>
          <w:sz w:val="26"/>
          <w:szCs w:val="26"/>
        </w:rPr>
        <w:t>,00 (</w:t>
      </w:r>
      <w:r>
        <w:rPr>
          <w:rFonts w:eastAsia="Calibri"/>
          <w:sz w:val="26"/>
          <w:szCs w:val="26"/>
        </w:rPr>
        <w:t xml:space="preserve">одна тысяча </w:t>
      </w:r>
      <w:r w:rsidR="00D713A7">
        <w:rPr>
          <w:rFonts w:eastAsia="Calibri"/>
          <w:sz w:val="26"/>
          <w:szCs w:val="26"/>
        </w:rPr>
        <w:t>сто</w:t>
      </w:r>
      <w:r w:rsidR="004C2BE3">
        <w:rPr>
          <w:rFonts w:eastAsia="Calibri"/>
          <w:sz w:val="26"/>
          <w:szCs w:val="26"/>
        </w:rPr>
        <w:t xml:space="preserve"> </w:t>
      </w:r>
      <w:r w:rsidR="00F9307D">
        <w:rPr>
          <w:rFonts w:eastAsia="Calibri"/>
          <w:sz w:val="26"/>
          <w:szCs w:val="26"/>
        </w:rPr>
        <w:t>восемьдесят</w:t>
      </w:r>
      <w:r w:rsidRPr="008E46E4">
        <w:rPr>
          <w:rFonts w:eastAsia="Calibri"/>
          <w:sz w:val="26"/>
          <w:szCs w:val="26"/>
        </w:rPr>
        <w:t xml:space="preserve">) рублей. 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 w:rsidRPr="008E46E4">
        <w:rPr>
          <w:rFonts w:eastAsia="Calibri"/>
          <w:sz w:val="26"/>
          <w:szCs w:val="26"/>
        </w:rPr>
        <w:t xml:space="preserve">Реквизиты для оплаты штрафа: Почтовый и Юридический адрес: </w:t>
      </w:r>
      <w:r w:rsidRPr="008E46E4">
        <w:rPr>
          <w:rFonts w:eastAsia="Calibri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8E46E4">
        <w:rPr>
          <w:rFonts w:eastAsia="Calibri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УИН: 0410760300485000622520156.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8E46E4">
        <w:rPr>
          <w:rFonts w:eastAsia="Calibri"/>
          <w:sz w:val="26"/>
          <w:szCs w:val="26"/>
        </w:rPr>
        <w:t>Назначение платежа: административны</w:t>
      </w:r>
      <w:r>
        <w:rPr>
          <w:rFonts w:eastAsia="Calibri"/>
          <w:sz w:val="26"/>
          <w:szCs w:val="26"/>
        </w:rPr>
        <w:t>й штраф по постановлению №5-48-</w:t>
      </w:r>
      <w:r w:rsidR="00F9307D">
        <w:rPr>
          <w:rFonts w:eastAsia="Calibri"/>
          <w:sz w:val="26"/>
          <w:szCs w:val="26"/>
        </w:rPr>
        <w:t>194</w:t>
      </w:r>
      <w:r w:rsidRPr="008E46E4">
        <w:rPr>
          <w:rFonts w:eastAsia="Calibri"/>
          <w:sz w:val="26"/>
          <w:szCs w:val="26"/>
        </w:rPr>
        <w:t xml:space="preserve">/2025 в отношении Савельева </w:t>
      </w:r>
      <w:r w:rsidR="00335776">
        <w:rPr>
          <w:rFonts w:eastAsia="Calibri"/>
          <w:sz w:val="26"/>
          <w:szCs w:val="26"/>
        </w:rPr>
        <w:t>И.А</w:t>
      </w:r>
      <w:r w:rsidRPr="008E46E4">
        <w:rPr>
          <w:rFonts w:eastAsia="Calibri"/>
          <w:sz w:val="26"/>
          <w:szCs w:val="26"/>
        </w:rPr>
        <w:t>.</w:t>
      </w:r>
    </w:p>
    <w:p w:rsidR="00493A2F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8E46E4">
        <w:rPr>
          <w:rFonts w:eastAsia="Calibri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8E46E4" w:rsidRPr="00493A2F" w:rsidP="008E46E4">
      <w:pPr>
        <w:ind w:firstLine="709"/>
        <w:jc w:val="both"/>
        <w:rPr>
          <w:sz w:val="26"/>
          <w:szCs w:val="26"/>
        </w:rPr>
      </w:pPr>
    </w:p>
    <w:p w:rsidR="005A004F" w:rsidRPr="00AC66EF" w:rsidP="00AC66EF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</w:t>
      </w:r>
      <w:r w:rsidR="00DC436A">
        <w:rPr>
          <w:sz w:val="26"/>
          <w:szCs w:val="26"/>
        </w:rPr>
        <w:t xml:space="preserve">      </w:t>
      </w:r>
      <w:r w:rsidRPr="00493A2F">
        <w:rPr>
          <w:sz w:val="26"/>
          <w:szCs w:val="26"/>
        </w:rPr>
        <w:t xml:space="preserve">  </w:t>
      </w:r>
      <w:r w:rsidR="000F2510">
        <w:rPr>
          <w:sz w:val="26"/>
          <w:szCs w:val="26"/>
        </w:rPr>
        <w:t xml:space="preserve">           </w:t>
      </w:r>
      <w:r w:rsidRPr="00493A2F">
        <w:rPr>
          <w:sz w:val="26"/>
          <w:szCs w:val="26"/>
        </w:rPr>
        <w:t xml:space="preserve">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DC436A">
        <w:rPr>
          <w:sz w:val="26"/>
          <w:szCs w:val="26"/>
        </w:rPr>
        <w:t>Троян К.В.</w:t>
      </w:r>
    </w:p>
    <w:sectPr w:rsidSect="00E25F87">
      <w:footerReference w:type="default" r:id="rId7"/>
      <w:pgSz w:w="11906" w:h="16838"/>
      <w:pgMar w:top="42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335776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576CE"/>
    <w:rsid w:val="00063FAC"/>
    <w:rsid w:val="000A7633"/>
    <w:rsid w:val="000C347B"/>
    <w:rsid w:val="000D51A7"/>
    <w:rsid w:val="000D7677"/>
    <w:rsid w:val="000F2510"/>
    <w:rsid w:val="000F6567"/>
    <w:rsid w:val="001871B8"/>
    <w:rsid w:val="001B1EA9"/>
    <w:rsid w:val="001B20B2"/>
    <w:rsid w:val="001B330B"/>
    <w:rsid w:val="001B7A26"/>
    <w:rsid w:val="001F0FF8"/>
    <w:rsid w:val="001F7CE4"/>
    <w:rsid w:val="00216DC9"/>
    <w:rsid w:val="002B2298"/>
    <w:rsid w:val="00335776"/>
    <w:rsid w:val="00395B9E"/>
    <w:rsid w:val="003A21AE"/>
    <w:rsid w:val="003E7D67"/>
    <w:rsid w:val="003F619B"/>
    <w:rsid w:val="00454008"/>
    <w:rsid w:val="00477227"/>
    <w:rsid w:val="0048128A"/>
    <w:rsid w:val="0048605C"/>
    <w:rsid w:val="00493A2F"/>
    <w:rsid w:val="004B140C"/>
    <w:rsid w:val="004C2BE3"/>
    <w:rsid w:val="004E675B"/>
    <w:rsid w:val="00553A5C"/>
    <w:rsid w:val="0056127F"/>
    <w:rsid w:val="00572111"/>
    <w:rsid w:val="0058497E"/>
    <w:rsid w:val="005A004F"/>
    <w:rsid w:val="00615094"/>
    <w:rsid w:val="006562AF"/>
    <w:rsid w:val="006578BE"/>
    <w:rsid w:val="006610ED"/>
    <w:rsid w:val="00683BE6"/>
    <w:rsid w:val="00693B26"/>
    <w:rsid w:val="006A2273"/>
    <w:rsid w:val="006A7D2D"/>
    <w:rsid w:val="006C0BC8"/>
    <w:rsid w:val="007171DA"/>
    <w:rsid w:val="0071794B"/>
    <w:rsid w:val="0074734B"/>
    <w:rsid w:val="00760759"/>
    <w:rsid w:val="007D2AE2"/>
    <w:rsid w:val="007F2D8B"/>
    <w:rsid w:val="00832663"/>
    <w:rsid w:val="00887C0E"/>
    <w:rsid w:val="008A731E"/>
    <w:rsid w:val="008C7815"/>
    <w:rsid w:val="008D0E15"/>
    <w:rsid w:val="008E46E4"/>
    <w:rsid w:val="009610F2"/>
    <w:rsid w:val="00973C9D"/>
    <w:rsid w:val="009A17E4"/>
    <w:rsid w:val="009E1ECA"/>
    <w:rsid w:val="00A045D9"/>
    <w:rsid w:val="00A05635"/>
    <w:rsid w:val="00A1633D"/>
    <w:rsid w:val="00A6186B"/>
    <w:rsid w:val="00A75C01"/>
    <w:rsid w:val="00AB1C61"/>
    <w:rsid w:val="00AC66EF"/>
    <w:rsid w:val="00AD09DC"/>
    <w:rsid w:val="00AF2686"/>
    <w:rsid w:val="00AF6872"/>
    <w:rsid w:val="00AF7AFB"/>
    <w:rsid w:val="00B03DB3"/>
    <w:rsid w:val="00B1373E"/>
    <w:rsid w:val="00B8633F"/>
    <w:rsid w:val="00C27093"/>
    <w:rsid w:val="00C7038B"/>
    <w:rsid w:val="00CA3C0B"/>
    <w:rsid w:val="00CA50F3"/>
    <w:rsid w:val="00CB2180"/>
    <w:rsid w:val="00CD5E4A"/>
    <w:rsid w:val="00CF0636"/>
    <w:rsid w:val="00D05293"/>
    <w:rsid w:val="00D24E05"/>
    <w:rsid w:val="00D46B7D"/>
    <w:rsid w:val="00D66529"/>
    <w:rsid w:val="00D713A7"/>
    <w:rsid w:val="00D847EC"/>
    <w:rsid w:val="00DC436A"/>
    <w:rsid w:val="00DC4B18"/>
    <w:rsid w:val="00DC4EC2"/>
    <w:rsid w:val="00DD1CA4"/>
    <w:rsid w:val="00DE3271"/>
    <w:rsid w:val="00DF1BE6"/>
    <w:rsid w:val="00E25F87"/>
    <w:rsid w:val="00E51FF9"/>
    <w:rsid w:val="00E80F4D"/>
    <w:rsid w:val="00ED26EB"/>
    <w:rsid w:val="00ED7B6B"/>
    <w:rsid w:val="00F570AE"/>
    <w:rsid w:val="00F60654"/>
    <w:rsid w:val="00F77FD8"/>
    <w:rsid w:val="00F910CE"/>
    <w:rsid w:val="00F9307D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