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4C2BE3">
        <w:rPr>
          <w:sz w:val="22"/>
          <w:szCs w:val="26"/>
        </w:rPr>
        <w:t>195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4C2BE3">
        <w:rPr>
          <w:bCs/>
          <w:sz w:val="22"/>
          <w:szCs w:val="26"/>
        </w:rPr>
        <w:t>04</w:t>
      </w:r>
      <w:r w:rsidRPr="00493A2F" w:rsidR="00DF1BE6">
        <w:rPr>
          <w:bCs/>
          <w:sz w:val="22"/>
          <w:szCs w:val="26"/>
        </w:rPr>
        <w:t>-</w:t>
      </w:r>
      <w:r w:rsidR="004C2BE3">
        <w:rPr>
          <w:bCs/>
          <w:sz w:val="22"/>
          <w:szCs w:val="26"/>
        </w:rPr>
        <w:t>43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A5209A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A5209A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A5209A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4C2BE3">
        <w:rPr>
          <w:sz w:val="26"/>
          <w:szCs w:val="26"/>
        </w:rPr>
        <w:t>15</w:t>
      </w:r>
      <w:r w:rsidRPr="008C7815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A5209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4C2BE3">
        <w:rPr>
          <w:sz w:val="26"/>
          <w:szCs w:val="26"/>
        </w:rPr>
        <w:t>15</w:t>
      </w:r>
      <w:r w:rsidR="006562AF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02</w:t>
      </w:r>
      <w:r w:rsidR="00D05293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="00D05293">
        <w:rPr>
          <w:sz w:val="26"/>
          <w:szCs w:val="26"/>
        </w:rPr>
        <w:t xml:space="preserve"> 2024 года к протоколу </w:t>
      </w:r>
      <w:r w:rsidR="00A5209A">
        <w:rPr>
          <w:b/>
          <w:bCs/>
          <w:sz w:val="26"/>
          <w:szCs w:val="26"/>
        </w:rPr>
        <w:t>/изъято/</w:t>
      </w:r>
      <w:r w:rsidR="00A5209A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25</w:t>
      </w:r>
      <w:r w:rsidRPr="00493A2F"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560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02</w:t>
      </w:r>
      <w:r w:rsidRPr="00D05293" w:rsidR="00D05293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к протоколу </w:t>
      </w:r>
      <w:r w:rsidR="00A5209A">
        <w:rPr>
          <w:b/>
          <w:bCs/>
          <w:sz w:val="26"/>
          <w:szCs w:val="26"/>
        </w:rPr>
        <w:t>/</w:t>
      </w:r>
      <w:r w:rsidR="00A5209A">
        <w:rPr>
          <w:b/>
          <w:bCs/>
          <w:sz w:val="26"/>
          <w:szCs w:val="26"/>
        </w:rPr>
        <w:t>изъято/</w:t>
      </w:r>
      <w:r w:rsidR="00A5209A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25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</w:t>
      </w:r>
      <w:r w:rsidR="00D713A7">
        <w:rPr>
          <w:sz w:val="26"/>
          <w:szCs w:val="26"/>
        </w:rPr>
        <w:t>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4C2BE3">
        <w:rPr>
          <w:sz w:val="26"/>
          <w:szCs w:val="26"/>
        </w:rPr>
        <w:t>560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4C2BE3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A5209A">
        <w:rPr>
          <w:b/>
          <w:bCs/>
          <w:sz w:val="26"/>
          <w:szCs w:val="26"/>
        </w:rPr>
        <w:t>/изъято/</w:t>
      </w:r>
      <w:r w:rsidR="00A5209A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02</w:t>
      </w:r>
      <w:r w:rsidRPr="00493A2F" w:rsidR="008D0E15">
        <w:rPr>
          <w:sz w:val="26"/>
          <w:szCs w:val="26"/>
        </w:rPr>
        <w:t xml:space="preserve"> </w:t>
      </w:r>
      <w:r w:rsidR="004C2BE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A5209A">
        <w:rPr>
          <w:b/>
          <w:bCs/>
          <w:sz w:val="26"/>
          <w:szCs w:val="26"/>
        </w:rPr>
        <w:t>/изъято/</w:t>
      </w:r>
      <w:r w:rsidR="00A5209A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4C2BE3">
        <w:rPr>
          <w:sz w:val="26"/>
          <w:szCs w:val="26"/>
        </w:rPr>
        <w:t>25</w:t>
      </w:r>
      <w:r w:rsidRPr="00D05293" w:rsidR="00D05293">
        <w:rPr>
          <w:sz w:val="26"/>
          <w:szCs w:val="26"/>
        </w:rPr>
        <w:t xml:space="preserve"> </w:t>
      </w:r>
      <w:r w:rsidR="00D713A7">
        <w:rPr>
          <w:sz w:val="26"/>
          <w:szCs w:val="26"/>
        </w:rPr>
        <w:t>июл</w:t>
      </w:r>
      <w:r w:rsidR="002B2298">
        <w:rPr>
          <w:sz w:val="26"/>
          <w:szCs w:val="26"/>
        </w:rPr>
        <w:t>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6); 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A5209A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D46B7D">
        <w:rPr>
          <w:rFonts w:eastAsia="Calibri"/>
          <w:sz w:val="26"/>
          <w:szCs w:val="26"/>
        </w:rPr>
        <w:t>11</w:t>
      </w:r>
      <w:r w:rsidR="004C2BE3">
        <w:rPr>
          <w:rFonts w:eastAsia="Calibri"/>
          <w:sz w:val="26"/>
          <w:szCs w:val="26"/>
        </w:rPr>
        <w:t>2</w:t>
      </w:r>
      <w:r w:rsidR="00D46B7D">
        <w:rPr>
          <w:rFonts w:eastAsia="Calibri"/>
          <w:sz w:val="26"/>
          <w:szCs w:val="26"/>
        </w:rPr>
        <w:t>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D713A7">
        <w:rPr>
          <w:rFonts w:eastAsia="Calibri"/>
          <w:sz w:val="26"/>
          <w:szCs w:val="26"/>
        </w:rPr>
        <w:t>сто</w:t>
      </w:r>
      <w:r w:rsidR="004C2BE3">
        <w:rPr>
          <w:rFonts w:eastAsia="Calibri"/>
          <w:sz w:val="26"/>
          <w:szCs w:val="26"/>
        </w:rPr>
        <w:t xml:space="preserve"> двадцать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4C2BE3">
        <w:rPr>
          <w:rFonts w:eastAsia="Calibri"/>
          <w:sz w:val="26"/>
          <w:szCs w:val="26"/>
        </w:rPr>
        <w:t>195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A5209A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A5209A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C2BE3"/>
    <w:rsid w:val="004E675B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73C9D"/>
    <w:rsid w:val="009A17E4"/>
    <w:rsid w:val="009E1ECA"/>
    <w:rsid w:val="00A045D9"/>
    <w:rsid w:val="00A05635"/>
    <w:rsid w:val="00A1633D"/>
    <w:rsid w:val="00A5209A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