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30906" w:rsidP="00E13DFF">
      <w:pPr>
        <w:pStyle w:val="Title"/>
        <w:jc w:val="right"/>
        <w:rPr>
          <w:b w:val="0"/>
          <w:sz w:val="22"/>
          <w:szCs w:val="28"/>
        </w:rPr>
      </w:pPr>
      <w:r w:rsidRPr="00F30906">
        <w:rPr>
          <w:b w:val="0"/>
          <w:sz w:val="22"/>
          <w:szCs w:val="28"/>
        </w:rPr>
        <w:t>№ 5</w:t>
      </w:r>
      <w:r w:rsidRPr="00F30906" w:rsidR="005A22CD">
        <w:rPr>
          <w:b w:val="0"/>
          <w:sz w:val="22"/>
          <w:szCs w:val="28"/>
        </w:rPr>
        <w:t>-48</w:t>
      </w:r>
      <w:r w:rsidRPr="00F30906">
        <w:rPr>
          <w:b w:val="0"/>
          <w:sz w:val="22"/>
          <w:szCs w:val="28"/>
        </w:rPr>
        <w:t>-</w:t>
      </w:r>
      <w:r w:rsidRPr="00F30906" w:rsidR="00A63E63">
        <w:rPr>
          <w:b w:val="0"/>
          <w:sz w:val="22"/>
          <w:szCs w:val="28"/>
        </w:rPr>
        <w:t>250/2020</w:t>
      </w:r>
    </w:p>
    <w:p w:rsidR="00E13DFF" w:rsidRPr="00F30906" w:rsidP="00E13DFF">
      <w:pPr>
        <w:pStyle w:val="Title"/>
        <w:jc w:val="right"/>
        <w:rPr>
          <w:b w:val="0"/>
          <w:sz w:val="22"/>
          <w:szCs w:val="28"/>
        </w:rPr>
      </w:pPr>
    </w:p>
    <w:p w:rsidR="00A22F96" w:rsidRPr="00F30906" w:rsidP="00E13DFF">
      <w:pPr>
        <w:pStyle w:val="Title"/>
        <w:rPr>
          <w:sz w:val="22"/>
          <w:szCs w:val="28"/>
        </w:rPr>
      </w:pPr>
      <w:r w:rsidRPr="00F30906">
        <w:rPr>
          <w:sz w:val="22"/>
          <w:szCs w:val="28"/>
        </w:rPr>
        <w:t>ПОСТАНОВЛЕНИЕ</w:t>
      </w:r>
    </w:p>
    <w:p w:rsidR="00A64EE9" w:rsidRPr="00F30906" w:rsidP="00E13DFF">
      <w:pPr>
        <w:pStyle w:val="Title"/>
        <w:rPr>
          <w:b w:val="0"/>
          <w:sz w:val="22"/>
          <w:szCs w:val="28"/>
        </w:rPr>
      </w:pPr>
      <w:r w:rsidRPr="00F30906">
        <w:rPr>
          <w:b w:val="0"/>
          <w:sz w:val="22"/>
          <w:szCs w:val="28"/>
        </w:rPr>
        <w:t>по делу об административном правонарушении</w:t>
      </w:r>
    </w:p>
    <w:p w:rsidR="00A22F96" w:rsidRPr="00F30906" w:rsidP="00E13DFF">
      <w:pPr>
        <w:jc w:val="center"/>
        <w:rPr>
          <w:sz w:val="22"/>
          <w:szCs w:val="28"/>
        </w:rPr>
      </w:pPr>
      <w:r w:rsidRPr="00F30906">
        <w:rPr>
          <w:sz w:val="22"/>
          <w:szCs w:val="28"/>
        </w:rPr>
        <w:t>г</w:t>
      </w:r>
      <w:r w:rsidRPr="00F30906">
        <w:rPr>
          <w:sz w:val="22"/>
          <w:szCs w:val="28"/>
        </w:rPr>
        <w:t>.</w:t>
      </w:r>
      <w:r w:rsidRPr="00F30906" w:rsidR="004442B8">
        <w:rPr>
          <w:sz w:val="22"/>
          <w:szCs w:val="28"/>
        </w:rPr>
        <w:t>К</w:t>
      </w:r>
      <w:r w:rsidRPr="00F30906" w:rsidR="004442B8">
        <w:rPr>
          <w:sz w:val="22"/>
          <w:szCs w:val="28"/>
        </w:rPr>
        <w:t>ерчь</w:t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>
        <w:rPr>
          <w:sz w:val="22"/>
          <w:szCs w:val="28"/>
        </w:rPr>
        <w:tab/>
      </w:r>
      <w:r w:rsidRPr="00F30906" w:rsidR="00101145">
        <w:rPr>
          <w:sz w:val="22"/>
          <w:szCs w:val="28"/>
        </w:rPr>
        <w:t xml:space="preserve">09 </w:t>
      </w:r>
      <w:r w:rsidRPr="00F30906" w:rsidR="00A63E63">
        <w:rPr>
          <w:sz w:val="22"/>
          <w:szCs w:val="28"/>
        </w:rPr>
        <w:t xml:space="preserve">сентября 2020 </w:t>
      </w:r>
      <w:r w:rsidRPr="00F30906">
        <w:rPr>
          <w:sz w:val="22"/>
          <w:szCs w:val="28"/>
        </w:rPr>
        <w:t>года</w:t>
      </w:r>
    </w:p>
    <w:p w:rsidR="00A22F96" w:rsidRPr="00F30906" w:rsidP="00E13DFF">
      <w:pPr>
        <w:jc w:val="center"/>
        <w:rPr>
          <w:sz w:val="22"/>
          <w:szCs w:val="28"/>
        </w:rPr>
      </w:pPr>
    </w:p>
    <w:p w:rsidR="00F2415E" w:rsidRPr="00F30906" w:rsidP="001C4A9F">
      <w:pPr>
        <w:ind w:firstLine="567"/>
        <w:jc w:val="both"/>
        <w:rPr>
          <w:sz w:val="22"/>
          <w:szCs w:val="28"/>
        </w:rPr>
      </w:pPr>
      <w:r w:rsidRPr="00F30906">
        <w:rPr>
          <w:sz w:val="22"/>
          <w:szCs w:val="28"/>
        </w:rPr>
        <w:t>М</w:t>
      </w:r>
      <w:r w:rsidRPr="00F30906" w:rsidR="00A22F96">
        <w:rPr>
          <w:sz w:val="22"/>
          <w:szCs w:val="28"/>
        </w:rPr>
        <w:t>иро</w:t>
      </w:r>
      <w:r w:rsidRPr="00F30906">
        <w:rPr>
          <w:sz w:val="22"/>
          <w:szCs w:val="28"/>
        </w:rPr>
        <w:t>вой судья судебного участка № 4</w:t>
      </w:r>
      <w:r w:rsidRPr="00F30906" w:rsidR="00F17206">
        <w:rPr>
          <w:sz w:val="22"/>
          <w:szCs w:val="28"/>
        </w:rPr>
        <w:t xml:space="preserve">8 </w:t>
      </w:r>
      <w:r w:rsidRPr="00F30906">
        <w:rPr>
          <w:sz w:val="22"/>
          <w:szCs w:val="28"/>
        </w:rPr>
        <w:t xml:space="preserve">Керченского судебного района Республики Крым </w:t>
      </w:r>
      <w:r w:rsidRPr="00F30906" w:rsidR="00A22F96">
        <w:rPr>
          <w:sz w:val="22"/>
          <w:szCs w:val="28"/>
        </w:rPr>
        <w:t>(</w:t>
      </w:r>
      <w:r w:rsidRPr="00F30906" w:rsidR="00E13DFF">
        <w:rPr>
          <w:sz w:val="22"/>
          <w:szCs w:val="28"/>
        </w:rPr>
        <w:t xml:space="preserve">298312, Республика Крым, </w:t>
      </w:r>
      <w:r w:rsidRPr="00F30906" w:rsidR="00A22F96">
        <w:rPr>
          <w:sz w:val="22"/>
          <w:szCs w:val="28"/>
        </w:rPr>
        <w:t xml:space="preserve">г. </w:t>
      </w:r>
      <w:r w:rsidRPr="00F30906">
        <w:rPr>
          <w:sz w:val="22"/>
          <w:szCs w:val="28"/>
        </w:rPr>
        <w:t>Керчь, ул. Фурманова,9</w:t>
      </w:r>
      <w:r w:rsidRPr="00F30906" w:rsidR="00A22F96">
        <w:rPr>
          <w:sz w:val="22"/>
          <w:szCs w:val="28"/>
        </w:rPr>
        <w:t xml:space="preserve">) </w:t>
      </w:r>
      <w:r w:rsidRPr="00F30906" w:rsidR="00F17206">
        <w:rPr>
          <w:sz w:val="22"/>
          <w:szCs w:val="28"/>
        </w:rPr>
        <w:t>Троян К.В</w:t>
      </w:r>
      <w:r w:rsidRPr="00F30906" w:rsidR="00E13DFF">
        <w:rPr>
          <w:sz w:val="22"/>
          <w:szCs w:val="28"/>
        </w:rPr>
        <w:t>.</w:t>
      </w:r>
      <w:r w:rsidRPr="00F30906" w:rsidR="00A63E63">
        <w:rPr>
          <w:sz w:val="22"/>
          <w:szCs w:val="28"/>
        </w:rPr>
        <w:t xml:space="preserve">, </w:t>
      </w:r>
    </w:p>
    <w:p w:rsidR="00A63E63" w:rsidRPr="00F30906" w:rsidP="001C4A9F">
      <w:pPr>
        <w:ind w:firstLine="567"/>
        <w:jc w:val="both"/>
        <w:rPr>
          <w:sz w:val="22"/>
          <w:szCs w:val="28"/>
        </w:rPr>
      </w:pPr>
      <w:r w:rsidRPr="00F30906">
        <w:rPr>
          <w:sz w:val="22"/>
          <w:szCs w:val="28"/>
        </w:rPr>
        <w:t>С участием Федотовой В</w:t>
      </w:r>
      <w:r w:rsidRPr="00F30906" w:rsidR="008D32E5">
        <w:rPr>
          <w:sz w:val="22"/>
          <w:szCs w:val="28"/>
        </w:rPr>
        <w:t>.</w:t>
      </w:r>
      <w:r w:rsidRPr="00F30906">
        <w:rPr>
          <w:sz w:val="22"/>
          <w:szCs w:val="28"/>
        </w:rPr>
        <w:t xml:space="preserve"> В</w:t>
      </w:r>
      <w:r w:rsidRPr="00F30906" w:rsidR="008D32E5">
        <w:rPr>
          <w:sz w:val="22"/>
          <w:szCs w:val="28"/>
        </w:rPr>
        <w:t>.</w:t>
      </w:r>
      <w:r w:rsidRPr="00F30906">
        <w:rPr>
          <w:sz w:val="22"/>
          <w:szCs w:val="28"/>
        </w:rPr>
        <w:t xml:space="preserve">, </w:t>
      </w:r>
    </w:p>
    <w:p w:rsidR="00FE544A" w:rsidRPr="00F30906" w:rsidP="008D32E5">
      <w:pPr>
        <w:jc w:val="both"/>
        <w:rPr>
          <w:sz w:val="22"/>
          <w:szCs w:val="28"/>
        </w:rPr>
      </w:pPr>
      <w:r w:rsidRPr="00F30906">
        <w:rPr>
          <w:sz w:val="22"/>
          <w:szCs w:val="28"/>
        </w:rPr>
        <w:t>рассмотрев в открытом судебном заседании в помещении судебного участка № 48 Керченского судебного района Республики Крым дело об административном правонарушении в отношении</w:t>
      </w:r>
      <w:r w:rsidRPr="00F30906" w:rsidR="00A63E63">
        <w:rPr>
          <w:sz w:val="22"/>
          <w:szCs w:val="28"/>
        </w:rPr>
        <w:t xml:space="preserve">: </w:t>
      </w:r>
      <w:r w:rsidRPr="00F30906" w:rsidR="008D32E5">
        <w:rPr>
          <w:sz w:val="22"/>
          <w:szCs w:val="28"/>
        </w:rPr>
        <w:t xml:space="preserve"> </w:t>
      </w:r>
      <w:r w:rsidRPr="00F30906" w:rsidR="00A63E63">
        <w:rPr>
          <w:b/>
          <w:sz w:val="22"/>
          <w:szCs w:val="28"/>
        </w:rPr>
        <w:t>Федотовой В</w:t>
      </w:r>
      <w:r w:rsidRPr="00F30906" w:rsidR="008D32E5">
        <w:rPr>
          <w:b/>
          <w:sz w:val="22"/>
          <w:szCs w:val="28"/>
        </w:rPr>
        <w:t>.</w:t>
      </w:r>
      <w:r w:rsidRPr="00F30906" w:rsidR="00A63E63">
        <w:rPr>
          <w:b/>
          <w:sz w:val="22"/>
          <w:szCs w:val="28"/>
        </w:rPr>
        <w:t xml:space="preserve"> В</w:t>
      </w:r>
      <w:r w:rsidRPr="00F30906" w:rsidR="008D32E5">
        <w:rPr>
          <w:b/>
          <w:sz w:val="22"/>
          <w:szCs w:val="28"/>
        </w:rPr>
        <w:t>.</w:t>
      </w:r>
      <w:r w:rsidRPr="00F30906">
        <w:rPr>
          <w:sz w:val="22"/>
          <w:szCs w:val="28"/>
        </w:rPr>
        <w:t xml:space="preserve">, </w:t>
      </w:r>
      <w:r w:rsidRPr="00F30906" w:rsidR="008D32E5">
        <w:rPr>
          <w:i/>
          <w:sz w:val="16"/>
        </w:rPr>
        <w:t>/изъято/</w:t>
      </w:r>
      <w:r w:rsidRPr="00F30906" w:rsidR="00613527">
        <w:rPr>
          <w:sz w:val="22"/>
          <w:szCs w:val="28"/>
        </w:rPr>
        <w:t xml:space="preserve">, </w:t>
      </w:r>
    </w:p>
    <w:p w:rsidR="00FE544A" w:rsidRPr="00F30906" w:rsidP="00FE544A">
      <w:pPr>
        <w:pStyle w:val="a3"/>
        <w:ind w:firstLine="0"/>
        <w:rPr>
          <w:sz w:val="22"/>
          <w:szCs w:val="28"/>
        </w:rPr>
      </w:pPr>
      <w:r w:rsidRPr="00F30906">
        <w:rPr>
          <w:sz w:val="22"/>
          <w:szCs w:val="28"/>
        </w:rPr>
        <w:t>привлекаемо</w:t>
      </w:r>
      <w:r w:rsidRPr="00F30906" w:rsidR="009A1504">
        <w:rPr>
          <w:sz w:val="22"/>
          <w:szCs w:val="28"/>
        </w:rPr>
        <w:t>й</w:t>
      </w:r>
      <w:r w:rsidRPr="00F30906">
        <w:rPr>
          <w:sz w:val="22"/>
          <w:szCs w:val="28"/>
        </w:rPr>
        <w:t xml:space="preserve"> к административной ответственности  по </w:t>
      </w:r>
      <w:r w:rsidRPr="00F30906" w:rsidR="00EE04C8">
        <w:rPr>
          <w:sz w:val="22"/>
          <w:szCs w:val="28"/>
        </w:rPr>
        <w:t xml:space="preserve">ч. 1 </w:t>
      </w:r>
      <w:r w:rsidRPr="00F30906">
        <w:rPr>
          <w:sz w:val="22"/>
          <w:szCs w:val="28"/>
        </w:rPr>
        <w:t xml:space="preserve">ст. </w:t>
      </w:r>
      <w:r w:rsidRPr="00F30906" w:rsidR="00EE04C8">
        <w:rPr>
          <w:sz w:val="22"/>
          <w:szCs w:val="28"/>
        </w:rPr>
        <w:t xml:space="preserve">19.5 </w:t>
      </w:r>
      <w:r w:rsidRPr="00F30906">
        <w:rPr>
          <w:sz w:val="22"/>
          <w:szCs w:val="28"/>
        </w:rPr>
        <w:t xml:space="preserve">  КоАП Российской Федерации, </w:t>
      </w:r>
    </w:p>
    <w:p w:rsidR="00F6420F" w:rsidRPr="00F30906" w:rsidP="00A64EE9">
      <w:pPr>
        <w:jc w:val="center"/>
        <w:rPr>
          <w:b/>
          <w:sz w:val="22"/>
          <w:szCs w:val="28"/>
        </w:rPr>
      </w:pPr>
    </w:p>
    <w:p w:rsidR="00A22F96" w:rsidRPr="00F30906" w:rsidP="00A64EE9">
      <w:pPr>
        <w:jc w:val="center"/>
        <w:rPr>
          <w:b/>
          <w:sz w:val="22"/>
          <w:szCs w:val="28"/>
        </w:rPr>
      </w:pPr>
      <w:r w:rsidRPr="00F30906">
        <w:rPr>
          <w:b/>
          <w:sz w:val="22"/>
          <w:szCs w:val="28"/>
        </w:rPr>
        <w:t>УСТАНОВИЛ:</w:t>
      </w:r>
    </w:p>
    <w:p w:rsidR="00F6420F" w:rsidRPr="00F30906" w:rsidP="003D5B92">
      <w:pPr>
        <w:ind w:firstLine="709"/>
        <w:jc w:val="both"/>
        <w:rPr>
          <w:sz w:val="22"/>
          <w:szCs w:val="28"/>
        </w:rPr>
      </w:pPr>
    </w:p>
    <w:p w:rsidR="005A22CD" w:rsidRPr="00F30906" w:rsidP="003D5B92">
      <w:pPr>
        <w:ind w:firstLine="709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Федотова В.В. </w:t>
      </w:r>
      <w:r w:rsidRPr="00F30906">
        <w:rPr>
          <w:sz w:val="22"/>
          <w:szCs w:val="28"/>
        </w:rPr>
        <w:t xml:space="preserve">привлекается к административной ответственности по </w:t>
      </w:r>
      <w:r w:rsidRPr="00F30906" w:rsidR="00BF175E">
        <w:rPr>
          <w:sz w:val="22"/>
          <w:szCs w:val="28"/>
        </w:rPr>
        <w:t xml:space="preserve">ч.  </w:t>
      </w:r>
      <w:r w:rsidRPr="00F30906" w:rsidR="00EE04C8">
        <w:rPr>
          <w:sz w:val="22"/>
          <w:szCs w:val="28"/>
        </w:rPr>
        <w:t>1</w:t>
      </w:r>
      <w:r w:rsidRPr="00F30906" w:rsidR="00BF175E">
        <w:rPr>
          <w:sz w:val="22"/>
          <w:szCs w:val="28"/>
        </w:rPr>
        <w:t xml:space="preserve"> ст. 19.5 </w:t>
      </w:r>
      <w:r w:rsidRPr="00F30906">
        <w:rPr>
          <w:sz w:val="22"/>
          <w:szCs w:val="28"/>
        </w:rPr>
        <w:t xml:space="preserve"> КоАП РФ.</w:t>
      </w:r>
    </w:p>
    <w:p w:rsidR="00EE04C8" w:rsidRPr="00F30906" w:rsidP="003D5B92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Согласно протокола </w:t>
      </w:r>
      <w:r w:rsidRPr="00F30906">
        <w:rPr>
          <w:sz w:val="22"/>
          <w:szCs w:val="28"/>
        </w:rPr>
        <w:t xml:space="preserve">№ </w:t>
      </w:r>
      <w:r w:rsidRPr="00F30906" w:rsidR="008D32E5">
        <w:rPr>
          <w:i/>
          <w:sz w:val="16"/>
        </w:rPr>
        <w:t>/изъято/</w:t>
      </w:r>
      <w:r w:rsidRPr="00F30906">
        <w:rPr>
          <w:sz w:val="22"/>
          <w:szCs w:val="28"/>
        </w:rPr>
        <w:t xml:space="preserve">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>года</w:t>
      </w:r>
      <w:r w:rsidRPr="00F30906">
        <w:rPr>
          <w:sz w:val="22"/>
          <w:szCs w:val="28"/>
        </w:rPr>
        <w:t xml:space="preserve">, составленного </w:t>
      </w:r>
      <w:r w:rsidRPr="00F30906" w:rsidR="00A84062">
        <w:rPr>
          <w:sz w:val="22"/>
          <w:szCs w:val="28"/>
        </w:rPr>
        <w:t xml:space="preserve">главным специалистом </w:t>
      </w:r>
      <w:r w:rsidRPr="00F30906" w:rsidR="00A84062">
        <w:rPr>
          <w:sz w:val="22"/>
          <w:szCs w:val="28"/>
        </w:rPr>
        <w:t xml:space="preserve">отдела </w:t>
      </w:r>
      <w:r w:rsidRPr="00F30906" w:rsidR="00962534">
        <w:rPr>
          <w:sz w:val="22"/>
          <w:szCs w:val="28"/>
        </w:rPr>
        <w:t xml:space="preserve">комплексных проверок управления муниципального контроля </w:t>
      </w:r>
      <w:r w:rsidRPr="00F30906" w:rsidR="00F660A2">
        <w:rPr>
          <w:sz w:val="22"/>
          <w:szCs w:val="28"/>
        </w:rPr>
        <w:t>А</w:t>
      </w:r>
      <w:r w:rsidRPr="00F30906" w:rsidR="00A84062">
        <w:rPr>
          <w:sz w:val="22"/>
          <w:szCs w:val="28"/>
        </w:rPr>
        <w:t>дминистрации города</w:t>
      </w:r>
      <w:r w:rsidRPr="00F30906" w:rsidR="00A84062">
        <w:rPr>
          <w:sz w:val="22"/>
          <w:szCs w:val="28"/>
        </w:rPr>
        <w:t xml:space="preserve"> Керчи</w:t>
      </w:r>
      <w:r w:rsidRPr="00F30906" w:rsidR="008D32E5">
        <w:rPr>
          <w:sz w:val="22"/>
          <w:szCs w:val="28"/>
        </w:rPr>
        <w:t xml:space="preserve"> </w:t>
      </w:r>
      <w:r w:rsidRPr="00F30906" w:rsidR="008D32E5">
        <w:rPr>
          <w:i/>
          <w:sz w:val="16"/>
        </w:rPr>
        <w:t>/ФИО</w:t>
      </w:r>
      <w:r w:rsidRPr="00F30906" w:rsidR="008D32E5">
        <w:rPr>
          <w:i/>
          <w:sz w:val="16"/>
        </w:rPr>
        <w:t>/</w:t>
      </w:r>
      <w:r w:rsidRPr="00F30906" w:rsidR="00100A1D">
        <w:rPr>
          <w:sz w:val="22"/>
          <w:szCs w:val="28"/>
        </w:rPr>
        <w:t>,</w:t>
      </w:r>
      <w:r w:rsidRPr="00F30906" w:rsidR="00055F4D">
        <w:rPr>
          <w:sz w:val="22"/>
          <w:szCs w:val="28"/>
        </w:rPr>
        <w:t xml:space="preserve">Федотова В.В. </w:t>
      </w:r>
      <w:r w:rsidRPr="00F30906">
        <w:rPr>
          <w:sz w:val="22"/>
          <w:szCs w:val="28"/>
        </w:rPr>
        <w:t>не выполнил</w:t>
      </w:r>
      <w:r w:rsidRPr="00F30906" w:rsidR="00055F4D">
        <w:rPr>
          <w:sz w:val="22"/>
          <w:szCs w:val="28"/>
        </w:rPr>
        <w:t>а</w:t>
      </w:r>
      <w:r w:rsidRPr="00F30906">
        <w:rPr>
          <w:sz w:val="22"/>
          <w:szCs w:val="28"/>
        </w:rPr>
        <w:t xml:space="preserve"> в</w:t>
      </w:r>
      <w:r w:rsidRPr="00F30906" w:rsidR="00055F4D">
        <w:rPr>
          <w:sz w:val="22"/>
          <w:szCs w:val="28"/>
        </w:rPr>
        <w:t xml:space="preserve"> установленный срок предписание об устранении допущенных нарушений</w:t>
      </w:r>
      <w:r w:rsidRPr="00F30906" w:rsidR="00100A1D">
        <w:rPr>
          <w:sz w:val="22"/>
          <w:szCs w:val="28"/>
        </w:rPr>
        <w:t>.</w:t>
      </w:r>
    </w:p>
    <w:p w:rsidR="00B13348" w:rsidRPr="00F30906" w:rsidP="00321995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В судебном заседании </w:t>
      </w:r>
      <w:r w:rsidRPr="00F30906" w:rsidR="006F327F">
        <w:rPr>
          <w:sz w:val="22"/>
          <w:szCs w:val="28"/>
        </w:rPr>
        <w:t>Федотова В.В.</w:t>
      </w:r>
      <w:r w:rsidRPr="00F30906" w:rsidR="00625B8E">
        <w:rPr>
          <w:sz w:val="22"/>
          <w:szCs w:val="28"/>
        </w:rPr>
        <w:t xml:space="preserve"> пояснила, что</w:t>
      </w:r>
      <w:r w:rsidRPr="00F30906">
        <w:rPr>
          <w:sz w:val="22"/>
          <w:szCs w:val="28"/>
        </w:rPr>
        <w:t xml:space="preserve">в 2012 году </w:t>
      </w:r>
      <w:r w:rsidRPr="00F30906" w:rsidR="00625B8E">
        <w:rPr>
          <w:sz w:val="22"/>
          <w:szCs w:val="28"/>
        </w:rPr>
        <w:t xml:space="preserve">был куплен </w:t>
      </w:r>
      <w:r w:rsidRPr="00F30906">
        <w:rPr>
          <w:sz w:val="22"/>
          <w:szCs w:val="28"/>
        </w:rPr>
        <w:t xml:space="preserve">земельный участок, на котором был установлен забор, который им пришлось убрать из-за его падения. </w:t>
      </w:r>
      <w:r w:rsidRPr="00F30906" w:rsidR="00B6353A">
        <w:rPr>
          <w:sz w:val="22"/>
          <w:szCs w:val="28"/>
        </w:rPr>
        <w:t xml:space="preserve">Затем с соседями установили </w:t>
      </w:r>
      <w:r w:rsidRPr="00F30906" w:rsidR="00D95C9A">
        <w:rPr>
          <w:sz w:val="22"/>
          <w:szCs w:val="28"/>
        </w:rPr>
        <w:t>ограждение, не препятствующее  доступу на земельный участок</w:t>
      </w:r>
      <w:r w:rsidRPr="00F30906" w:rsidR="00B6353A">
        <w:rPr>
          <w:sz w:val="22"/>
          <w:szCs w:val="28"/>
        </w:rPr>
        <w:t xml:space="preserve"> </w:t>
      </w:r>
      <w:r w:rsidRPr="00F30906" w:rsidR="006A7170">
        <w:rPr>
          <w:sz w:val="22"/>
          <w:szCs w:val="28"/>
        </w:rPr>
        <w:t>Н</w:t>
      </w:r>
      <w:r w:rsidRPr="00F30906" w:rsidR="006A7170">
        <w:rPr>
          <w:sz w:val="22"/>
          <w:szCs w:val="28"/>
        </w:rPr>
        <w:t xml:space="preserve">а сегодняшний день, документы находятся в процессе оформления. </w:t>
      </w:r>
      <w:r w:rsidRPr="00F30906" w:rsidR="00C6451F">
        <w:rPr>
          <w:sz w:val="22"/>
          <w:szCs w:val="28"/>
        </w:rPr>
        <w:t xml:space="preserve">Указала также, что </w:t>
      </w:r>
      <w:r w:rsidRPr="00F30906" w:rsidR="00C46074">
        <w:rPr>
          <w:sz w:val="22"/>
          <w:szCs w:val="28"/>
        </w:rPr>
        <w:t xml:space="preserve">дело в отношении </w:t>
      </w:r>
      <w:r w:rsidRPr="00F30906" w:rsidR="00D95C9A">
        <w:rPr>
          <w:sz w:val="22"/>
          <w:szCs w:val="28"/>
        </w:rPr>
        <w:t xml:space="preserve">нее </w:t>
      </w:r>
      <w:r w:rsidRPr="00F30906" w:rsidR="00C46074">
        <w:rPr>
          <w:sz w:val="22"/>
          <w:szCs w:val="28"/>
        </w:rPr>
        <w:t xml:space="preserve">по </w:t>
      </w:r>
      <w:r w:rsidRPr="00F30906" w:rsidR="00101145">
        <w:rPr>
          <w:sz w:val="22"/>
          <w:szCs w:val="28"/>
        </w:rPr>
        <w:t xml:space="preserve">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101145">
        <w:rPr>
          <w:sz w:val="22"/>
          <w:szCs w:val="28"/>
        </w:rPr>
        <w:t xml:space="preserve">КоАП РФ было прекращено, о чем представила копию </w:t>
      </w:r>
      <w:r w:rsidRPr="00F30906" w:rsidR="00101145">
        <w:rPr>
          <w:sz w:val="22"/>
          <w:szCs w:val="28"/>
        </w:rPr>
        <w:t xml:space="preserve">постановления, вынесенного главным государственным инспектором по городу Керчи Республики Крым по использованию и охране земель </w:t>
      </w:r>
      <w:r w:rsidRPr="00F30906" w:rsidR="008D32E5">
        <w:rPr>
          <w:i/>
          <w:sz w:val="16"/>
        </w:rPr>
        <w:t>/ФИО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 xml:space="preserve"> </w:t>
      </w:r>
      <w:r w:rsidRPr="00F30906" w:rsidR="00101145">
        <w:rPr>
          <w:sz w:val="22"/>
          <w:szCs w:val="28"/>
        </w:rPr>
        <w:t xml:space="preserve">от </w:t>
      </w:r>
      <w:r w:rsidRPr="00F30906" w:rsidR="008D32E5">
        <w:rPr>
          <w:i/>
          <w:sz w:val="16"/>
        </w:rPr>
        <w:t>/изъято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 xml:space="preserve"> </w:t>
      </w:r>
      <w:r w:rsidRPr="00F30906" w:rsidR="00101145">
        <w:rPr>
          <w:sz w:val="22"/>
          <w:szCs w:val="28"/>
        </w:rPr>
        <w:t xml:space="preserve">года.   </w:t>
      </w:r>
      <w:r w:rsidRPr="00F30906" w:rsidR="00C46074">
        <w:rPr>
          <w:sz w:val="22"/>
          <w:szCs w:val="28"/>
        </w:rPr>
        <w:t xml:space="preserve"> </w:t>
      </w:r>
      <w:r w:rsidRPr="00F30906" w:rsidR="00D95C9A">
        <w:rPr>
          <w:sz w:val="22"/>
          <w:szCs w:val="28"/>
        </w:rPr>
        <w:t>Из указанного постановления усматривается, что забор на спорном участке земли отсутствует, установленные ограждения доступу к участку не препятствуют.</w:t>
      </w:r>
    </w:p>
    <w:p w:rsidR="004C5A87" w:rsidRPr="00F30906" w:rsidP="006F42BD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Допрошенный в качестве свидетеля </w:t>
      </w:r>
      <w:r w:rsidRPr="00F30906" w:rsidR="008D32E5">
        <w:rPr>
          <w:i/>
          <w:sz w:val="16"/>
        </w:rPr>
        <w:t>/Свидетель 1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 xml:space="preserve"> </w:t>
      </w:r>
      <w:r w:rsidRPr="00F30906" w:rsidR="00C6451F">
        <w:rPr>
          <w:sz w:val="22"/>
          <w:szCs w:val="28"/>
        </w:rPr>
        <w:t>указал, о том, что</w:t>
      </w:r>
      <w:r w:rsidRPr="00F30906" w:rsidR="00101145">
        <w:rPr>
          <w:sz w:val="22"/>
          <w:szCs w:val="28"/>
        </w:rPr>
        <w:t xml:space="preserve"> на момент вынесении предписания об устранении выявленного нарушения требований земельного законодательства Российской </w:t>
      </w:r>
      <w:r w:rsidRPr="00F30906" w:rsidR="002A6968">
        <w:rPr>
          <w:sz w:val="22"/>
          <w:szCs w:val="28"/>
        </w:rPr>
        <w:t>Федерации</w:t>
      </w:r>
      <w:r w:rsidRPr="00F30906" w:rsidR="00101145">
        <w:rPr>
          <w:sz w:val="22"/>
          <w:szCs w:val="28"/>
        </w:rPr>
        <w:t xml:space="preserve"> от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>изъято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 xml:space="preserve"> </w:t>
      </w:r>
      <w:r w:rsidRPr="00F30906" w:rsidR="00101145">
        <w:rPr>
          <w:sz w:val="22"/>
          <w:szCs w:val="28"/>
        </w:rPr>
        <w:t xml:space="preserve"> </w:t>
      </w:r>
      <w:r w:rsidRPr="00F30906" w:rsidR="00C6451F">
        <w:rPr>
          <w:sz w:val="22"/>
          <w:szCs w:val="28"/>
        </w:rPr>
        <w:t xml:space="preserve"> не знал о</w:t>
      </w:r>
      <w:r w:rsidRPr="00F30906" w:rsidR="00101145">
        <w:rPr>
          <w:sz w:val="22"/>
          <w:szCs w:val="28"/>
        </w:rPr>
        <w:t xml:space="preserve"> том, что </w:t>
      </w:r>
      <w:r w:rsidRPr="00F30906" w:rsidR="00C6451F">
        <w:rPr>
          <w:sz w:val="22"/>
          <w:szCs w:val="28"/>
        </w:rPr>
        <w:t xml:space="preserve"> производства по делу в отношении Федотовой В.В.</w:t>
      </w:r>
      <w:r w:rsidRPr="00F30906" w:rsidR="00101145">
        <w:rPr>
          <w:sz w:val="22"/>
          <w:szCs w:val="28"/>
        </w:rPr>
        <w:t xml:space="preserve">  по 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101145">
        <w:rPr>
          <w:sz w:val="22"/>
          <w:szCs w:val="28"/>
        </w:rPr>
        <w:t>КоАП РФ за самовольное занятие земельного участка, на основании которого было выдано предписание</w:t>
      </w:r>
      <w:r w:rsidRPr="00F30906" w:rsidR="001E3EC0">
        <w:rPr>
          <w:sz w:val="22"/>
          <w:szCs w:val="28"/>
        </w:rPr>
        <w:t xml:space="preserve"> об устранении нарушения путем демонтажа самовольно установленного ограждения либо оформления предусмотренных документов</w:t>
      </w:r>
      <w:r w:rsidRPr="00F30906" w:rsidR="00101145">
        <w:rPr>
          <w:sz w:val="22"/>
          <w:szCs w:val="28"/>
        </w:rPr>
        <w:t xml:space="preserve">,  было прекращено за отсутствием в действиях Федотовой В.В. состава административного </w:t>
      </w:r>
      <w:r w:rsidRPr="00F30906" w:rsidR="001E3EC0">
        <w:rPr>
          <w:sz w:val="22"/>
          <w:szCs w:val="28"/>
        </w:rPr>
        <w:t xml:space="preserve">правонарушения, поскольку было установлено, что ограждение, исключающее доступ к земельному участку муниципальной собственности отсутствует. </w:t>
      </w:r>
    </w:p>
    <w:p w:rsidR="000B0D24" w:rsidRPr="00F30906" w:rsidP="003D5B9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              </w:t>
      </w:r>
      <w:r w:rsidRPr="00F30906">
        <w:rPr>
          <w:sz w:val="22"/>
          <w:szCs w:val="28"/>
        </w:rPr>
        <w:t xml:space="preserve">Из материалов дела усматривается, что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6A1926">
        <w:rPr>
          <w:sz w:val="22"/>
          <w:szCs w:val="28"/>
        </w:rPr>
        <w:t xml:space="preserve">года главным специалистом отдела комплексных проверок управления муниципального контроля Администрации города Керчи Республики Крым </w:t>
      </w:r>
      <w:r w:rsidRPr="00F30906" w:rsidR="008D32E5">
        <w:rPr>
          <w:i/>
          <w:sz w:val="16"/>
        </w:rPr>
        <w:t>/Свидетель 1</w:t>
      </w:r>
      <w:r w:rsidRPr="00F30906" w:rsidR="008D32E5">
        <w:rPr>
          <w:i/>
          <w:sz w:val="16"/>
        </w:rPr>
        <w:t>/</w:t>
      </w:r>
      <w:r w:rsidRPr="00F30906" w:rsidR="008D32E5">
        <w:rPr>
          <w:i/>
          <w:sz w:val="16"/>
        </w:rPr>
        <w:t xml:space="preserve"> </w:t>
      </w:r>
      <w:r w:rsidRPr="00F30906" w:rsidR="00C03929">
        <w:rPr>
          <w:sz w:val="22"/>
          <w:szCs w:val="28"/>
        </w:rPr>
        <w:t>было вынесено предписание</w:t>
      </w:r>
      <w:r w:rsidRPr="00F30906" w:rsidR="00096F1A">
        <w:rPr>
          <w:sz w:val="22"/>
          <w:szCs w:val="28"/>
        </w:rPr>
        <w:t xml:space="preserve"> об устранении выявленного нарушения требований </w:t>
      </w:r>
      <w:r w:rsidRPr="00F30906" w:rsidR="005006F3">
        <w:rPr>
          <w:sz w:val="22"/>
          <w:szCs w:val="28"/>
        </w:rPr>
        <w:t xml:space="preserve">земельного законодательства Российской Федерации </w:t>
      </w:r>
      <w:r w:rsidRPr="00F30906" w:rsidR="00C23940">
        <w:rPr>
          <w:sz w:val="22"/>
          <w:szCs w:val="28"/>
        </w:rPr>
        <w:t xml:space="preserve">к акту проверки №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C23940">
        <w:rPr>
          <w:sz w:val="22"/>
          <w:szCs w:val="28"/>
        </w:rPr>
        <w:t xml:space="preserve">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C23940">
        <w:rPr>
          <w:sz w:val="22"/>
          <w:szCs w:val="28"/>
        </w:rPr>
        <w:t>года</w:t>
      </w:r>
      <w:r w:rsidRPr="00F30906" w:rsidR="0008041F">
        <w:rPr>
          <w:sz w:val="22"/>
          <w:szCs w:val="28"/>
        </w:rPr>
        <w:t>, согласно которого было выявлено нарушение земельного законодательства при использовании земельного участка, а именно Федотова В.В.</w:t>
      </w:r>
      <w:r w:rsidRPr="00F30906" w:rsidR="0037290E">
        <w:rPr>
          <w:sz w:val="22"/>
          <w:szCs w:val="28"/>
        </w:rPr>
        <w:t xml:space="preserve"> самовольно заняла </w:t>
      </w:r>
      <w:r w:rsidRPr="00F30906" w:rsidR="0008041F">
        <w:rPr>
          <w:sz w:val="22"/>
          <w:szCs w:val="28"/>
        </w:rPr>
        <w:t xml:space="preserve"> земельный</w:t>
      </w:r>
      <w:r w:rsidRPr="00F30906" w:rsidR="0008041F">
        <w:rPr>
          <w:sz w:val="22"/>
          <w:szCs w:val="28"/>
        </w:rPr>
        <w:t xml:space="preserve"> участок,</w:t>
      </w:r>
      <w:r w:rsidRPr="00F30906" w:rsidR="0037290E">
        <w:rPr>
          <w:sz w:val="22"/>
          <w:szCs w:val="28"/>
        </w:rPr>
        <w:t xml:space="preserve"> находящийся в муниципальной собственности,</w:t>
      </w:r>
      <w:r w:rsidRPr="00F30906" w:rsidR="0008041F">
        <w:rPr>
          <w:sz w:val="22"/>
          <w:szCs w:val="28"/>
        </w:rPr>
        <w:t xml:space="preserve"> площадью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08041F">
        <w:rPr>
          <w:sz w:val="22"/>
          <w:szCs w:val="28"/>
        </w:rPr>
        <w:t xml:space="preserve"> </w:t>
      </w:r>
      <w:r w:rsidRPr="00F30906" w:rsidR="0008041F">
        <w:rPr>
          <w:sz w:val="22"/>
          <w:szCs w:val="28"/>
        </w:rPr>
        <w:t>кв.м</w:t>
      </w:r>
      <w:r w:rsidRPr="00F30906" w:rsidR="0008041F">
        <w:rPr>
          <w:sz w:val="22"/>
          <w:szCs w:val="28"/>
        </w:rPr>
        <w:t>., расположенный в районе земельного участка по адресу:</w:t>
      </w:r>
      <w:r w:rsidRPr="00F30906" w:rsidR="008D32E5">
        <w:rPr>
          <w:sz w:val="22"/>
          <w:szCs w:val="28"/>
        </w:rPr>
        <w:t xml:space="preserve"> </w:t>
      </w:r>
      <w:r w:rsidRPr="00F30906" w:rsidR="008D32E5">
        <w:rPr>
          <w:i/>
          <w:sz w:val="16"/>
        </w:rPr>
        <w:t>/изъято/</w:t>
      </w:r>
      <w:r w:rsidRPr="00F30906" w:rsidR="0008041F">
        <w:rPr>
          <w:sz w:val="22"/>
          <w:szCs w:val="28"/>
        </w:rPr>
        <w:t xml:space="preserve">, ответственность за </w:t>
      </w:r>
      <w:r w:rsidRPr="00F30906" w:rsidR="0008041F">
        <w:rPr>
          <w:sz w:val="22"/>
          <w:szCs w:val="28"/>
        </w:rPr>
        <w:t>которое</w:t>
      </w:r>
      <w:r w:rsidRPr="00F30906" w:rsidR="0008041F">
        <w:rPr>
          <w:sz w:val="22"/>
          <w:szCs w:val="28"/>
        </w:rPr>
        <w:t xml:space="preserve"> предусмотрена 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08041F">
        <w:rPr>
          <w:sz w:val="22"/>
          <w:szCs w:val="28"/>
        </w:rPr>
        <w:t xml:space="preserve">КоАП РФ. </w:t>
      </w:r>
      <w:r w:rsidRPr="00F30906" w:rsidR="00096F1A">
        <w:rPr>
          <w:sz w:val="22"/>
          <w:szCs w:val="28"/>
        </w:rPr>
        <w:t xml:space="preserve">Указанным предписанием был установлен срок до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096F1A">
        <w:rPr>
          <w:sz w:val="22"/>
          <w:szCs w:val="28"/>
        </w:rPr>
        <w:t>года</w:t>
      </w:r>
      <w:r w:rsidRPr="00F30906" w:rsidR="0008041F">
        <w:rPr>
          <w:sz w:val="22"/>
          <w:szCs w:val="28"/>
        </w:rPr>
        <w:t xml:space="preserve"> включительно</w:t>
      </w:r>
      <w:r w:rsidRPr="00F30906" w:rsidR="00096F1A">
        <w:rPr>
          <w:sz w:val="22"/>
          <w:szCs w:val="28"/>
        </w:rPr>
        <w:t xml:space="preserve"> для устране</w:t>
      </w:r>
      <w:r w:rsidRPr="00F30906" w:rsidR="001E3EC0">
        <w:rPr>
          <w:sz w:val="22"/>
          <w:szCs w:val="28"/>
        </w:rPr>
        <w:t xml:space="preserve">ния допущенного правонарушения путем </w:t>
      </w:r>
      <w:r w:rsidRPr="00F30906" w:rsidR="001E3EC0">
        <w:rPr>
          <w:sz w:val="22"/>
          <w:szCs w:val="28"/>
        </w:rPr>
        <w:t>демонтажа</w:t>
      </w:r>
      <w:r w:rsidRPr="00F30906" w:rsidR="001E3EC0">
        <w:rPr>
          <w:sz w:val="22"/>
          <w:szCs w:val="28"/>
        </w:rPr>
        <w:t xml:space="preserve"> самовольно установленного ограждения либо оформления предусмотренных </w:t>
      </w:r>
      <w:r w:rsidRPr="00F30906" w:rsidR="002A6968">
        <w:rPr>
          <w:sz w:val="22"/>
          <w:szCs w:val="28"/>
        </w:rPr>
        <w:t>законодательством</w:t>
      </w:r>
      <w:r w:rsidRPr="00F30906" w:rsidR="001E3EC0">
        <w:rPr>
          <w:sz w:val="22"/>
          <w:szCs w:val="28"/>
        </w:rPr>
        <w:t xml:space="preserve"> Российской федерации прав на указанный земельный участок. </w:t>
      </w:r>
    </w:p>
    <w:p w:rsidR="00990080" w:rsidRPr="00F30906" w:rsidP="003D5B9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         Согласно акту</w:t>
      </w:r>
      <w:r w:rsidRPr="00F30906" w:rsidR="00CF7891">
        <w:rPr>
          <w:sz w:val="22"/>
          <w:szCs w:val="28"/>
        </w:rPr>
        <w:t xml:space="preserve"> </w:t>
      </w:r>
      <w:r w:rsidRPr="00F30906" w:rsidR="00325EF8">
        <w:rPr>
          <w:sz w:val="22"/>
          <w:szCs w:val="28"/>
        </w:rPr>
        <w:t>проверки соблюдения требований земельного законодател</w:t>
      </w:r>
      <w:r w:rsidRPr="00F30906" w:rsidR="00142A34">
        <w:rPr>
          <w:sz w:val="22"/>
          <w:szCs w:val="28"/>
        </w:rPr>
        <w:t>ьства №</w:t>
      </w:r>
      <w:r w:rsidRPr="00F30906" w:rsidR="00104F2B">
        <w:rPr>
          <w:sz w:val="22"/>
          <w:szCs w:val="28"/>
        </w:rPr>
        <w:t xml:space="preserve">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104F2B">
        <w:rPr>
          <w:sz w:val="22"/>
          <w:szCs w:val="28"/>
        </w:rPr>
        <w:t xml:space="preserve">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104F2B">
        <w:rPr>
          <w:sz w:val="22"/>
          <w:szCs w:val="28"/>
        </w:rPr>
        <w:t>года Федотовой</w:t>
      </w:r>
      <w:r w:rsidRPr="00F30906" w:rsidR="00142A34">
        <w:rPr>
          <w:sz w:val="22"/>
          <w:szCs w:val="28"/>
        </w:rPr>
        <w:t xml:space="preserve"> В.В.,</w:t>
      </w:r>
      <w:r w:rsidRPr="00F30906" w:rsidR="00096F1A">
        <w:rPr>
          <w:sz w:val="22"/>
          <w:szCs w:val="28"/>
        </w:rPr>
        <w:t xml:space="preserve"> в установленный срок – до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096F1A">
        <w:rPr>
          <w:sz w:val="22"/>
          <w:szCs w:val="28"/>
        </w:rPr>
        <w:t>года</w:t>
      </w:r>
      <w:r w:rsidRPr="00F30906" w:rsidR="00142A34">
        <w:rPr>
          <w:sz w:val="22"/>
          <w:szCs w:val="28"/>
        </w:rPr>
        <w:t xml:space="preserve"> (включительно)</w:t>
      </w:r>
      <w:r w:rsidRPr="00F30906" w:rsidR="00096F1A">
        <w:rPr>
          <w:sz w:val="22"/>
          <w:szCs w:val="28"/>
        </w:rPr>
        <w:t>, указанное пред</w:t>
      </w:r>
      <w:r w:rsidRPr="00F30906" w:rsidR="00142A34">
        <w:rPr>
          <w:sz w:val="22"/>
          <w:szCs w:val="28"/>
        </w:rPr>
        <w:t xml:space="preserve">писание выполнено не было, ходатайство о продлении </w:t>
      </w:r>
      <w:r w:rsidRPr="00F30906" w:rsidR="00142A34">
        <w:rPr>
          <w:sz w:val="22"/>
          <w:szCs w:val="28"/>
        </w:rPr>
        <w:t>срока устранения нарушений требований земельного законодательства РФ</w:t>
      </w:r>
      <w:r w:rsidRPr="00F30906" w:rsidR="00142A34">
        <w:rPr>
          <w:sz w:val="22"/>
          <w:szCs w:val="28"/>
        </w:rPr>
        <w:t xml:space="preserve"> от Федотовой В.В. не поступало  (л.д.7-9</w:t>
      </w:r>
      <w:r w:rsidRPr="00F30906">
        <w:rPr>
          <w:sz w:val="22"/>
          <w:szCs w:val="28"/>
        </w:rPr>
        <w:t xml:space="preserve">). </w:t>
      </w:r>
    </w:p>
    <w:p w:rsidR="0027662B" w:rsidRPr="00F30906" w:rsidP="003412DE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В соответствии со </w:t>
      </w:r>
      <w:hyperlink r:id="rId5" w:history="1">
        <w:r w:rsidRPr="00F30906">
          <w:rPr>
            <w:sz w:val="22"/>
            <w:szCs w:val="28"/>
          </w:rPr>
          <w:t>статьей 24.1</w:t>
        </w:r>
      </w:hyperlink>
      <w:r w:rsidRPr="00F30906">
        <w:rPr>
          <w:sz w:val="22"/>
          <w:szCs w:val="28"/>
        </w:rPr>
        <w:t xml:space="preserve"> Кодекса Российской Федерации об административных правонарушениях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7662B" w:rsidRPr="00F30906" w:rsidP="003412DE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Согласно </w:t>
      </w:r>
      <w:hyperlink r:id="rId6" w:history="1">
        <w:r w:rsidRPr="00F30906">
          <w:rPr>
            <w:sz w:val="22"/>
            <w:szCs w:val="28"/>
          </w:rPr>
          <w:t>статье 26.1</w:t>
        </w:r>
      </w:hyperlink>
      <w:r w:rsidRPr="00F30906">
        <w:rPr>
          <w:sz w:val="22"/>
          <w:szCs w:val="28"/>
        </w:rPr>
        <w:t xml:space="preserve"> Кодекса Российской Федерации об административных правонарушениях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</w:t>
      </w:r>
      <w:hyperlink r:id="rId7" w:history="1">
        <w:r w:rsidRPr="00F30906">
          <w:rPr>
            <w:sz w:val="22"/>
            <w:szCs w:val="28"/>
          </w:rPr>
          <w:t>Кодексом</w:t>
        </w:r>
      </w:hyperlink>
      <w:r w:rsidRPr="00F30906">
        <w:rPr>
          <w:sz w:val="22"/>
          <w:szCs w:val="28"/>
        </w:rPr>
        <w:t xml:space="preserve">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27662B" w:rsidRPr="00F30906" w:rsidP="003412DE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Согласно </w:t>
      </w:r>
      <w:hyperlink r:id="rId8" w:history="1">
        <w:r w:rsidRPr="00F30906">
          <w:rPr>
            <w:sz w:val="22"/>
            <w:szCs w:val="28"/>
          </w:rPr>
          <w:t>части 1 статьи 2.1</w:t>
        </w:r>
      </w:hyperlink>
      <w:r w:rsidRPr="00F30906">
        <w:rPr>
          <w:sz w:val="22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лица, за которое данным </w:t>
      </w:r>
      <w:hyperlink r:id="rId7" w:history="1">
        <w:r w:rsidRPr="00F30906">
          <w:rPr>
            <w:sz w:val="22"/>
            <w:szCs w:val="28"/>
          </w:rPr>
          <w:t>Кодексом</w:t>
        </w:r>
      </w:hyperlink>
      <w:r w:rsidRPr="00F30906">
        <w:rPr>
          <w:sz w:val="22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7662B" w:rsidRPr="00F30906" w:rsidP="003412DE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Из диспозиции </w:t>
      </w:r>
      <w:hyperlink r:id="rId9" w:history="1">
        <w:r w:rsidRPr="00F30906">
          <w:rPr>
            <w:sz w:val="22"/>
            <w:szCs w:val="28"/>
          </w:rPr>
          <w:t>части 1 статьи 19.5</w:t>
        </w:r>
      </w:hyperlink>
      <w:r w:rsidRPr="00F30906">
        <w:rPr>
          <w:sz w:val="22"/>
          <w:szCs w:val="28"/>
        </w:rPr>
        <w:t xml:space="preserve"> Кодекса Российской Федерации об административных правонарушениях следует, что установленная ею административная ответственность наступает только в случае неисполнения законного предписания органа (должностного лица), осуществляющего государственный надзор (контроль).</w:t>
      </w:r>
    </w:p>
    <w:p w:rsidR="0027662B" w:rsidRPr="00F30906" w:rsidP="003412DE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000A5D" w:rsidRPr="00F30906" w:rsidP="003412DE">
      <w:pPr>
        <w:jc w:val="both"/>
        <w:rPr>
          <w:sz w:val="22"/>
          <w:szCs w:val="28"/>
        </w:rPr>
      </w:pPr>
      <w:r w:rsidRPr="00F30906">
        <w:rPr>
          <w:rStyle w:val="20"/>
          <w:color w:val="auto"/>
          <w:sz w:val="22"/>
          <w:szCs w:val="28"/>
          <w:u w:val="none"/>
        </w:rPr>
        <w:t xml:space="preserve">         </w:t>
      </w:r>
      <w:r w:rsidRPr="00F30906">
        <w:rPr>
          <w:rStyle w:val="20"/>
          <w:color w:val="auto"/>
          <w:sz w:val="22"/>
          <w:szCs w:val="28"/>
          <w:u w:val="none"/>
        </w:rPr>
        <w:t>В соответствии с пунктом 7 части 1 статьи 1 Земельного кодекса Российской Федерации (далее Земельный кодекс РФ) любое использование земли осуществляется за плату, за исключением случае, установленных федеральными законами и законами субъектов Российской Федерации.</w:t>
      </w:r>
    </w:p>
    <w:p w:rsidR="00000A5D" w:rsidRPr="00F30906" w:rsidP="003412DE">
      <w:pPr>
        <w:ind w:firstLine="708"/>
        <w:jc w:val="both"/>
        <w:rPr>
          <w:sz w:val="22"/>
          <w:szCs w:val="28"/>
        </w:rPr>
      </w:pPr>
      <w:r w:rsidRPr="00F30906">
        <w:rPr>
          <w:rStyle w:val="20"/>
          <w:color w:val="auto"/>
          <w:sz w:val="22"/>
          <w:szCs w:val="28"/>
          <w:u w:val="none"/>
        </w:rPr>
        <w:t>В соответствии со статьями 25,</w:t>
      </w:r>
      <w:r w:rsidRPr="00F30906">
        <w:rPr>
          <w:rStyle w:val="20"/>
          <w:color w:val="auto"/>
          <w:sz w:val="22"/>
          <w:szCs w:val="28"/>
          <w:u w:val="none"/>
        </w:rPr>
        <w:t xml:space="preserve"> 26 Земельного кодекса Российской Федерации права на земельные участки, предусмотренные главами III и IV Земельного кодекса Российской Федерации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 законом</w:t>
      </w:r>
      <w:r w:rsidRPr="00F30906">
        <w:rPr>
          <w:rStyle w:val="20"/>
          <w:sz w:val="22"/>
          <w:szCs w:val="28"/>
          <w:u w:val="none"/>
        </w:rPr>
        <w:t xml:space="preserve"> от 13.07.2015 № 218-ФЗ «О государственной регистрации недвижимости».</w:t>
      </w:r>
    </w:p>
    <w:p w:rsidR="00000A5D" w:rsidRPr="00F30906" w:rsidP="00000A5D">
      <w:pPr>
        <w:ind w:firstLine="708"/>
        <w:jc w:val="both"/>
        <w:rPr>
          <w:sz w:val="22"/>
          <w:szCs w:val="28"/>
        </w:rPr>
      </w:pPr>
      <w:r w:rsidRPr="00F30906">
        <w:rPr>
          <w:rStyle w:val="20"/>
          <w:sz w:val="22"/>
          <w:szCs w:val="28"/>
          <w:u w:val="none"/>
        </w:rPr>
        <w:t xml:space="preserve">Главой </w:t>
      </w:r>
      <w:r w:rsidRPr="00F30906">
        <w:rPr>
          <w:rStyle w:val="20"/>
          <w:sz w:val="22"/>
          <w:szCs w:val="28"/>
          <w:u w:val="none"/>
          <w:lang w:val="en-US" w:eastAsia="en-US" w:bidi="en-US"/>
        </w:rPr>
        <w:t>V</w:t>
      </w:r>
      <w:r w:rsidRPr="00F30906">
        <w:rPr>
          <w:rStyle w:val="20"/>
          <w:sz w:val="22"/>
          <w:szCs w:val="28"/>
          <w:u w:val="none"/>
          <w:lang w:eastAsia="en-US" w:bidi="en-US"/>
        </w:rPr>
        <w:t xml:space="preserve">.6 </w:t>
      </w:r>
      <w:r w:rsidRPr="00F30906">
        <w:rPr>
          <w:rStyle w:val="20"/>
          <w:sz w:val="22"/>
          <w:szCs w:val="28"/>
          <w:u w:val="none"/>
        </w:rPr>
        <w:t>предусмотрены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7C46DD" w:rsidRPr="00F30906" w:rsidP="00323673">
      <w:pPr>
        <w:ind w:firstLine="708"/>
        <w:jc w:val="both"/>
        <w:rPr>
          <w:sz w:val="22"/>
          <w:szCs w:val="28"/>
        </w:rPr>
      </w:pPr>
      <w:r w:rsidRPr="00F30906">
        <w:rPr>
          <w:rStyle w:val="20"/>
          <w:sz w:val="22"/>
          <w:szCs w:val="28"/>
          <w:u w:val="none"/>
        </w:rPr>
        <w:t>При этом действующее законодательство Российской Федерации не предусматривает возникновение у лица в одностороннем порядке вещных или обязательственных прав на земельные участок.</w:t>
      </w:r>
    </w:p>
    <w:p w:rsidR="0027662B" w:rsidRPr="00F30906" w:rsidP="003D5B9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          Однако</w:t>
      </w:r>
      <w:r w:rsidRPr="00F30906">
        <w:rPr>
          <w:sz w:val="22"/>
          <w:szCs w:val="28"/>
        </w:rPr>
        <w:t>,</w:t>
      </w:r>
      <w:r w:rsidRPr="00F30906">
        <w:rPr>
          <w:sz w:val="22"/>
          <w:szCs w:val="28"/>
        </w:rPr>
        <w:t xml:space="preserve"> согласно представленной Федотовой В.В. копии постановления о прекращении административного производства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 xml:space="preserve"> года №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 xml:space="preserve"> производство по делу об административном правонарушении, предусмотренном 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>КоАП РФ в отношении Федотовой В.В. прекращено в связи с отсутствием состава административного правонарушения. Из указанного постановления усматривается, что использование Федотовой В.В. земельного участка самовольным не является, поскольку отсут</w:t>
      </w:r>
      <w:r w:rsidRPr="00F30906" w:rsidR="002A6968">
        <w:rPr>
          <w:sz w:val="22"/>
          <w:szCs w:val="28"/>
        </w:rPr>
        <w:t>ст</w:t>
      </w:r>
      <w:r w:rsidRPr="00F30906">
        <w:rPr>
          <w:sz w:val="22"/>
          <w:szCs w:val="28"/>
        </w:rPr>
        <w:t>вие регис</w:t>
      </w:r>
      <w:r w:rsidRPr="00F30906" w:rsidR="002A6968">
        <w:rPr>
          <w:sz w:val="22"/>
          <w:szCs w:val="28"/>
        </w:rPr>
        <w:t>т</w:t>
      </w:r>
      <w:r w:rsidRPr="00F30906">
        <w:rPr>
          <w:sz w:val="22"/>
          <w:szCs w:val="28"/>
        </w:rPr>
        <w:t xml:space="preserve">рации права на земельный участок в ЕГРН само по себе не образует объективную сторону правонарушения, предусмотренного 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 xml:space="preserve">КоАП РФ. </w:t>
      </w:r>
      <w:r w:rsidRPr="00F30906">
        <w:rPr>
          <w:sz w:val="22"/>
          <w:szCs w:val="28"/>
        </w:rPr>
        <w:t>Поскольку, на участке земли отсутвует ограждение исключающее доступ к земельному участку муниципальной собственности площадью</w:t>
      </w:r>
      <w:r w:rsidRPr="00F30906" w:rsidR="008D32E5">
        <w:rPr>
          <w:sz w:val="22"/>
          <w:szCs w:val="28"/>
        </w:rPr>
        <w:t xml:space="preserve">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>
        <w:rPr>
          <w:sz w:val="22"/>
          <w:szCs w:val="28"/>
        </w:rPr>
        <w:t>кв.м</w:t>
      </w:r>
      <w:r w:rsidRPr="00F30906">
        <w:rPr>
          <w:sz w:val="22"/>
          <w:szCs w:val="28"/>
        </w:rPr>
        <w:t xml:space="preserve">., </w:t>
      </w:r>
      <w:r w:rsidRPr="00F30906" w:rsidR="002A6968">
        <w:rPr>
          <w:sz w:val="22"/>
          <w:szCs w:val="28"/>
        </w:rPr>
        <w:t>прилегающего к участку Федотовой В.В., металлический забор с бетонным основанием за границы земельного участка, расположенного по адресу</w:t>
      </w:r>
      <w:r w:rsidRPr="00F30906" w:rsidR="008D32E5">
        <w:rPr>
          <w:sz w:val="22"/>
          <w:szCs w:val="28"/>
        </w:rPr>
        <w:t xml:space="preserve"> </w:t>
      </w:r>
      <w:r w:rsidRPr="00F30906" w:rsidR="008D32E5">
        <w:rPr>
          <w:i/>
          <w:sz w:val="16"/>
        </w:rPr>
        <w:t>/изъято/</w:t>
      </w:r>
      <w:r w:rsidRPr="00F30906" w:rsidR="002A6968">
        <w:rPr>
          <w:sz w:val="22"/>
          <w:szCs w:val="28"/>
        </w:rPr>
        <w:t xml:space="preserve">, находящийся в собственности Федотовой В.В. не препятствует доступу к земельному участку муниципальной собственности площадью </w:t>
      </w:r>
      <w:r w:rsidRPr="00F30906" w:rsidR="008D32E5">
        <w:rPr>
          <w:i/>
          <w:sz w:val="16"/>
        </w:rPr>
        <w:t>/изъято/</w:t>
      </w:r>
      <w:r w:rsidRPr="00F30906" w:rsidR="002A6968">
        <w:rPr>
          <w:sz w:val="22"/>
          <w:szCs w:val="28"/>
        </w:rPr>
        <w:t xml:space="preserve"> </w:t>
      </w:r>
      <w:r w:rsidRPr="00F30906" w:rsidR="002A6968">
        <w:rPr>
          <w:sz w:val="22"/>
          <w:szCs w:val="28"/>
        </w:rPr>
        <w:t>кв.м</w:t>
      </w:r>
      <w:r w:rsidRPr="00F30906" w:rsidR="002A6968">
        <w:rPr>
          <w:sz w:val="22"/>
          <w:szCs w:val="28"/>
        </w:rPr>
        <w:t>., по указанному адресу отсутствует какое либо</w:t>
      </w:r>
      <w:r w:rsidRPr="00F30906" w:rsidR="002A6968">
        <w:rPr>
          <w:sz w:val="22"/>
          <w:szCs w:val="28"/>
        </w:rPr>
        <w:t xml:space="preserve"> </w:t>
      </w:r>
      <w:r w:rsidRPr="00F30906" w:rsidR="002A6968">
        <w:rPr>
          <w:sz w:val="22"/>
          <w:szCs w:val="28"/>
        </w:rPr>
        <w:t xml:space="preserve">металлическое ограждение, препятствующее доступу к вышеуказанному земельному участку площадью </w:t>
      </w:r>
      <w:r w:rsidRPr="00F30906" w:rsidR="008D32E5">
        <w:rPr>
          <w:i/>
          <w:sz w:val="16"/>
        </w:rPr>
        <w:t>/изъято</w:t>
      </w:r>
      <w:r w:rsidRPr="00F30906" w:rsidR="008D32E5">
        <w:rPr>
          <w:i/>
          <w:sz w:val="16"/>
        </w:rPr>
        <w:t>/</w:t>
      </w:r>
      <w:r w:rsidRPr="00F30906" w:rsidR="002A6968">
        <w:rPr>
          <w:sz w:val="22"/>
          <w:szCs w:val="28"/>
        </w:rPr>
        <w:t xml:space="preserve"> </w:t>
      </w:r>
      <w:r w:rsidRPr="00F30906" w:rsidR="002A6968">
        <w:rPr>
          <w:sz w:val="22"/>
          <w:szCs w:val="28"/>
        </w:rPr>
        <w:t>кв.м</w:t>
      </w:r>
      <w:r w:rsidRPr="00F30906" w:rsidR="002A6968">
        <w:rPr>
          <w:sz w:val="22"/>
          <w:szCs w:val="28"/>
        </w:rPr>
        <w:t xml:space="preserve">., факт осуществления самовольного занятия вышеуказанного земельного участка муниципальной собственности не установлен. </w:t>
      </w:r>
    </w:p>
    <w:p w:rsidR="0027662B" w:rsidRPr="00F30906" w:rsidP="002A6968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>В связи с изложенным, мировой судья приходит к выводу о том, что</w:t>
      </w:r>
      <w:r w:rsidRPr="00F30906" w:rsidR="002A6968">
        <w:rPr>
          <w:sz w:val="22"/>
          <w:szCs w:val="28"/>
        </w:rPr>
        <w:t xml:space="preserve"> на момент вынесения предписания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2A6968">
        <w:rPr>
          <w:sz w:val="22"/>
          <w:szCs w:val="28"/>
        </w:rPr>
        <w:t xml:space="preserve">года  было установлено отсутствие в действиях Федотовой В.В. состава административного правонарушения по ст.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2A6968">
        <w:rPr>
          <w:sz w:val="22"/>
          <w:szCs w:val="28"/>
        </w:rPr>
        <w:t xml:space="preserve">КоАП РФ, </w:t>
      </w:r>
      <w:r w:rsidRPr="00F30906" w:rsidR="00C021AA">
        <w:rPr>
          <w:sz w:val="22"/>
          <w:szCs w:val="28"/>
        </w:rPr>
        <w:t xml:space="preserve">основываясь на нарушение которого </w:t>
      </w:r>
      <w:r w:rsidRPr="00F30906" w:rsidR="002A6968">
        <w:rPr>
          <w:sz w:val="22"/>
          <w:szCs w:val="28"/>
        </w:rPr>
        <w:t xml:space="preserve"> </w:t>
      </w:r>
      <w:r w:rsidRPr="00F30906" w:rsidR="002A6968">
        <w:rPr>
          <w:sz w:val="22"/>
          <w:szCs w:val="28"/>
        </w:rPr>
        <w:t>было вынесено предписани</w:t>
      </w:r>
      <w:r w:rsidRPr="00F30906">
        <w:rPr>
          <w:sz w:val="22"/>
          <w:szCs w:val="28"/>
        </w:rPr>
        <w:t xml:space="preserve">я </w:t>
      </w:r>
      <w:r w:rsidRPr="00F30906" w:rsidR="002A6968">
        <w:rPr>
          <w:sz w:val="22"/>
          <w:szCs w:val="28"/>
        </w:rPr>
        <w:t xml:space="preserve">об устранении выявленного </w:t>
      </w:r>
      <w:r w:rsidRPr="00F30906">
        <w:rPr>
          <w:sz w:val="22"/>
          <w:szCs w:val="28"/>
        </w:rPr>
        <w:t>правонарушения</w:t>
      </w:r>
      <w:r w:rsidRPr="00F30906" w:rsidR="00C021AA">
        <w:rPr>
          <w:sz w:val="22"/>
          <w:szCs w:val="28"/>
        </w:rPr>
        <w:t xml:space="preserve">, а также отсутствие самовольно установленного заграждения, которое, согласно предписания от </w:t>
      </w:r>
      <w:r w:rsidRPr="00F30906" w:rsidR="008D32E5">
        <w:rPr>
          <w:i/>
          <w:sz w:val="16"/>
        </w:rPr>
        <w:t>/изъято/</w:t>
      </w:r>
      <w:r w:rsidRPr="00F30906" w:rsidR="008D32E5">
        <w:rPr>
          <w:i/>
          <w:sz w:val="16"/>
        </w:rPr>
        <w:t xml:space="preserve"> </w:t>
      </w:r>
      <w:r w:rsidRPr="00F30906" w:rsidR="00C021AA">
        <w:rPr>
          <w:sz w:val="22"/>
          <w:szCs w:val="28"/>
        </w:rPr>
        <w:t>года требовалось демонтировать</w:t>
      </w:r>
      <w:r w:rsidRPr="00F30906" w:rsidR="00C021AA">
        <w:rPr>
          <w:sz w:val="22"/>
          <w:szCs w:val="28"/>
        </w:rPr>
        <w:t xml:space="preserve">, либо представить </w:t>
      </w:r>
      <w:r w:rsidRPr="00F30906" w:rsidR="002A6968">
        <w:rPr>
          <w:sz w:val="22"/>
          <w:szCs w:val="28"/>
        </w:rPr>
        <w:t xml:space="preserve">  </w:t>
      </w:r>
      <w:r w:rsidRPr="00F30906" w:rsidR="00C021AA">
        <w:rPr>
          <w:sz w:val="22"/>
          <w:szCs w:val="28"/>
        </w:rPr>
        <w:t xml:space="preserve">документы на огражденный участок. </w:t>
      </w:r>
    </w:p>
    <w:p w:rsidR="00D95C9A" w:rsidRPr="00F30906" w:rsidP="00D95C9A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         С учетом изложенного, производство по данному делу подлежит прекращению в связи с отсутствием состава административного правонарушения.</w:t>
      </w:r>
    </w:p>
    <w:p w:rsidR="00D95C9A" w:rsidRPr="00F30906" w:rsidP="00D95C9A">
      <w:pPr>
        <w:autoSpaceDE w:val="0"/>
        <w:autoSpaceDN w:val="0"/>
        <w:adjustRightInd w:val="0"/>
        <w:ind w:firstLine="72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10" w:history="1">
        <w:r w:rsidRPr="00F30906">
          <w:rPr>
            <w:sz w:val="22"/>
            <w:szCs w:val="28"/>
          </w:rPr>
          <w:t>пункт 2 части 1 статьи 24.5</w:t>
        </w:r>
      </w:hyperlink>
      <w:r w:rsidRPr="00F30906">
        <w:rPr>
          <w:sz w:val="22"/>
          <w:szCs w:val="28"/>
        </w:rPr>
        <w:t xml:space="preserve"> Кодекса Российской Федерации об административных правонарушениях).</w:t>
      </w:r>
    </w:p>
    <w:p w:rsidR="00D95C9A" w:rsidRPr="00F30906" w:rsidP="00D95C9A">
      <w:pPr>
        <w:autoSpaceDE w:val="0"/>
        <w:autoSpaceDN w:val="0"/>
        <w:adjustRightInd w:val="0"/>
        <w:ind w:firstLine="72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В соответствии с </w:t>
      </w:r>
      <w:r w:rsidRPr="00F30906">
        <w:rPr>
          <w:rStyle w:val="snippetequal"/>
          <w:sz w:val="22"/>
          <w:szCs w:val="28"/>
        </w:rPr>
        <w:t>ч.1</w:t>
      </w:r>
      <w:r w:rsidRPr="00F30906">
        <w:rPr>
          <w:sz w:val="22"/>
          <w:szCs w:val="28"/>
        </w:rPr>
        <w:t xml:space="preserve"> </w:t>
      </w:r>
      <w:r w:rsidRPr="00F30906">
        <w:rPr>
          <w:rStyle w:val="snippetequal"/>
          <w:sz w:val="22"/>
          <w:szCs w:val="28"/>
        </w:rPr>
        <w:t xml:space="preserve">ст.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30906">
          <w:rPr>
            <w:rStyle w:val="Hyperlink"/>
            <w:color w:val="auto"/>
            <w:sz w:val="22"/>
            <w:szCs w:val="28"/>
            <w:u w:val="none"/>
          </w:rPr>
          <w:t xml:space="preserve">29.9 </w:t>
        </w:r>
        <w:r w:rsidRPr="00F30906">
          <w:rPr>
            <w:rStyle w:val="snippetequal"/>
            <w:sz w:val="22"/>
            <w:szCs w:val="28"/>
          </w:rPr>
          <w:t xml:space="preserve">КоАП </w:t>
        </w:r>
      </w:hyperlink>
      <w:r w:rsidRPr="00F30906">
        <w:rPr>
          <w:sz w:val="22"/>
          <w:szCs w:val="28"/>
        </w:rPr>
        <w:t>РФ,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D95C9A" w:rsidRPr="00F30906" w:rsidP="00D95C9A">
      <w:pPr>
        <w:autoSpaceDE w:val="0"/>
        <w:autoSpaceDN w:val="0"/>
        <w:adjustRightInd w:val="0"/>
        <w:ind w:firstLine="720"/>
        <w:jc w:val="both"/>
        <w:rPr>
          <w:sz w:val="22"/>
          <w:szCs w:val="28"/>
        </w:rPr>
      </w:pPr>
      <w:r w:rsidRPr="00F30906">
        <w:rPr>
          <w:sz w:val="22"/>
          <w:szCs w:val="28"/>
        </w:rPr>
        <w:t xml:space="preserve">Таким образом, поскольку вина Федотовой В.В. в совершении административного правонарушения не установлена, производство по данному делу об административном правонарушении подлежит прекращению на основании пункта 2 части 1 статьи </w:t>
      </w:r>
      <w:hyperlink r:id="rId12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F30906">
          <w:rPr>
            <w:rStyle w:val="Hyperlink"/>
            <w:color w:val="auto"/>
            <w:sz w:val="22"/>
            <w:szCs w:val="28"/>
            <w:u w:val="none"/>
          </w:rPr>
          <w:t>24.5</w:t>
        </w:r>
      </w:hyperlink>
      <w:r w:rsidRPr="00F30906">
        <w:rPr>
          <w:sz w:val="22"/>
          <w:szCs w:val="28"/>
        </w:rPr>
        <w:t xml:space="preserve"> КоАП РФ  - в связи с отсутствием состава административного правонарушения, предусмотренного </w:t>
      </w:r>
      <w:r w:rsidRPr="00F30906">
        <w:rPr>
          <w:rStyle w:val="snippetequal"/>
          <w:sz w:val="22"/>
          <w:szCs w:val="28"/>
        </w:rPr>
        <w:t>ст. 19.5  КоАП РФ</w:t>
      </w:r>
      <w:r w:rsidRPr="00F30906">
        <w:rPr>
          <w:sz w:val="22"/>
          <w:szCs w:val="28"/>
        </w:rPr>
        <w:t>.</w:t>
      </w:r>
    </w:p>
    <w:p w:rsidR="009E55F0" w:rsidRPr="00F30906" w:rsidP="009E55F0">
      <w:pPr>
        <w:jc w:val="both"/>
        <w:rPr>
          <w:sz w:val="22"/>
          <w:szCs w:val="28"/>
        </w:rPr>
      </w:pPr>
      <w:r w:rsidRPr="00F30906">
        <w:rPr>
          <w:sz w:val="22"/>
          <w:szCs w:val="28"/>
        </w:rPr>
        <w:tab/>
        <w:t>Руководствуясь ст. 29.10 КоАП РФ, мировой судья</w:t>
      </w:r>
    </w:p>
    <w:p w:rsidR="00F74D2D" w:rsidRPr="00F30906" w:rsidP="00583C7D">
      <w:pPr>
        <w:rPr>
          <w:sz w:val="22"/>
          <w:szCs w:val="28"/>
        </w:rPr>
      </w:pPr>
    </w:p>
    <w:p w:rsidR="009E55F0" w:rsidRPr="00F30906" w:rsidP="009E55F0">
      <w:pPr>
        <w:jc w:val="center"/>
        <w:rPr>
          <w:sz w:val="22"/>
          <w:szCs w:val="28"/>
        </w:rPr>
      </w:pPr>
      <w:r w:rsidRPr="00F30906">
        <w:rPr>
          <w:sz w:val="22"/>
          <w:szCs w:val="28"/>
        </w:rPr>
        <w:t>П</w:t>
      </w:r>
      <w:r w:rsidRPr="00F30906">
        <w:rPr>
          <w:sz w:val="22"/>
          <w:szCs w:val="28"/>
        </w:rPr>
        <w:t xml:space="preserve"> О С Т А Н О В И Л  :</w:t>
      </w:r>
    </w:p>
    <w:p w:rsidR="00C021AA" w:rsidRPr="00F30906" w:rsidP="00C021AA">
      <w:pPr>
        <w:jc w:val="both"/>
        <w:rPr>
          <w:sz w:val="22"/>
          <w:szCs w:val="28"/>
        </w:rPr>
      </w:pPr>
      <w:r w:rsidRPr="00F30906">
        <w:rPr>
          <w:b/>
          <w:sz w:val="22"/>
          <w:szCs w:val="28"/>
        </w:rPr>
        <w:t xml:space="preserve">              </w:t>
      </w:r>
      <w:r w:rsidRPr="00F30906">
        <w:rPr>
          <w:sz w:val="22"/>
          <w:szCs w:val="28"/>
        </w:rPr>
        <w:t>Производство по делу об административном правонарушении  в отношении Федотовой В</w:t>
      </w:r>
      <w:r w:rsidRPr="00F30906" w:rsidR="008D32E5">
        <w:rPr>
          <w:sz w:val="22"/>
          <w:szCs w:val="28"/>
        </w:rPr>
        <w:t>.</w:t>
      </w:r>
      <w:r w:rsidRPr="00F30906">
        <w:rPr>
          <w:sz w:val="22"/>
          <w:szCs w:val="28"/>
        </w:rPr>
        <w:t xml:space="preserve"> В</w:t>
      </w:r>
      <w:r w:rsidRPr="00F30906" w:rsidR="008D32E5">
        <w:rPr>
          <w:sz w:val="22"/>
          <w:szCs w:val="28"/>
        </w:rPr>
        <w:t>.</w:t>
      </w:r>
      <w:r w:rsidRPr="00F30906">
        <w:rPr>
          <w:sz w:val="22"/>
          <w:szCs w:val="28"/>
        </w:rPr>
        <w:t xml:space="preserve">   </w:t>
      </w:r>
      <w:r w:rsidRPr="00F30906">
        <w:rPr>
          <w:rStyle w:val="snippetequal"/>
          <w:sz w:val="22"/>
          <w:szCs w:val="28"/>
        </w:rPr>
        <w:t xml:space="preserve">прекратить </w:t>
      </w:r>
      <w:r w:rsidRPr="00F30906">
        <w:rPr>
          <w:sz w:val="22"/>
          <w:szCs w:val="28"/>
        </w:rPr>
        <w:t xml:space="preserve">на основании п. 2 ч.1 ст. </w:t>
      </w:r>
      <w:hyperlink r:id="rId12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30906">
          <w:rPr>
            <w:rStyle w:val="Hyperlink"/>
            <w:color w:val="auto"/>
            <w:sz w:val="22"/>
            <w:szCs w:val="28"/>
            <w:u w:val="none"/>
          </w:rPr>
          <w:t>24.5 КоАП</w:t>
        </w:r>
      </w:hyperlink>
      <w:r w:rsidRPr="00F30906">
        <w:rPr>
          <w:sz w:val="22"/>
          <w:szCs w:val="28"/>
        </w:rPr>
        <w:t xml:space="preserve"> РФ </w:t>
      </w:r>
      <w:r w:rsidRPr="00F30906">
        <w:rPr>
          <w:rStyle w:val="snippetequal"/>
          <w:sz w:val="22"/>
          <w:szCs w:val="28"/>
        </w:rPr>
        <w:t xml:space="preserve">за отсутствием состава </w:t>
      </w:r>
      <w:r w:rsidRPr="00F30906">
        <w:rPr>
          <w:sz w:val="22"/>
          <w:szCs w:val="28"/>
        </w:rPr>
        <w:t>административного правонарушения.</w:t>
      </w:r>
    </w:p>
    <w:p w:rsidR="00216E06" w:rsidRPr="00F30906" w:rsidP="00C021AA">
      <w:pPr>
        <w:pStyle w:val="BodyText"/>
        <w:rPr>
          <w:sz w:val="22"/>
          <w:szCs w:val="28"/>
        </w:rPr>
      </w:pPr>
      <w:r w:rsidRPr="00F30906">
        <w:rPr>
          <w:sz w:val="22"/>
          <w:szCs w:val="28"/>
        </w:rPr>
        <w:t xml:space="preserve">             </w:t>
      </w:r>
      <w:r w:rsidRPr="00F30906">
        <w:rPr>
          <w:sz w:val="22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Республики Крым.</w:t>
      </w:r>
    </w:p>
    <w:p w:rsidR="003B4562" w:rsidRPr="00F30906" w:rsidP="009E55F0">
      <w:pPr>
        <w:pStyle w:val="BodyText"/>
        <w:rPr>
          <w:sz w:val="22"/>
          <w:szCs w:val="28"/>
        </w:rPr>
      </w:pPr>
    </w:p>
    <w:p w:rsidR="009E55F0" w:rsidRPr="00F30906" w:rsidP="009E55F0">
      <w:pPr>
        <w:jc w:val="both"/>
        <w:rPr>
          <w:b/>
          <w:bCs/>
          <w:sz w:val="22"/>
          <w:szCs w:val="28"/>
        </w:rPr>
      </w:pPr>
      <w:r w:rsidRPr="00F30906">
        <w:rPr>
          <w:b/>
          <w:bCs/>
          <w:sz w:val="22"/>
          <w:szCs w:val="28"/>
        </w:rPr>
        <w:t xml:space="preserve">            Мировой судья</w:t>
      </w:r>
      <w:r w:rsidRPr="00F30906">
        <w:rPr>
          <w:b/>
          <w:bCs/>
          <w:sz w:val="22"/>
          <w:szCs w:val="28"/>
        </w:rPr>
        <w:tab/>
      </w:r>
      <w:r w:rsidRPr="00F30906">
        <w:rPr>
          <w:b/>
          <w:bCs/>
          <w:sz w:val="22"/>
          <w:szCs w:val="28"/>
        </w:rPr>
        <w:tab/>
      </w:r>
      <w:r w:rsidRPr="00F30906">
        <w:rPr>
          <w:b/>
          <w:bCs/>
          <w:sz w:val="22"/>
          <w:szCs w:val="28"/>
        </w:rPr>
        <w:tab/>
      </w:r>
      <w:r w:rsidRPr="00F30906">
        <w:rPr>
          <w:b/>
          <w:bCs/>
          <w:sz w:val="22"/>
          <w:szCs w:val="28"/>
        </w:rPr>
        <w:tab/>
      </w:r>
      <w:r w:rsidRPr="00F30906">
        <w:rPr>
          <w:b/>
          <w:bCs/>
          <w:sz w:val="22"/>
          <w:szCs w:val="28"/>
        </w:rPr>
        <w:tab/>
      </w:r>
      <w:r w:rsidRPr="00F30906">
        <w:rPr>
          <w:b/>
          <w:bCs/>
          <w:sz w:val="22"/>
          <w:szCs w:val="28"/>
        </w:rPr>
        <w:tab/>
        <w:t xml:space="preserve">           Троян К.В. </w:t>
      </w:r>
    </w:p>
    <w:sectPr w:rsidSect="00C02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A5D"/>
    <w:rsid w:val="0000438A"/>
    <w:rsid w:val="00012FD0"/>
    <w:rsid w:val="000335A9"/>
    <w:rsid w:val="000505F3"/>
    <w:rsid w:val="000553B3"/>
    <w:rsid w:val="00055F4D"/>
    <w:rsid w:val="00072DB9"/>
    <w:rsid w:val="0008041F"/>
    <w:rsid w:val="00086952"/>
    <w:rsid w:val="00090757"/>
    <w:rsid w:val="00091FC3"/>
    <w:rsid w:val="00096F1A"/>
    <w:rsid w:val="00097AFE"/>
    <w:rsid w:val="000A5911"/>
    <w:rsid w:val="000B0D24"/>
    <w:rsid w:val="000B2B05"/>
    <w:rsid w:val="000C5677"/>
    <w:rsid w:val="000F7EB3"/>
    <w:rsid w:val="00100A1D"/>
    <w:rsid w:val="00101145"/>
    <w:rsid w:val="00104F2B"/>
    <w:rsid w:val="001171BF"/>
    <w:rsid w:val="00142A34"/>
    <w:rsid w:val="00145515"/>
    <w:rsid w:val="00174EEC"/>
    <w:rsid w:val="00192528"/>
    <w:rsid w:val="001A00D1"/>
    <w:rsid w:val="001A13A7"/>
    <w:rsid w:val="001A6D3E"/>
    <w:rsid w:val="001C4A9F"/>
    <w:rsid w:val="001D5AFE"/>
    <w:rsid w:val="001E268A"/>
    <w:rsid w:val="001E3EC0"/>
    <w:rsid w:val="001F6A3B"/>
    <w:rsid w:val="00216E06"/>
    <w:rsid w:val="00234D05"/>
    <w:rsid w:val="002367F8"/>
    <w:rsid w:val="002438CA"/>
    <w:rsid w:val="0025250B"/>
    <w:rsid w:val="00270499"/>
    <w:rsid w:val="00275403"/>
    <w:rsid w:val="0027662B"/>
    <w:rsid w:val="002A157A"/>
    <w:rsid w:val="002A3EFC"/>
    <w:rsid w:val="002A6968"/>
    <w:rsid w:val="002F2809"/>
    <w:rsid w:val="003200F4"/>
    <w:rsid w:val="00321995"/>
    <w:rsid w:val="003223A3"/>
    <w:rsid w:val="00323673"/>
    <w:rsid w:val="00325EF8"/>
    <w:rsid w:val="003404D1"/>
    <w:rsid w:val="003412DE"/>
    <w:rsid w:val="00354597"/>
    <w:rsid w:val="00357908"/>
    <w:rsid w:val="00361CA1"/>
    <w:rsid w:val="0037290E"/>
    <w:rsid w:val="003B4562"/>
    <w:rsid w:val="003D5B92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1F90"/>
    <w:rsid w:val="004B62BC"/>
    <w:rsid w:val="004C1C78"/>
    <w:rsid w:val="004C5A87"/>
    <w:rsid w:val="004C6166"/>
    <w:rsid w:val="005006F3"/>
    <w:rsid w:val="00521434"/>
    <w:rsid w:val="0052241E"/>
    <w:rsid w:val="00561553"/>
    <w:rsid w:val="00583C7D"/>
    <w:rsid w:val="00586C32"/>
    <w:rsid w:val="00592360"/>
    <w:rsid w:val="005974ED"/>
    <w:rsid w:val="005A22CD"/>
    <w:rsid w:val="005A5542"/>
    <w:rsid w:val="005B22C0"/>
    <w:rsid w:val="005C0A24"/>
    <w:rsid w:val="005D7F07"/>
    <w:rsid w:val="005E04AE"/>
    <w:rsid w:val="00606E9A"/>
    <w:rsid w:val="00613527"/>
    <w:rsid w:val="00625B8E"/>
    <w:rsid w:val="006261CA"/>
    <w:rsid w:val="00644028"/>
    <w:rsid w:val="00645CD2"/>
    <w:rsid w:val="00653534"/>
    <w:rsid w:val="006543EC"/>
    <w:rsid w:val="006736B7"/>
    <w:rsid w:val="006800D0"/>
    <w:rsid w:val="0068136D"/>
    <w:rsid w:val="0068315E"/>
    <w:rsid w:val="006918CE"/>
    <w:rsid w:val="006A1926"/>
    <w:rsid w:val="006A7170"/>
    <w:rsid w:val="006D4EBD"/>
    <w:rsid w:val="006D7FE9"/>
    <w:rsid w:val="006F327F"/>
    <w:rsid w:val="006F42BD"/>
    <w:rsid w:val="007077CA"/>
    <w:rsid w:val="00713FA4"/>
    <w:rsid w:val="007735EA"/>
    <w:rsid w:val="007815C4"/>
    <w:rsid w:val="007A14CD"/>
    <w:rsid w:val="007A7DC1"/>
    <w:rsid w:val="007B279C"/>
    <w:rsid w:val="007B5CA4"/>
    <w:rsid w:val="007C46DD"/>
    <w:rsid w:val="007D153B"/>
    <w:rsid w:val="007D6B5F"/>
    <w:rsid w:val="0081152A"/>
    <w:rsid w:val="008164E8"/>
    <w:rsid w:val="00841760"/>
    <w:rsid w:val="00851698"/>
    <w:rsid w:val="00853B2C"/>
    <w:rsid w:val="00857F73"/>
    <w:rsid w:val="0086600E"/>
    <w:rsid w:val="008848B6"/>
    <w:rsid w:val="008913A9"/>
    <w:rsid w:val="008A5282"/>
    <w:rsid w:val="008B1E9F"/>
    <w:rsid w:val="008D32E5"/>
    <w:rsid w:val="008E148F"/>
    <w:rsid w:val="008E6F9B"/>
    <w:rsid w:val="00903152"/>
    <w:rsid w:val="009130C1"/>
    <w:rsid w:val="00913F11"/>
    <w:rsid w:val="00916A68"/>
    <w:rsid w:val="00927B81"/>
    <w:rsid w:val="00932B57"/>
    <w:rsid w:val="00934DC2"/>
    <w:rsid w:val="009557A7"/>
    <w:rsid w:val="00962534"/>
    <w:rsid w:val="0096440A"/>
    <w:rsid w:val="00971C12"/>
    <w:rsid w:val="00974DBA"/>
    <w:rsid w:val="00990080"/>
    <w:rsid w:val="00990BAD"/>
    <w:rsid w:val="00992632"/>
    <w:rsid w:val="0099307B"/>
    <w:rsid w:val="009A1504"/>
    <w:rsid w:val="009A52A0"/>
    <w:rsid w:val="009B254F"/>
    <w:rsid w:val="009B436F"/>
    <w:rsid w:val="009C1EF2"/>
    <w:rsid w:val="009D3C00"/>
    <w:rsid w:val="009E55F0"/>
    <w:rsid w:val="00A04E28"/>
    <w:rsid w:val="00A05B6D"/>
    <w:rsid w:val="00A22F96"/>
    <w:rsid w:val="00A24B76"/>
    <w:rsid w:val="00A270DA"/>
    <w:rsid w:val="00A273A9"/>
    <w:rsid w:val="00A317B5"/>
    <w:rsid w:val="00A63E63"/>
    <w:rsid w:val="00A64EE9"/>
    <w:rsid w:val="00A71D77"/>
    <w:rsid w:val="00A84062"/>
    <w:rsid w:val="00A906FC"/>
    <w:rsid w:val="00AA708D"/>
    <w:rsid w:val="00AB7A28"/>
    <w:rsid w:val="00AC00A7"/>
    <w:rsid w:val="00AE0AD8"/>
    <w:rsid w:val="00AE1B4A"/>
    <w:rsid w:val="00B13348"/>
    <w:rsid w:val="00B27942"/>
    <w:rsid w:val="00B30D40"/>
    <w:rsid w:val="00B3236D"/>
    <w:rsid w:val="00B6353A"/>
    <w:rsid w:val="00B650F4"/>
    <w:rsid w:val="00B7316D"/>
    <w:rsid w:val="00BA01C7"/>
    <w:rsid w:val="00BA1CD7"/>
    <w:rsid w:val="00BA293C"/>
    <w:rsid w:val="00BF0CA3"/>
    <w:rsid w:val="00BF175E"/>
    <w:rsid w:val="00BF6A9C"/>
    <w:rsid w:val="00BF72CA"/>
    <w:rsid w:val="00BF7CA1"/>
    <w:rsid w:val="00C021AA"/>
    <w:rsid w:val="00C0259A"/>
    <w:rsid w:val="00C03929"/>
    <w:rsid w:val="00C05985"/>
    <w:rsid w:val="00C05C42"/>
    <w:rsid w:val="00C235DF"/>
    <w:rsid w:val="00C23940"/>
    <w:rsid w:val="00C266E6"/>
    <w:rsid w:val="00C46074"/>
    <w:rsid w:val="00C46762"/>
    <w:rsid w:val="00C54CAA"/>
    <w:rsid w:val="00C6451F"/>
    <w:rsid w:val="00C86EF2"/>
    <w:rsid w:val="00CA6CD3"/>
    <w:rsid w:val="00CA7352"/>
    <w:rsid w:val="00CC5BBF"/>
    <w:rsid w:val="00CE046B"/>
    <w:rsid w:val="00CE0C25"/>
    <w:rsid w:val="00CE32AD"/>
    <w:rsid w:val="00CE4E71"/>
    <w:rsid w:val="00CE741D"/>
    <w:rsid w:val="00CF4606"/>
    <w:rsid w:val="00CF7891"/>
    <w:rsid w:val="00D0507E"/>
    <w:rsid w:val="00D06D10"/>
    <w:rsid w:val="00D17092"/>
    <w:rsid w:val="00D307BC"/>
    <w:rsid w:val="00D32DC1"/>
    <w:rsid w:val="00D34E9A"/>
    <w:rsid w:val="00D764FB"/>
    <w:rsid w:val="00D8016A"/>
    <w:rsid w:val="00D95C9A"/>
    <w:rsid w:val="00DB3242"/>
    <w:rsid w:val="00DC4DE0"/>
    <w:rsid w:val="00DE3F21"/>
    <w:rsid w:val="00DE4016"/>
    <w:rsid w:val="00E002A9"/>
    <w:rsid w:val="00E06064"/>
    <w:rsid w:val="00E13DFF"/>
    <w:rsid w:val="00E3498A"/>
    <w:rsid w:val="00E464F1"/>
    <w:rsid w:val="00E6223F"/>
    <w:rsid w:val="00E71169"/>
    <w:rsid w:val="00EA7D97"/>
    <w:rsid w:val="00EB26FF"/>
    <w:rsid w:val="00ED2D68"/>
    <w:rsid w:val="00EE04C8"/>
    <w:rsid w:val="00EF64E5"/>
    <w:rsid w:val="00F01428"/>
    <w:rsid w:val="00F03E41"/>
    <w:rsid w:val="00F123F7"/>
    <w:rsid w:val="00F15A9F"/>
    <w:rsid w:val="00F17206"/>
    <w:rsid w:val="00F2415E"/>
    <w:rsid w:val="00F2430B"/>
    <w:rsid w:val="00F30906"/>
    <w:rsid w:val="00F32D8D"/>
    <w:rsid w:val="00F44D97"/>
    <w:rsid w:val="00F50238"/>
    <w:rsid w:val="00F63BDA"/>
    <w:rsid w:val="00F6420F"/>
    <w:rsid w:val="00F660A2"/>
    <w:rsid w:val="00F74D2D"/>
    <w:rsid w:val="00F86554"/>
    <w:rsid w:val="00F86C58"/>
    <w:rsid w:val="00FA0207"/>
    <w:rsid w:val="00FA5ADD"/>
    <w:rsid w:val="00FC36A8"/>
    <w:rsid w:val="00FC5405"/>
    <w:rsid w:val="00FD125D"/>
    <w:rsid w:val="00FD62B7"/>
    <w:rsid w:val="00FE54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  <w:style w:type="paragraph" w:customStyle="1" w:styleId="a3">
    <w:name w:val="Обычный текст"/>
    <w:basedOn w:val="Normal"/>
    <w:rsid w:val="00FE544A"/>
    <w:pPr>
      <w:ind w:firstLine="454"/>
      <w:jc w:val="both"/>
    </w:pPr>
    <w:rPr>
      <w:szCs w:val="24"/>
    </w:rPr>
  </w:style>
  <w:style w:type="character" w:customStyle="1" w:styleId="2">
    <w:name w:val="Основной текст (2)_"/>
    <w:basedOn w:val="DefaultParagraphFont"/>
    <w:rsid w:val="00000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00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4502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4/statia-24.5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18D7A2EC2D7FCA1AB07569A344884AE0DACBEC55BD15AF5BC3DE834F6D677897AD3F40ECE6F597850057756AC2BBC219A049DF85BC9E6A66i4L" TargetMode="External" /><Relationship Id="rId6" Type="http://schemas.openxmlformats.org/officeDocument/2006/relationships/hyperlink" Target="consultantplus://offline/ref=7018D7A2EC2D7FCA1AB07569A344884AE0DACBEC55BD15AF5BC3DE834F6D677897AD3F40ECE6F498890057756AC2BBC219A049DF85BC9E6A66i4L" TargetMode="External" /><Relationship Id="rId7" Type="http://schemas.openxmlformats.org/officeDocument/2006/relationships/hyperlink" Target="consultantplus://offline/ref=7018D7A2EC2D7FCA1AB07569A344884AE0DACBEC55BD15AF5BC3DE834F6D677885AD674CEDE0E991851501242C69i7L" TargetMode="External" /><Relationship Id="rId8" Type="http://schemas.openxmlformats.org/officeDocument/2006/relationships/hyperlink" Target="consultantplus://offline/ref=7018D7A2EC2D7FCA1AB07569A344884AE0DACBEC55BD15AF5BC3DE834F6D677897AD3F40ECE4F7958E0057756AC2BBC219A049DF85BC9E6A66i4L" TargetMode="External" /><Relationship Id="rId9" Type="http://schemas.openxmlformats.org/officeDocument/2006/relationships/hyperlink" Target="consultantplus://offline/ref=7018D7A2EC2D7FCA1AB07569A344884AE0DACBEC55BD15AF5BC3DE834F6D677897AD3F44EEE2F09AD85A47712396B2DD1DB757D49BBC69i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F5DE-6DCB-473F-AF2E-8CD1F571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