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21580" w:rsidRPr="008E29A0" w:rsidP="008E29A0">
      <w:pPr>
        <w:pStyle w:val="a"/>
        <w:tabs>
          <w:tab w:val="center" w:pos="4904"/>
          <w:tab w:val="left" w:pos="6453"/>
        </w:tabs>
        <w:jc w:val="right"/>
        <w:rPr>
          <w:sz w:val="20"/>
          <w:szCs w:val="20"/>
        </w:rPr>
      </w:pPr>
      <w:r w:rsidRPr="008E29A0">
        <w:rPr>
          <w:sz w:val="20"/>
          <w:szCs w:val="20"/>
          <w:lang w:val="uk-UA"/>
        </w:rPr>
        <w:t xml:space="preserve">                                                                                        </w:t>
      </w:r>
      <w:r w:rsidRPr="008E29A0">
        <w:rPr>
          <w:sz w:val="20"/>
          <w:szCs w:val="20"/>
          <w:lang w:val="uk-UA"/>
        </w:rPr>
        <w:t>Дело</w:t>
      </w:r>
      <w:r w:rsidRPr="008E29A0">
        <w:rPr>
          <w:sz w:val="20"/>
          <w:szCs w:val="20"/>
          <w:lang w:val="uk-UA"/>
        </w:rPr>
        <w:t xml:space="preserve"> №</w:t>
      </w:r>
      <w:r w:rsidRPr="008E29A0" w:rsidR="00F45A32">
        <w:rPr>
          <w:sz w:val="20"/>
          <w:szCs w:val="20"/>
          <w:lang w:val="uk-UA"/>
        </w:rPr>
        <w:t xml:space="preserve"> </w:t>
      </w:r>
      <w:r w:rsidRPr="008E29A0">
        <w:rPr>
          <w:sz w:val="20"/>
          <w:szCs w:val="20"/>
          <w:lang w:val="uk-UA"/>
        </w:rPr>
        <w:t>5-</w:t>
      </w:r>
      <w:r w:rsidRPr="008E29A0" w:rsidR="006926F0">
        <w:rPr>
          <w:sz w:val="20"/>
          <w:szCs w:val="20"/>
        </w:rPr>
        <w:t>48</w:t>
      </w:r>
      <w:r w:rsidRPr="008E29A0">
        <w:rPr>
          <w:sz w:val="20"/>
          <w:szCs w:val="20"/>
        </w:rPr>
        <w:t>-</w:t>
      </w:r>
      <w:r w:rsidRPr="008E29A0" w:rsidR="00B363C6">
        <w:rPr>
          <w:sz w:val="20"/>
          <w:szCs w:val="20"/>
        </w:rPr>
        <w:t>313</w:t>
      </w:r>
      <w:r w:rsidRPr="008E29A0" w:rsidR="009C687A">
        <w:rPr>
          <w:sz w:val="20"/>
          <w:szCs w:val="20"/>
        </w:rPr>
        <w:t>/2021</w:t>
      </w:r>
    </w:p>
    <w:p w:rsidR="00B54767" w:rsidRPr="008E29A0" w:rsidP="008E29A0">
      <w:pPr>
        <w:pStyle w:val="a"/>
        <w:tabs>
          <w:tab w:val="center" w:pos="4904"/>
          <w:tab w:val="left" w:pos="6453"/>
        </w:tabs>
        <w:jc w:val="right"/>
        <w:rPr>
          <w:sz w:val="20"/>
          <w:szCs w:val="20"/>
        </w:rPr>
      </w:pPr>
      <w:r w:rsidRPr="008E29A0">
        <w:rPr>
          <w:sz w:val="20"/>
          <w:szCs w:val="20"/>
          <w:lang w:val="uk-UA"/>
        </w:rPr>
        <w:t>91</w:t>
      </w:r>
      <w:r w:rsidRPr="008E29A0">
        <w:rPr>
          <w:sz w:val="20"/>
          <w:szCs w:val="20"/>
          <w:lang w:val="en-US"/>
        </w:rPr>
        <w:t>MS</w:t>
      </w:r>
      <w:r w:rsidRPr="008E29A0" w:rsidR="00643E93">
        <w:rPr>
          <w:sz w:val="20"/>
          <w:szCs w:val="20"/>
        </w:rPr>
        <w:t>0048-01-2021-001147-44</w:t>
      </w:r>
    </w:p>
    <w:p w:rsidR="00721363" w:rsidRPr="008E29A0" w:rsidP="00D144D3">
      <w:pPr>
        <w:pStyle w:val="a"/>
        <w:tabs>
          <w:tab w:val="center" w:pos="4904"/>
          <w:tab w:val="left" w:pos="6453"/>
        </w:tabs>
        <w:jc w:val="left"/>
        <w:rPr>
          <w:sz w:val="20"/>
          <w:szCs w:val="20"/>
          <w:lang w:val="uk-UA"/>
        </w:rPr>
      </w:pPr>
      <w:r w:rsidRPr="008E29A0">
        <w:rPr>
          <w:sz w:val="20"/>
          <w:szCs w:val="20"/>
          <w:lang w:val="uk-UA"/>
        </w:rPr>
        <w:t xml:space="preserve">                                                                                        </w:t>
      </w:r>
      <w:r w:rsidRPr="008E29A0" w:rsidR="00545A27">
        <w:rPr>
          <w:sz w:val="20"/>
          <w:szCs w:val="20"/>
        </w:rPr>
        <w:t xml:space="preserve">                                                                                       </w:t>
      </w:r>
    </w:p>
    <w:p w:rsidR="00121580" w:rsidRPr="008E29A0" w:rsidP="00121580">
      <w:pPr>
        <w:pStyle w:val="a"/>
        <w:tabs>
          <w:tab w:val="center" w:pos="4904"/>
          <w:tab w:val="left" w:pos="6453"/>
        </w:tabs>
        <w:ind w:firstLine="0"/>
        <w:jc w:val="center"/>
        <w:rPr>
          <w:sz w:val="20"/>
          <w:szCs w:val="20"/>
        </w:rPr>
      </w:pPr>
      <w:r w:rsidRPr="008E29A0">
        <w:rPr>
          <w:sz w:val="20"/>
          <w:szCs w:val="20"/>
        </w:rPr>
        <w:t>ПОСТАНОВЛЕНИЕ</w:t>
      </w:r>
    </w:p>
    <w:p w:rsidR="00121580" w:rsidRPr="008E29A0" w:rsidP="00121580">
      <w:pPr>
        <w:pStyle w:val="a"/>
        <w:tabs>
          <w:tab w:val="center" w:pos="4904"/>
          <w:tab w:val="left" w:pos="6453"/>
        </w:tabs>
        <w:ind w:firstLine="0"/>
        <w:jc w:val="center"/>
        <w:rPr>
          <w:sz w:val="20"/>
          <w:szCs w:val="20"/>
          <w:lang w:val="uk-UA"/>
        </w:rPr>
      </w:pPr>
      <w:r w:rsidRPr="008E29A0">
        <w:rPr>
          <w:sz w:val="20"/>
          <w:szCs w:val="20"/>
        </w:rPr>
        <w:t>по делу об административном правонарушении</w:t>
      </w:r>
    </w:p>
    <w:p w:rsidR="00721363" w:rsidRPr="008E29A0" w:rsidP="00121580">
      <w:pPr>
        <w:pStyle w:val="a"/>
        <w:ind w:firstLine="0"/>
        <w:rPr>
          <w:sz w:val="20"/>
          <w:szCs w:val="20"/>
        </w:rPr>
      </w:pPr>
    </w:p>
    <w:p w:rsidR="00121580" w:rsidRPr="008E29A0" w:rsidP="00121580">
      <w:pPr>
        <w:pStyle w:val="a"/>
        <w:ind w:firstLine="0"/>
        <w:rPr>
          <w:sz w:val="20"/>
          <w:szCs w:val="20"/>
        </w:rPr>
      </w:pPr>
      <w:r w:rsidRPr="008E29A0">
        <w:rPr>
          <w:sz w:val="20"/>
          <w:szCs w:val="20"/>
        </w:rPr>
        <w:t xml:space="preserve">        </w:t>
      </w:r>
      <w:r w:rsidRPr="008E29A0" w:rsidR="001D4869">
        <w:rPr>
          <w:sz w:val="20"/>
          <w:szCs w:val="20"/>
        </w:rPr>
        <w:t xml:space="preserve">20 октября </w:t>
      </w:r>
      <w:r w:rsidRPr="008E29A0" w:rsidR="009C687A">
        <w:rPr>
          <w:sz w:val="20"/>
          <w:szCs w:val="20"/>
        </w:rPr>
        <w:t xml:space="preserve">2021 </w:t>
      </w:r>
      <w:r w:rsidRPr="008E29A0">
        <w:rPr>
          <w:sz w:val="20"/>
          <w:szCs w:val="20"/>
        </w:rPr>
        <w:t xml:space="preserve">года                                                  </w:t>
      </w:r>
      <w:r w:rsidRPr="008E29A0" w:rsidR="006D0CBC">
        <w:rPr>
          <w:sz w:val="20"/>
          <w:szCs w:val="20"/>
        </w:rPr>
        <w:t xml:space="preserve">                 </w:t>
      </w:r>
      <w:r w:rsidRPr="008E29A0" w:rsidR="00F45A32">
        <w:rPr>
          <w:sz w:val="20"/>
          <w:szCs w:val="20"/>
        </w:rPr>
        <w:t xml:space="preserve"> </w:t>
      </w:r>
      <w:r w:rsidRPr="008E29A0" w:rsidR="001D4869">
        <w:rPr>
          <w:sz w:val="20"/>
          <w:szCs w:val="20"/>
        </w:rPr>
        <w:t xml:space="preserve">  </w:t>
      </w:r>
      <w:r w:rsidRPr="008E29A0" w:rsidR="002E5D25">
        <w:rPr>
          <w:sz w:val="20"/>
          <w:szCs w:val="20"/>
        </w:rPr>
        <w:t xml:space="preserve"> </w:t>
      </w:r>
      <w:r w:rsidRPr="008E29A0" w:rsidR="005E219E">
        <w:rPr>
          <w:sz w:val="20"/>
          <w:szCs w:val="20"/>
        </w:rPr>
        <w:t xml:space="preserve"> </w:t>
      </w:r>
      <w:r w:rsidRPr="008E29A0">
        <w:rPr>
          <w:sz w:val="20"/>
          <w:szCs w:val="20"/>
        </w:rPr>
        <w:t>г. Керчь</w:t>
      </w:r>
    </w:p>
    <w:p w:rsidR="00721363" w:rsidRPr="008E29A0" w:rsidP="00121580">
      <w:pPr>
        <w:spacing w:line="240" w:lineRule="auto"/>
        <w:ind w:firstLine="567"/>
        <w:contextualSpacing/>
        <w:jc w:val="both"/>
        <w:rPr>
          <w:rFonts w:ascii="Times New Roman" w:hAnsi="Times New Roman"/>
          <w:sz w:val="20"/>
          <w:szCs w:val="20"/>
        </w:rPr>
      </w:pPr>
    </w:p>
    <w:p w:rsidR="00721363" w:rsidRPr="008E29A0" w:rsidP="008E29A0">
      <w:pPr>
        <w:spacing w:line="240" w:lineRule="auto"/>
        <w:ind w:firstLine="567"/>
        <w:contextualSpacing/>
        <w:jc w:val="both"/>
        <w:rPr>
          <w:rFonts w:ascii="Times New Roman" w:hAnsi="Times New Roman"/>
          <w:sz w:val="20"/>
          <w:szCs w:val="20"/>
        </w:rPr>
      </w:pPr>
      <w:r w:rsidRPr="008E29A0">
        <w:rPr>
          <w:rFonts w:ascii="Times New Roman" w:hAnsi="Times New Roman"/>
          <w:sz w:val="20"/>
          <w:szCs w:val="20"/>
        </w:rPr>
        <w:t>Миро</w:t>
      </w:r>
      <w:r w:rsidRPr="008E29A0" w:rsidR="009B48A6">
        <w:rPr>
          <w:rFonts w:ascii="Times New Roman" w:hAnsi="Times New Roman"/>
          <w:sz w:val="20"/>
          <w:szCs w:val="20"/>
        </w:rPr>
        <w:t>вой судья судебного участка № 48</w:t>
      </w:r>
      <w:r w:rsidRPr="008E29A0">
        <w:rPr>
          <w:rFonts w:ascii="Times New Roman" w:hAnsi="Times New Roman"/>
          <w:sz w:val="20"/>
          <w:szCs w:val="20"/>
        </w:rPr>
        <w:t xml:space="preserve"> Керченского судебного района (городской округ Керчь) Республики Крым –</w:t>
      </w:r>
      <w:r w:rsidRPr="008E29A0" w:rsidR="00512DF6">
        <w:rPr>
          <w:rFonts w:ascii="Times New Roman" w:hAnsi="Times New Roman"/>
          <w:sz w:val="20"/>
          <w:szCs w:val="20"/>
        </w:rPr>
        <w:t xml:space="preserve"> Троян К</w:t>
      </w:r>
      <w:r w:rsidRPr="008E29A0">
        <w:rPr>
          <w:rFonts w:ascii="Times New Roman" w:hAnsi="Times New Roman"/>
          <w:sz w:val="20"/>
          <w:szCs w:val="20"/>
        </w:rPr>
        <w:t>.</w:t>
      </w:r>
      <w:r w:rsidRPr="008E29A0" w:rsidR="00512DF6">
        <w:rPr>
          <w:rFonts w:ascii="Times New Roman" w:hAnsi="Times New Roman"/>
          <w:sz w:val="20"/>
          <w:szCs w:val="20"/>
        </w:rPr>
        <w:t>В.</w:t>
      </w:r>
      <w:r w:rsidRPr="008E29A0">
        <w:rPr>
          <w:rFonts w:ascii="Times New Roman" w:hAnsi="Times New Roman"/>
          <w:sz w:val="20"/>
          <w:szCs w:val="20"/>
        </w:rPr>
        <w:t>,  рассмотрев в открытом судебном заседании дело об административн</w:t>
      </w:r>
      <w:r w:rsidRPr="008E29A0" w:rsidR="000C2F1E">
        <w:rPr>
          <w:rFonts w:ascii="Times New Roman" w:hAnsi="Times New Roman"/>
          <w:sz w:val="20"/>
          <w:szCs w:val="20"/>
        </w:rPr>
        <w:t>ом правонарушении  в отношении</w:t>
      </w:r>
      <w:r w:rsidRPr="008E29A0" w:rsidR="009551C0">
        <w:rPr>
          <w:rFonts w:ascii="Times New Roman" w:hAnsi="Times New Roman"/>
          <w:sz w:val="20"/>
          <w:szCs w:val="20"/>
        </w:rPr>
        <w:t>:</w:t>
      </w:r>
      <w:r w:rsidRPr="008E29A0" w:rsidR="00801E4F">
        <w:rPr>
          <w:rFonts w:ascii="Times New Roman" w:hAnsi="Times New Roman"/>
          <w:sz w:val="20"/>
          <w:szCs w:val="20"/>
        </w:rPr>
        <w:t xml:space="preserve"> </w:t>
      </w:r>
      <w:r w:rsidRPr="008E29A0" w:rsidR="005E22E8">
        <w:rPr>
          <w:rFonts w:ascii="Times New Roman" w:hAnsi="Times New Roman"/>
          <w:sz w:val="20"/>
          <w:szCs w:val="20"/>
        </w:rPr>
        <w:t>Маликова А</w:t>
      </w:r>
      <w:r w:rsidRPr="008E29A0" w:rsidR="00801E4F">
        <w:rPr>
          <w:rFonts w:ascii="Times New Roman" w:hAnsi="Times New Roman"/>
          <w:sz w:val="20"/>
          <w:szCs w:val="20"/>
        </w:rPr>
        <w:t>.</w:t>
      </w:r>
      <w:r w:rsidRPr="008E29A0" w:rsidR="005E22E8">
        <w:rPr>
          <w:rFonts w:ascii="Times New Roman" w:hAnsi="Times New Roman"/>
          <w:sz w:val="20"/>
          <w:szCs w:val="20"/>
        </w:rPr>
        <w:t xml:space="preserve"> А</w:t>
      </w:r>
      <w:r w:rsidRPr="008E29A0" w:rsidR="00801E4F">
        <w:rPr>
          <w:rFonts w:ascii="Times New Roman" w:hAnsi="Times New Roman"/>
          <w:sz w:val="20"/>
          <w:szCs w:val="20"/>
        </w:rPr>
        <w:t>.</w:t>
      </w:r>
      <w:r w:rsidRPr="008E29A0" w:rsidR="006E78B8">
        <w:rPr>
          <w:rFonts w:ascii="Times New Roman" w:hAnsi="Times New Roman"/>
          <w:sz w:val="20"/>
          <w:szCs w:val="20"/>
        </w:rPr>
        <w:t xml:space="preserve">, </w:t>
      </w:r>
      <w:r w:rsidRPr="008E29A0" w:rsidR="00801E4F">
        <w:rPr>
          <w:rFonts w:ascii="Times New Roman" w:hAnsi="Times New Roman"/>
          <w:i/>
          <w:sz w:val="20"/>
          <w:szCs w:val="20"/>
        </w:rPr>
        <w:t>/изъято/</w:t>
      </w:r>
      <w:r w:rsidRPr="008E29A0" w:rsidR="0078111F">
        <w:rPr>
          <w:rFonts w:ascii="Times New Roman" w:hAnsi="Times New Roman"/>
          <w:sz w:val="20"/>
          <w:szCs w:val="20"/>
        </w:rPr>
        <w:t xml:space="preserve">, </w:t>
      </w:r>
      <w:r w:rsidRPr="008E29A0">
        <w:rPr>
          <w:rFonts w:ascii="Times New Roman" w:hAnsi="Times New Roman"/>
          <w:sz w:val="20"/>
          <w:szCs w:val="20"/>
        </w:rPr>
        <w:t>привлекаемого к административной ответственности по ч.</w:t>
      </w:r>
      <w:r w:rsidRPr="008E29A0" w:rsidR="006D0CBC">
        <w:rPr>
          <w:rFonts w:ascii="Times New Roman" w:hAnsi="Times New Roman"/>
          <w:sz w:val="20"/>
          <w:szCs w:val="20"/>
        </w:rPr>
        <w:t xml:space="preserve"> </w:t>
      </w:r>
      <w:r w:rsidRPr="008E29A0">
        <w:rPr>
          <w:rFonts w:ascii="Times New Roman" w:hAnsi="Times New Roman"/>
          <w:sz w:val="20"/>
          <w:szCs w:val="20"/>
        </w:rPr>
        <w:t xml:space="preserve">2 ст. 8.37 КоАП РФ,  </w:t>
      </w:r>
    </w:p>
    <w:p w:rsidR="00721363" w:rsidRPr="008E29A0" w:rsidP="008E29A0">
      <w:pPr>
        <w:spacing w:after="0" w:line="240" w:lineRule="auto"/>
        <w:ind w:firstLine="567"/>
        <w:jc w:val="center"/>
        <w:rPr>
          <w:rFonts w:ascii="Times New Roman" w:hAnsi="Times New Roman"/>
          <w:sz w:val="20"/>
          <w:szCs w:val="20"/>
        </w:rPr>
      </w:pPr>
      <w:r w:rsidRPr="008E29A0">
        <w:rPr>
          <w:rFonts w:ascii="Times New Roman" w:hAnsi="Times New Roman"/>
          <w:b/>
          <w:bCs/>
          <w:sz w:val="20"/>
          <w:szCs w:val="20"/>
        </w:rPr>
        <w:t>УСТАНОВИЛ:</w:t>
      </w:r>
    </w:p>
    <w:p w:rsidR="00795F2C" w:rsidRPr="008E29A0" w:rsidP="00EB1EA5">
      <w:pPr>
        <w:spacing w:after="0" w:line="240" w:lineRule="auto"/>
        <w:ind w:firstLine="567"/>
        <w:jc w:val="both"/>
        <w:rPr>
          <w:rFonts w:ascii="Times New Roman" w:hAnsi="Times New Roman"/>
          <w:sz w:val="20"/>
          <w:szCs w:val="20"/>
        </w:rPr>
      </w:pPr>
      <w:r w:rsidRPr="008E29A0">
        <w:rPr>
          <w:rFonts w:ascii="Times New Roman" w:hAnsi="Times New Roman"/>
          <w:sz w:val="20"/>
          <w:szCs w:val="20"/>
        </w:rPr>
        <w:t>Согласно протоколу</w:t>
      </w:r>
      <w:r w:rsidRPr="008E29A0" w:rsidR="00121580">
        <w:rPr>
          <w:rFonts w:ascii="Times New Roman" w:hAnsi="Times New Roman"/>
          <w:sz w:val="20"/>
          <w:szCs w:val="20"/>
        </w:rPr>
        <w:t xml:space="preserve"> об адм</w:t>
      </w:r>
      <w:r w:rsidRPr="008E29A0" w:rsidR="00220614">
        <w:rPr>
          <w:rFonts w:ascii="Times New Roman" w:hAnsi="Times New Roman"/>
          <w:sz w:val="20"/>
          <w:szCs w:val="20"/>
        </w:rPr>
        <w:t>инистративном правонарушении</w:t>
      </w:r>
      <w:r w:rsidRPr="008E29A0" w:rsidR="00834BDF">
        <w:rPr>
          <w:rFonts w:ascii="Times New Roman" w:hAnsi="Times New Roman"/>
          <w:sz w:val="20"/>
          <w:szCs w:val="20"/>
        </w:rPr>
        <w:t xml:space="preserve"> </w:t>
      </w:r>
      <w:r w:rsidRPr="008E29A0" w:rsidR="00121580">
        <w:rPr>
          <w:rFonts w:ascii="Times New Roman" w:hAnsi="Times New Roman"/>
          <w:sz w:val="20"/>
          <w:szCs w:val="20"/>
        </w:rPr>
        <w:t>от</w:t>
      </w:r>
      <w:r w:rsidRPr="008E29A0" w:rsidR="00D144D3">
        <w:rPr>
          <w:rFonts w:ascii="Times New Roman" w:hAnsi="Times New Roman"/>
          <w:sz w:val="20"/>
          <w:szCs w:val="20"/>
        </w:rPr>
        <w:t xml:space="preserve"> </w:t>
      </w:r>
      <w:r w:rsidRPr="008E29A0" w:rsidR="00D144D3">
        <w:rPr>
          <w:rFonts w:ascii="Times New Roman" w:hAnsi="Times New Roman"/>
          <w:i/>
          <w:sz w:val="20"/>
          <w:szCs w:val="20"/>
        </w:rPr>
        <w:t>/изъято/</w:t>
      </w:r>
      <w:r w:rsidRPr="008E29A0" w:rsidR="00220614">
        <w:rPr>
          <w:rFonts w:ascii="Times New Roman" w:hAnsi="Times New Roman"/>
          <w:sz w:val="20"/>
          <w:szCs w:val="20"/>
        </w:rPr>
        <w:t>,</w:t>
      </w:r>
      <w:r w:rsidRPr="008E29A0" w:rsidR="00DA0E18">
        <w:rPr>
          <w:rFonts w:ascii="Times New Roman" w:hAnsi="Times New Roman"/>
          <w:sz w:val="20"/>
          <w:szCs w:val="20"/>
        </w:rPr>
        <w:t xml:space="preserve"> </w:t>
      </w:r>
      <w:r w:rsidRPr="008E29A0" w:rsidR="00093BC5">
        <w:rPr>
          <w:rFonts w:ascii="Times New Roman" w:hAnsi="Times New Roman"/>
          <w:sz w:val="20"/>
          <w:szCs w:val="20"/>
        </w:rPr>
        <w:t>14</w:t>
      </w:r>
      <w:r w:rsidRPr="008E29A0" w:rsidR="00453D4D">
        <w:rPr>
          <w:rFonts w:ascii="Times New Roman" w:hAnsi="Times New Roman"/>
          <w:sz w:val="20"/>
          <w:szCs w:val="20"/>
        </w:rPr>
        <w:t xml:space="preserve"> сентября </w:t>
      </w:r>
      <w:r w:rsidRPr="008E29A0" w:rsidR="00DA0E18">
        <w:rPr>
          <w:rFonts w:ascii="Times New Roman" w:hAnsi="Times New Roman"/>
          <w:sz w:val="20"/>
          <w:szCs w:val="20"/>
        </w:rPr>
        <w:t>2021 года</w:t>
      </w:r>
      <w:r w:rsidRPr="008E29A0" w:rsidR="00453D4D">
        <w:rPr>
          <w:rFonts w:ascii="Times New Roman" w:hAnsi="Times New Roman"/>
          <w:sz w:val="20"/>
          <w:szCs w:val="20"/>
        </w:rPr>
        <w:t xml:space="preserve"> </w:t>
      </w:r>
      <w:r w:rsidRPr="008E29A0" w:rsidR="009E302C">
        <w:rPr>
          <w:rFonts w:ascii="Times New Roman" w:hAnsi="Times New Roman"/>
          <w:sz w:val="20"/>
          <w:szCs w:val="20"/>
        </w:rPr>
        <w:t>в 15 часов 0</w:t>
      </w:r>
      <w:r w:rsidRPr="008E29A0" w:rsidR="00453D4D">
        <w:rPr>
          <w:rFonts w:ascii="Times New Roman" w:hAnsi="Times New Roman"/>
          <w:sz w:val="20"/>
          <w:szCs w:val="20"/>
        </w:rPr>
        <w:t>0 минут в</w:t>
      </w:r>
      <w:r w:rsidRPr="008E29A0">
        <w:rPr>
          <w:rFonts w:ascii="Times New Roman" w:hAnsi="Times New Roman"/>
          <w:sz w:val="20"/>
          <w:szCs w:val="20"/>
        </w:rPr>
        <w:t xml:space="preserve"> акватории Керченского пролива на ул.</w:t>
      </w:r>
      <w:r w:rsidRPr="008E29A0" w:rsidR="00D144D3">
        <w:rPr>
          <w:rFonts w:ascii="Times New Roman" w:hAnsi="Times New Roman"/>
          <w:sz w:val="20"/>
          <w:szCs w:val="20"/>
        </w:rPr>
        <w:t xml:space="preserve"> </w:t>
      </w:r>
      <w:r w:rsidRPr="008E29A0" w:rsidR="00D144D3">
        <w:rPr>
          <w:rFonts w:ascii="Times New Roman" w:hAnsi="Times New Roman"/>
          <w:i/>
          <w:sz w:val="20"/>
          <w:szCs w:val="20"/>
        </w:rPr>
        <w:t>/изъято/</w:t>
      </w:r>
      <w:r w:rsidRPr="008E29A0" w:rsidR="00D144D3">
        <w:rPr>
          <w:rFonts w:ascii="Times New Roman" w:hAnsi="Times New Roman"/>
          <w:sz w:val="20"/>
          <w:szCs w:val="20"/>
        </w:rPr>
        <w:t xml:space="preserve">, д. </w:t>
      </w:r>
      <w:r w:rsidRPr="008E29A0" w:rsidR="00D144D3">
        <w:rPr>
          <w:rFonts w:ascii="Times New Roman" w:hAnsi="Times New Roman"/>
          <w:i/>
          <w:sz w:val="20"/>
          <w:szCs w:val="20"/>
        </w:rPr>
        <w:t>/изъято/</w:t>
      </w:r>
      <w:r w:rsidRPr="008E29A0">
        <w:rPr>
          <w:rFonts w:ascii="Times New Roman" w:hAnsi="Times New Roman"/>
          <w:sz w:val="20"/>
          <w:szCs w:val="20"/>
        </w:rPr>
        <w:t xml:space="preserve"> на береговой полосе у уреза воды был обнаружен гражданин Маликов А.А., который осуществлял добычу</w:t>
      </w:r>
      <w:r w:rsidRPr="008E29A0" w:rsidR="00B2274C">
        <w:rPr>
          <w:rFonts w:ascii="Times New Roman" w:hAnsi="Times New Roman"/>
          <w:sz w:val="20"/>
          <w:szCs w:val="20"/>
        </w:rPr>
        <w:t xml:space="preserve"> водных биологических ресурсов «</w:t>
      </w:r>
      <w:r w:rsidRPr="008E29A0" w:rsidR="00B2274C">
        <w:rPr>
          <w:rFonts w:ascii="Times New Roman" w:hAnsi="Times New Roman"/>
          <w:sz w:val="20"/>
          <w:szCs w:val="20"/>
        </w:rPr>
        <w:t>зонтовидного</w:t>
      </w:r>
      <w:r w:rsidRPr="008E29A0" w:rsidR="00B2274C">
        <w:rPr>
          <w:rFonts w:ascii="Times New Roman" w:hAnsi="Times New Roman"/>
          <w:sz w:val="20"/>
          <w:szCs w:val="20"/>
        </w:rPr>
        <w:t xml:space="preserve">» типа. Водные биологические </w:t>
      </w:r>
      <w:r w:rsidRPr="008E29A0" w:rsidR="00DB3364">
        <w:rPr>
          <w:rFonts w:ascii="Times New Roman" w:hAnsi="Times New Roman"/>
          <w:sz w:val="20"/>
          <w:szCs w:val="20"/>
        </w:rPr>
        <w:t xml:space="preserve">ресурсы добыты не были. </w:t>
      </w:r>
    </w:p>
    <w:p w:rsidR="000435D6" w:rsidRPr="008E29A0" w:rsidP="000435D6">
      <w:pPr>
        <w:pStyle w:val="NoSpacing"/>
        <w:ind w:firstLine="567"/>
        <w:jc w:val="both"/>
        <w:rPr>
          <w:rFonts w:ascii="Times New Roman" w:hAnsi="Times New Roman"/>
          <w:sz w:val="20"/>
          <w:szCs w:val="20"/>
        </w:rPr>
      </w:pPr>
      <w:r w:rsidRPr="008E29A0">
        <w:rPr>
          <w:rFonts w:ascii="Times New Roman" w:hAnsi="Times New Roman"/>
          <w:sz w:val="20"/>
          <w:szCs w:val="20"/>
        </w:rPr>
        <w:t>В судебное заседание Маликов А.А.,  будучи извещенным надлежащим образом о времени и месте судебного заседания, не явился.</w:t>
      </w:r>
    </w:p>
    <w:p w:rsidR="000435D6" w:rsidRPr="008E29A0" w:rsidP="000435D6">
      <w:pPr>
        <w:pStyle w:val="NoSpacing"/>
        <w:ind w:firstLine="567"/>
        <w:jc w:val="both"/>
        <w:rPr>
          <w:rFonts w:ascii="Times New Roman" w:hAnsi="Times New Roman"/>
          <w:sz w:val="20"/>
          <w:szCs w:val="20"/>
        </w:rPr>
      </w:pPr>
      <w:r w:rsidRPr="008E29A0">
        <w:rPr>
          <w:rFonts w:ascii="Times New Roman" w:hAnsi="Times New Roman"/>
          <w:sz w:val="20"/>
          <w:szCs w:val="20"/>
        </w:rPr>
        <w:t>В соответствии со ст. 25.1 КоАП РФ дело может быть рассмотрено в отсутствие лица, в отношении которого ведется производство по делу об административном правонарушении,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w:t>
      </w:r>
    </w:p>
    <w:p w:rsidR="000435D6" w:rsidRPr="008E29A0" w:rsidP="00E763E2">
      <w:pPr>
        <w:pStyle w:val="NoSpacing"/>
        <w:ind w:firstLine="567"/>
        <w:jc w:val="both"/>
        <w:rPr>
          <w:rFonts w:ascii="Times New Roman" w:hAnsi="Times New Roman"/>
          <w:sz w:val="20"/>
          <w:szCs w:val="20"/>
        </w:rPr>
      </w:pPr>
      <w:r w:rsidRPr="008E29A0">
        <w:rPr>
          <w:rFonts w:ascii="Times New Roman" w:hAnsi="Times New Roman"/>
          <w:sz w:val="20"/>
          <w:szCs w:val="20"/>
        </w:rPr>
        <w:t>От  Маликова А.А. ходатайства об отложении рассмотрения дела мировому судье не поступало. При таких обстоятельствах мировой судья считает возможным рассмотреть дело об административном правонарушении в отношении Маликова А.А. в его отсутствие.</w:t>
      </w:r>
    </w:p>
    <w:p w:rsidR="00F5453E" w:rsidRPr="008E29A0" w:rsidP="00DA54BA">
      <w:pPr>
        <w:pStyle w:val="NoSpacing"/>
        <w:ind w:firstLine="567"/>
        <w:jc w:val="both"/>
        <w:rPr>
          <w:rFonts w:ascii="Times New Roman" w:hAnsi="Times New Roman"/>
          <w:sz w:val="20"/>
          <w:szCs w:val="20"/>
        </w:rPr>
      </w:pPr>
      <w:r w:rsidRPr="008E29A0">
        <w:rPr>
          <w:rFonts w:ascii="Times New Roman" w:hAnsi="Times New Roman"/>
          <w:sz w:val="20"/>
          <w:szCs w:val="20"/>
        </w:rPr>
        <w:t>Изучив материалы дела об административном правонарушении, мировой судья приходит к следующему.</w:t>
      </w:r>
    </w:p>
    <w:p w:rsidR="000575CD" w:rsidRPr="008E29A0" w:rsidP="000575CD">
      <w:pPr>
        <w:pStyle w:val="NoSpacing"/>
        <w:ind w:firstLine="567"/>
        <w:jc w:val="both"/>
        <w:rPr>
          <w:rFonts w:ascii="Times New Roman" w:hAnsi="Times New Roman"/>
          <w:sz w:val="20"/>
          <w:szCs w:val="20"/>
          <w:shd w:val="clear" w:color="auto" w:fill="FFFFFF"/>
        </w:rPr>
      </w:pPr>
      <w:r w:rsidRPr="008E29A0">
        <w:rPr>
          <w:rFonts w:ascii="Times New Roman" w:hAnsi="Times New Roman"/>
          <w:sz w:val="20"/>
          <w:szCs w:val="20"/>
          <w:shd w:val="clear" w:color="auto" w:fill="FFFFFF"/>
        </w:rPr>
        <w:t>Часть 2 ст. </w:t>
      </w:r>
      <w:r w:rsidRPr="008E29A0">
        <w:rPr>
          <w:rFonts w:ascii="Times New Roman" w:hAnsi="Times New Roman"/>
          <w:sz w:val="20"/>
          <w:szCs w:val="20"/>
        </w:rPr>
        <w:t xml:space="preserve">8.37 КоАП </w:t>
      </w:r>
      <w:r w:rsidRPr="008E29A0">
        <w:rPr>
          <w:rFonts w:ascii="Times New Roman" w:hAnsi="Times New Roman"/>
          <w:sz w:val="20"/>
          <w:szCs w:val="20"/>
          <w:shd w:val="clear" w:color="auto" w:fill="FFFFFF"/>
        </w:rPr>
        <w:t>РФ предусматривает административную ответственность за нарушение правил, регламентирующих рыболовство, за исключением случаев, предусмотренных частью 2 статьи 8.17 настоящего Кодекса.</w:t>
      </w:r>
    </w:p>
    <w:p w:rsidR="000575CD" w:rsidRPr="008E29A0" w:rsidP="000575CD">
      <w:pPr>
        <w:pStyle w:val="NoSpacing"/>
        <w:ind w:firstLine="567"/>
        <w:jc w:val="both"/>
        <w:rPr>
          <w:rFonts w:ascii="Times New Roman" w:hAnsi="Times New Roman"/>
          <w:sz w:val="20"/>
          <w:szCs w:val="20"/>
        </w:rPr>
      </w:pPr>
      <w:r w:rsidRPr="008E29A0">
        <w:rPr>
          <w:rFonts w:ascii="Times New Roman" w:hAnsi="Times New Roman"/>
          <w:sz w:val="20"/>
          <w:szCs w:val="20"/>
        </w:rPr>
        <w:t>Объективную сторону состава административного правонарушения, предусмотренного ч.2 ст. 8.37 КоАП РФ, образуют действия (бездействие), выразившиеся в несоблюдении или ненадлежащем соблюдении правил добычи (вылова) водных биоресурсов и иных правил, регламентирующих осуществление рыболовства, за исключением случаев, когда такие действия (бездействие) подлежат квалификации по ч.2 ст. 8.17 КоАП РФ.</w:t>
      </w:r>
    </w:p>
    <w:p w:rsidR="002E5D25" w:rsidRPr="008E29A0" w:rsidP="000575CD">
      <w:pPr>
        <w:pStyle w:val="NoSpacing"/>
        <w:ind w:firstLine="567"/>
        <w:jc w:val="both"/>
        <w:rPr>
          <w:rFonts w:ascii="Times New Roman" w:hAnsi="Times New Roman"/>
          <w:sz w:val="20"/>
          <w:szCs w:val="20"/>
        </w:rPr>
      </w:pPr>
      <w:r w:rsidRPr="008E29A0">
        <w:rPr>
          <w:rFonts w:ascii="Times New Roman" w:hAnsi="Times New Roman"/>
          <w:sz w:val="20"/>
          <w:szCs w:val="20"/>
        </w:rPr>
        <w:t xml:space="preserve">  </w:t>
      </w:r>
      <w:r w:rsidRPr="008E29A0">
        <w:rPr>
          <w:rFonts w:ascii="Times New Roman" w:hAnsi="Times New Roman"/>
          <w:sz w:val="20"/>
          <w:szCs w:val="20"/>
        </w:rPr>
        <w:t xml:space="preserve">Согласно </w:t>
      </w:r>
      <w:r w:rsidRPr="008E29A0">
        <w:rPr>
          <w:rFonts w:ascii="Times New Roman" w:hAnsi="Times New Roman"/>
          <w:sz w:val="20"/>
          <w:szCs w:val="20"/>
        </w:rPr>
        <w:t>абз</w:t>
      </w:r>
      <w:r w:rsidRPr="008E29A0">
        <w:rPr>
          <w:rFonts w:ascii="Times New Roman" w:hAnsi="Times New Roman"/>
          <w:sz w:val="20"/>
          <w:szCs w:val="20"/>
        </w:rPr>
        <w:t>. 4 п. 7 Постановления Пленума Верховного Суда РФ от 23.11.2010 N 27 (ред. от 31.10.2017) "О практике рассмотрения дел об административных правонарушениях, связанных с нарушением правил и требований, регламентирующих рыболовство" действия (бездействие) лиц, осуществляющих рыболовство в пределах внутренних морских вод, территориального моря, континентального шельфа, исключительной экономической зоны Российской Федерации или открытого моря, также могут быть квалифицированы по части</w:t>
      </w:r>
      <w:r w:rsidRPr="008E29A0">
        <w:rPr>
          <w:rFonts w:ascii="Times New Roman" w:hAnsi="Times New Roman"/>
          <w:sz w:val="20"/>
          <w:szCs w:val="20"/>
        </w:rPr>
        <w:t xml:space="preserve"> 2 статьи 8.37 КоАП РФ, если будет установлен и подтвержден указанными в части 2 статьи 26.2 КоАП РФ доказательствами тот факт, что такими лицами нарушены правила, регламентирующие рыболовство, однако водные биоресурсы либо изготовленная из них продукция на момент обнаружения административного правонарушения уполномоченным на то должностным лицом отсутствовали.</w:t>
      </w:r>
    </w:p>
    <w:p w:rsidR="00647CDB" w:rsidRPr="008E29A0" w:rsidP="00647CDB">
      <w:pPr>
        <w:pStyle w:val="NoSpacing"/>
        <w:ind w:firstLine="708"/>
        <w:jc w:val="both"/>
        <w:rPr>
          <w:rFonts w:ascii="Times New Roman" w:hAnsi="Times New Roman"/>
          <w:sz w:val="20"/>
          <w:szCs w:val="20"/>
        </w:rPr>
      </w:pPr>
      <w:r w:rsidRPr="008E29A0">
        <w:rPr>
          <w:rFonts w:ascii="Times New Roman" w:hAnsi="Times New Roman"/>
          <w:sz w:val="20"/>
          <w:szCs w:val="20"/>
        </w:rPr>
        <w:t>Согласно ч. 1 ст. 43.1 Федерального закона №166-ФЗот 20 декабря 2004 года «О рыболовстве и сохранении водных биологических ресурсов» (далее - Закон о рыболовстве), правила рыболовства являются основой осуществления рыболовства и сохранения водных биоресурсов.</w:t>
      </w:r>
    </w:p>
    <w:p w:rsidR="00647CDB" w:rsidRPr="008E29A0" w:rsidP="00D95435">
      <w:pPr>
        <w:pStyle w:val="NoSpacing"/>
        <w:ind w:firstLine="708"/>
        <w:jc w:val="both"/>
        <w:rPr>
          <w:rFonts w:ascii="Times New Roman" w:hAnsi="Times New Roman"/>
          <w:sz w:val="20"/>
          <w:szCs w:val="20"/>
        </w:rPr>
      </w:pPr>
      <w:r w:rsidRPr="008E29A0">
        <w:rPr>
          <w:rFonts w:ascii="Times New Roman" w:hAnsi="Times New Roman"/>
          <w:sz w:val="20"/>
          <w:szCs w:val="20"/>
        </w:rPr>
        <w:t>В соответствии с ч. 4 ст. 43.1 Закона о рыболовстве, Правила рыболовства обязательны для исполнения юридическими лицами и гражданами,</w:t>
      </w:r>
      <w:r w:rsidRPr="008E29A0" w:rsidR="000F31D9">
        <w:rPr>
          <w:rFonts w:ascii="Times New Roman" w:hAnsi="Times New Roman"/>
          <w:sz w:val="20"/>
          <w:szCs w:val="20"/>
        </w:rPr>
        <w:t xml:space="preserve"> </w:t>
      </w:r>
      <w:r w:rsidRPr="008E29A0">
        <w:rPr>
          <w:rFonts w:ascii="Times New Roman" w:hAnsi="Times New Roman"/>
          <w:sz w:val="20"/>
          <w:szCs w:val="20"/>
        </w:rPr>
        <w:t>осуществляющими рыболовство и иную связанную с использованием водных биоресурсов деятельность.</w:t>
      </w:r>
    </w:p>
    <w:p w:rsidR="0004592F" w:rsidRPr="008E29A0" w:rsidP="00CB190A">
      <w:pPr>
        <w:pStyle w:val="NoSpacing"/>
        <w:ind w:firstLine="708"/>
        <w:jc w:val="both"/>
        <w:rPr>
          <w:rFonts w:ascii="Times New Roman" w:hAnsi="Times New Roman"/>
          <w:sz w:val="20"/>
          <w:szCs w:val="20"/>
        </w:rPr>
      </w:pPr>
      <w:r w:rsidRPr="008E29A0">
        <w:rPr>
          <w:rFonts w:ascii="Times New Roman" w:hAnsi="Times New Roman"/>
          <w:sz w:val="20"/>
          <w:szCs w:val="20"/>
        </w:rPr>
        <w:t xml:space="preserve">В соответствии с </w:t>
      </w:r>
      <w:r w:rsidRPr="008E29A0">
        <w:rPr>
          <w:rFonts w:ascii="Times New Roman" w:hAnsi="Times New Roman"/>
          <w:sz w:val="20"/>
          <w:szCs w:val="20"/>
        </w:rPr>
        <w:t>п.</w:t>
      </w:r>
      <w:r w:rsidRPr="008E29A0" w:rsidR="0023607F">
        <w:rPr>
          <w:rFonts w:ascii="Times New Roman" w:hAnsi="Times New Roman"/>
          <w:sz w:val="20"/>
          <w:szCs w:val="20"/>
        </w:rPr>
        <w:t>п</w:t>
      </w:r>
      <w:r w:rsidRPr="008E29A0" w:rsidR="0023607F">
        <w:rPr>
          <w:rFonts w:ascii="Times New Roman" w:hAnsi="Times New Roman"/>
          <w:sz w:val="20"/>
          <w:szCs w:val="20"/>
        </w:rPr>
        <w:t>. а, п. 49.1</w:t>
      </w:r>
      <w:r w:rsidRPr="008E29A0">
        <w:rPr>
          <w:rFonts w:ascii="Times New Roman" w:hAnsi="Times New Roman"/>
          <w:sz w:val="20"/>
          <w:szCs w:val="20"/>
        </w:rPr>
        <w:t xml:space="preserve"> Правил рыболовства для</w:t>
      </w:r>
      <w:r w:rsidRPr="008E29A0" w:rsidR="006D0CBC">
        <w:rPr>
          <w:rFonts w:ascii="Times New Roman" w:hAnsi="Times New Roman"/>
          <w:sz w:val="20"/>
          <w:szCs w:val="20"/>
        </w:rPr>
        <w:t xml:space="preserve"> </w:t>
      </w:r>
      <w:r w:rsidRPr="008E29A0">
        <w:rPr>
          <w:rFonts w:ascii="Times New Roman" w:hAnsi="Times New Roman"/>
          <w:sz w:val="20"/>
          <w:szCs w:val="20"/>
        </w:rPr>
        <w:t xml:space="preserve">Азово - Черноморского </w:t>
      </w:r>
      <w:r w:rsidRPr="008E29A0">
        <w:rPr>
          <w:rFonts w:ascii="Times New Roman" w:hAnsi="Times New Roman"/>
          <w:sz w:val="20"/>
          <w:szCs w:val="20"/>
        </w:rPr>
        <w:t>рыбохозяйственного</w:t>
      </w:r>
      <w:r w:rsidRPr="008E29A0">
        <w:rPr>
          <w:rFonts w:ascii="Times New Roman" w:hAnsi="Times New Roman"/>
          <w:sz w:val="20"/>
          <w:szCs w:val="20"/>
        </w:rPr>
        <w:t xml:space="preserve"> бассейна, утвержденных приказом Минсельхоза России от </w:t>
      </w:r>
      <w:r w:rsidRPr="008E29A0" w:rsidR="00E92CF6">
        <w:rPr>
          <w:rFonts w:ascii="Times New Roman" w:hAnsi="Times New Roman"/>
          <w:sz w:val="20"/>
          <w:szCs w:val="20"/>
        </w:rPr>
        <w:t>09 января 2020 года № 1</w:t>
      </w:r>
      <w:r w:rsidRPr="008E29A0">
        <w:rPr>
          <w:rFonts w:ascii="Times New Roman" w:hAnsi="Times New Roman"/>
          <w:sz w:val="20"/>
          <w:szCs w:val="20"/>
        </w:rPr>
        <w:t xml:space="preserve"> «Об утверждении правил рыболовства для Азово - Черноморского </w:t>
      </w:r>
      <w:r w:rsidRPr="008E29A0">
        <w:rPr>
          <w:rFonts w:ascii="Times New Roman" w:hAnsi="Times New Roman"/>
          <w:sz w:val="20"/>
          <w:szCs w:val="20"/>
        </w:rPr>
        <w:t>рыбохозяйственного</w:t>
      </w:r>
      <w:r w:rsidRPr="008E29A0">
        <w:rPr>
          <w:rFonts w:ascii="Times New Roman" w:hAnsi="Times New Roman"/>
          <w:sz w:val="20"/>
          <w:szCs w:val="20"/>
        </w:rPr>
        <w:t xml:space="preserve"> бассейна» (далее - Правила рыболовства), </w:t>
      </w:r>
      <w:r w:rsidRPr="008E29A0">
        <w:rPr>
          <w:rFonts w:ascii="Times New Roman" w:hAnsi="Times New Roman"/>
          <w:sz w:val="20"/>
          <w:szCs w:val="20"/>
        </w:rPr>
        <w:t>При любительском рыболовстве запрещается</w:t>
      </w:r>
      <w:r w:rsidRPr="008E29A0">
        <w:rPr>
          <w:rFonts w:ascii="Times New Roman" w:hAnsi="Times New Roman"/>
          <w:sz w:val="20"/>
          <w:szCs w:val="20"/>
        </w:rPr>
        <w:t xml:space="preserve"> применение</w:t>
      </w:r>
      <w:r w:rsidRPr="008E29A0" w:rsidR="00CB190A">
        <w:rPr>
          <w:rFonts w:ascii="Times New Roman" w:hAnsi="Times New Roman"/>
          <w:sz w:val="20"/>
          <w:szCs w:val="20"/>
        </w:rPr>
        <w:t xml:space="preserve"> </w:t>
      </w:r>
      <w:r w:rsidRPr="008E29A0">
        <w:rPr>
          <w:rFonts w:ascii="Times New Roman" w:hAnsi="Times New Roman"/>
          <w:sz w:val="20"/>
          <w:szCs w:val="20"/>
        </w:rPr>
        <w:t xml:space="preserve">ловушек всех типов и конструкций, за исключением </w:t>
      </w:r>
      <w:r w:rsidRPr="008E29A0">
        <w:rPr>
          <w:rFonts w:ascii="Times New Roman" w:hAnsi="Times New Roman"/>
          <w:sz w:val="20"/>
          <w:szCs w:val="20"/>
        </w:rPr>
        <w:t>раколовок</w:t>
      </w:r>
      <w:r w:rsidRPr="008E29A0">
        <w:rPr>
          <w:rFonts w:ascii="Times New Roman" w:hAnsi="Times New Roman"/>
          <w:sz w:val="20"/>
          <w:szCs w:val="20"/>
        </w:rPr>
        <w:t>, использование которых допускается для добычи раков в пресноводных водных объектах;</w:t>
      </w:r>
    </w:p>
    <w:p w:rsidR="003E54F3" w:rsidRPr="008E29A0" w:rsidP="00E763E2">
      <w:pPr>
        <w:spacing w:after="0" w:line="240" w:lineRule="auto"/>
        <w:ind w:firstLine="567"/>
        <w:jc w:val="both"/>
        <w:rPr>
          <w:rFonts w:ascii="Times New Roman" w:hAnsi="Times New Roman"/>
          <w:sz w:val="20"/>
          <w:szCs w:val="20"/>
        </w:rPr>
      </w:pPr>
      <w:r w:rsidRPr="008E29A0">
        <w:rPr>
          <w:rFonts w:ascii="Times New Roman" w:hAnsi="Times New Roman"/>
          <w:sz w:val="20"/>
          <w:szCs w:val="20"/>
          <w:shd w:val="clear" w:color="auto" w:fill="FFFFFF"/>
        </w:rPr>
        <w:t>Как следует из материалов дела,</w:t>
      </w:r>
      <w:r w:rsidRPr="008E29A0" w:rsidR="00A51EFC">
        <w:rPr>
          <w:rFonts w:ascii="Times New Roman" w:hAnsi="Times New Roman"/>
          <w:sz w:val="20"/>
          <w:szCs w:val="20"/>
        </w:rPr>
        <w:t xml:space="preserve"> </w:t>
      </w:r>
      <w:r w:rsidRPr="008E29A0" w:rsidR="00E763E2">
        <w:rPr>
          <w:rFonts w:ascii="Times New Roman" w:hAnsi="Times New Roman"/>
          <w:sz w:val="20"/>
          <w:szCs w:val="20"/>
        </w:rPr>
        <w:t>14 сентября 2021 года в 15 часов 00 минут в акватории Керченского пролива на ул.</w:t>
      </w:r>
      <w:r w:rsidR="00E81655">
        <w:rPr>
          <w:rFonts w:ascii="Times New Roman" w:hAnsi="Times New Roman"/>
          <w:sz w:val="20"/>
          <w:szCs w:val="20"/>
        </w:rPr>
        <w:t xml:space="preserve"> </w:t>
      </w:r>
      <w:r w:rsidRPr="00A14582" w:rsidR="00E81655">
        <w:rPr>
          <w:rFonts w:ascii="Times New Roman" w:hAnsi="Times New Roman"/>
          <w:i/>
          <w:sz w:val="20"/>
          <w:szCs w:val="20"/>
        </w:rPr>
        <w:t>/изъято/</w:t>
      </w:r>
      <w:r w:rsidR="00E81655">
        <w:rPr>
          <w:rFonts w:ascii="Times New Roman" w:hAnsi="Times New Roman"/>
          <w:sz w:val="20"/>
          <w:szCs w:val="20"/>
        </w:rPr>
        <w:t xml:space="preserve">, д. </w:t>
      </w:r>
      <w:r w:rsidRPr="00A14582" w:rsidR="00E81655">
        <w:rPr>
          <w:rFonts w:ascii="Times New Roman" w:hAnsi="Times New Roman"/>
          <w:i/>
          <w:sz w:val="20"/>
          <w:szCs w:val="20"/>
        </w:rPr>
        <w:t>/изъято/</w:t>
      </w:r>
      <w:r w:rsidRPr="008E29A0" w:rsidR="00E763E2">
        <w:rPr>
          <w:rFonts w:ascii="Times New Roman" w:hAnsi="Times New Roman"/>
          <w:sz w:val="20"/>
          <w:szCs w:val="20"/>
        </w:rPr>
        <w:t xml:space="preserve"> на береговой полосе у уреза воды был обнаружен гражданин Маликов А.А., который осуществлял добычу водных биологических ресурсов «</w:t>
      </w:r>
      <w:r w:rsidRPr="008E29A0" w:rsidR="00E763E2">
        <w:rPr>
          <w:rFonts w:ascii="Times New Roman" w:hAnsi="Times New Roman"/>
          <w:sz w:val="20"/>
          <w:szCs w:val="20"/>
        </w:rPr>
        <w:t>зонтовидного</w:t>
      </w:r>
      <w:r w:rsidRPr="008E29A0" w:rsidR="00E763E2">
        <w:rPr>
          <w:rFonts w:ascii="Times New Roman" w:hAnsi="Times New Roman"/>
          <w:sz w:val="20"/>
          <w:szCs w:val="20"/>
        </w:rPr>
        <w:t xml:space="preserve">» типа. Водные биологические ресурсы добыты не были. </w:t>
      </w:r>
    </w:p>
    <w:p w:rsidR="00FF5530" w:rsidRPr="008E29A0" w:rsidP="00D01776">
      <w:pPr>
        <w:pStyle w:val="ConsPlusNormal"/>
        <w:ind w:firstLine="540"/>
        <w:jc w:val="both"/>
        <w:rPr>
          <w:rFonts w:ascii="Times New Roman" w:hAnsi="Times New Roman" w:cs="Times New Roman"/>
        </w:rPr>
      </w:pPr>
      <w:r w:rsidRPr="008E29A0">
        <w:rPr>
          <w:rFonts w:ascii="Times New Roman" w:hAnsi="Times New Roman" w:cs="Times New Roman"/>
        </w:rPr>
        <w:t>В</w:t>
      </w:r>
      <w:r w:rsidRPr="008E29A0" w:rsidR="00D01776">
        <w:rPr>
          <w:rFonts w:ascii="Times New Roman" w:hAnsi="Times New Roman" w:cs="Times New Roman"/>
        </w:rPr>
        <w:t>ина</w:t>
      </w:r>
      <w:r w:rsidRPr="008E29A0" w:rsidR="0095044D">
        <w:rPr>
          <w:rFonts w:ascii="Times New Roman" w:hAnsi="Times New Roman"/>
        </w:rPr>
        <w:t xml:space="preserve"> Маликова А.А</w:t>
      </w:r>
      <w:r w:rsidRPr="008E29A0" w:rsidR="00FF15DE">
        <w:rPr>
          <w:rFonts w:ascii="Times New Roman" w:hAnsi="Times New Roman"/>
        </w:rPr>
        <w:t xml:space="preserve">. </w:t>
      </w:r>
      <w:r w:rsidRPr="008E29A0">
        <w:rPr>
          <w:rFonts w:ascii="Times New Roman" w:hAnsi="Times New Roman"/>
        </w:rPr>
        <w:t>в совершении административного правонарушения, предусмотренного</w:t>
      </w:r>
      <w:r w:rsidRPr="008E29A0">
        <w:rPr>
          <w:rFonts w:ascii="Times New Roman" w:hAnsi="Times New Roman" w:cs="Times New Roman"/>
        </w:rPr>
        <w:t xml:space="preserve"> </w:t>
      </w:r>
      <w:r w:rsidRPr="008E29A0" w:rsidR="00121580">
        <w:rPr>
          <w:rFonts w:ascii="Times New Roman" w:hAnsi="Times New Roman" w:cs="Times New Roman"/>
        </w:rPr>
        <w:t>ч.2 ст. 8.37 КоАП РФ, подтверждается</w:t>
      </w:r>
      <w:r w:rsidRPr="008E29A0">
        <w:rPr>
          <w:rFonts w:ascii="Times New Roman" w:hAnsi="Times New Roman" w:cs="Times New Roman"/>
        </w:rPr>
        <w:t>:</w:t>
      </w:r>
    </w:p>
    <w:p w:rsidR="00FF5530" w:rsidRPr="008E29A0" w:rsidP="00D01776">
      <w:pPr>
        <w:pStyle w:val="ConsPlusNormal"/>
        <w:ind w:firstLine="540"/>
        <w:jc w:val="both"/>
        <w:rPr>
          <w:rFonts w:ascii="Times New Roman" w:hAnsi="Times New Roman" w:cs="Times New Roman"/>
        </w:rPr>
      </w:pPr>
      <w:r w:rsidRPr="008E29A0">
        <w:rPr>
          <w:rFonts w:ascii="Times New Roman" w:hAnsi="Times New Roman" w:cs="Times New Roman"/>
        </w:rPr>
        <w:t>-</w:t>
      </w:r>
      <w:r w:rsidRPr="008E29A0" w:rsidR="00121580">
        <w:rPr>
          <w:rFonts w:ascii="Times New Roman" w:hAnsi="Times New Roman" w:cs="Times New Roman"/>
        </w:rPr>
        <w:t xml:space="preserve"> протоколом об адм</w:t>
      </w:r>
      <w:r w:rsidRPr="008E29A0" w:rsidR="00D01776">
        <w:rPr>
          <w:rFonts w:ascii="Times New Roman" w:hAnsi="Times New Roman" w:cs="Times New Roman"/>
        </w:rPr>
        <w:t xml:space="preserve">инистративном правонарушении </w:t>
      </w:r>
      <w:r w:rsidRPr="008E29A0" w:rsidR="00121580">
        <w:rPr>
          <w:rFonts w:ascii="Times New Roman" w:hAnsi="Times New Roman" w:cs="Times New Roman"/>
        </w:rPr>
        <w:t xml:space="preserve">от </w:t>
      </w:r>
      <w:r w:rsidRPr="008E29A0" w:rsidR="00D144D3">
        <w:rPr>
          <w:rFonts w:ascii="Times New Roman" w:hAnsi="Times New Roman" w:cs="Times New Roman"/>
          <w:i/>
        </w:rPr>
        <w:t>/изъято/</w:t>
      </w:r>
      <w:r w:rsidRPr="008E29A0" w:rsidR="00D144D3">
        <w:rPr>
          <w:rFonts w:ascii="Times New Roman" w:hAnsi="Times New Roman" w:cs="Times New Roman"/>
          <w:i/>
        </w:rPr>
        <w:t xml:space="preserve"> </w:t>
      </w:r>
      <w:r w:rsidRPr="008E29A0" w:rsidR="00562229">
        <w:rPr>
          <w:rFonts w:ascii="Times New Roman" w:hAnsi="Times New Roman" w:cs="Times New Roman"/>
        </w:rPr>
        <w:t xml:space="preserve"> </w:t>
      </w:r>
      <w:r w:rsidRPr="008E29A0">
        <w:rPr>
          <w:rFonts w:ascii="Times New Roman" w:hAnsi="Times New Roman" w:cs="Times New Roman"/>
        </w:rPr>
        <w:t>года</w:t>
      </w:r>
      <w:r w:rsidRPr="008E29A0" w:rsidR="000E51D2">
        <w:rPr>
          <w:rFonts w:ascii="Times New Roman" w:hAnsi="Times New Roman" w:cs="Times New Roman"/>
        </w:rPr>
        <w:t xml:space="preserve"> </w:t>
      </w:r>
      <w:r w:rsidRPr="008E29A0">
        <w:rPr>
          <w:rFonts w:ascii="Times New Roman" w:hAnsi="Times New Roman" w:cs="Times New Roman"/>
        </w:rPr>
        <w:t>(</w:t>
      </w:r>
      <w:r w:rsidRPr="008E29A0">
        <w:rPr>
          <w:rFonts w:ascii="Times New Roman" w:hAnsi="Times New Roman" w:cs="Times New Roman"/>
        </w:rPr>
        <w:t>л</w:t>
      </w:r>
      <w:r w:rsidRPr="008E29A0" w:rsidR="0075565C">
        <w:rPr>
          <w:rFonts w:ascii="Times New Roman" w:hAnsi="Times New Roman" w:cs="Times New Roman"/>
        </w:rPr>
        <w:t>.д</w:t>
      </w:r>
      <w:r w:rsidRPr="008E29A0" w:rsidR="0075565C">
        <w:rPr>
          <w:rFonts w:ascii="Times New Roman" w:hAnsi="Times New Roman" w:cs="Times New Roman"/>
        </w:rPr>
        <w:t xml:space="preserve">. </w:t>
      </w:r>
      <w:r w:rsidRPr="008E29A0" w:rsidR="00562229">
        <w:rPr>
          <w:rFonts w:ascii="Times New Roman" w:hAnsi="Times New Roman" w:cs="Times New Roman"/>
        </w:rPr>
        <w:t>4</w:t>
      </w:r>
      <w:r w:rsidRPr="008E29A0" w:rsidR="0075565C">
        <w:rPr>
          <w:rFonts w:ascii="Times New Roman" w:hAnsi="Times New Roman" w:cs="Times New Roman"/>
        </w:rPr>
        <w:t>-5</w:t>
      </w:r>
      <w:r w:rsidRPr="008E29A0">
        <w:rPr>
          <w:rFonts w:ascii="Times New Roman" w:hAnsi="Times New Roman" w:cs="Times New Roman"/>
        </w:rPr>
        <w:t>);</w:t>
      </w:r>
    </w:p>
    <w:p w:rsidR="00B02C53" w:rsidRPr="008E29A0" w:rsidP="00C949C0">
      <w:pPr>
        <w:pStyle w:val="ConsPlusNormal"/>
        <w:ind w:firstLine="540"/>
        <w:jc w:val="both"/>
        <w:rPr>
          <w:rFonts w:ascii="Times New Roman" w:hAnsi="Times New Roman" w:cs="Times New Roman"/>
        </w:rPr>
      </w:pPr>
      <w:r w:rsidRPr="008E29A0">
        <w:rPr>
          <w:rFonts w:ascii="Times New Roman" w:hAnsi="Times New Roman" w:cs="Times New Roman"/>
        </w:rPr>
        <w:t xml:space="preserve">- письменными показаниями свидетеля </w:t>
      </w:r>
      <w:r w:rsidRPr="008E29A0" w:rsidR="00D144D3">
        <w:rPr>
          <w:rFonts w:ascii="Times New Roman" w:hAnsi="Times New Roman" w:cs="Times New Roman"/>
          <w:i/>
        </w:rPr>
        <w:t>/свидетель 1</w:t>
      </w:r>
      <w:r w:rsidRPr="008E29A0" w:rsidR="00D144D3">
        <w:rPr>
          <w:rFonts w:ascii="Times New Roman" w:hAnsi="Times New Roman" w:cs="Times New Roman"/>
          <w:i/>
        </w:rPr>
        <w:t>/</w:t>
      </w:r>
      <w:r w:rsidRPr="008E29A0" w:rsidR="00D144D3">
        <w:rPr>
          <w:rFonts w:ascii="Times New Roman" w:hAnsi="Times New Roman" w:cs="Times New Roman"/>
        </w:rPr>
        <w:t xml:space="preserve"> </w:t>
      </w:r>
      <w:r w:rsidRPr="008E29A0" w:rsidR="00F571CB">
        <w:rPr>
          <w:rFonts w:ascii="Times New Roman" w:hAnsi="Times New Roman" w:cs="Times New Roman"/>
        </w:rPr>
        <w:t>(</w:t>
      </w:r>
      <w:r w:rsidRPr="008E29A0" w:rsidR="00F571CB">
        <w:rPr>
          <w:rFonts w:ascii="Times New Roman" w:hAnsi="Times New Roman" w:cs="Times New Roman"/>
        </w:rPr>
        <w:t>л.д</w:t>
      </w:r>
      <w:r w:rsidRPr="008E29A0" w:rsidR="00F571CB">
        <w:rPr>
          <w:rFonts w:ascii="Times New Roman" w:hAnsi="Times New Roman" w:cs="Times New Roman"/>
        </w:rPr>
        <w:t>. 8</w:t>
      </w:r>
      <w:r w:rsidRPr="008E29A0" w:rsidR="0079762D">
        <w:rPr>
          <w:rFonts w:ascii="Times New Roman" w:hAnsi="Times New Roman" w:cs="Times New Roman"/>
        </w:rPr>
        <w:t>)</w:t>
      </w:r>
      <w:r w:rsidRPr="008E29A0" w:rsidR="003C421A">
        <w:rPr>
          <w:rFonts w:ascii="Times New Roman" w:hAnsi="Times New Roman" w:cs="Times New Roman"/>
        </w:rPr>
        <w:t xml:space="preserve">; </w:t>
      </w:r>
    </w:p>
    <w:p w:rsidR="003B5F04" w:rsidRPr="008E29A0" w:rsidP="00EB2B7A">
      <w:pPr>
        <w:pStyle w:val="ConsPlusNormal"/>
        <w:ind w:firstLine="540"/>
        <w:jc w:val="both"/>
        <w:rPr>
          <w:rFonts w:ascii="Times New Roman" w:hAnsi="Times New Roman" w:cs="Times New Roman"/>
        </w:rPr>
      </w:pPr>
      <w:r w:rsidRPr="008E29A0">
        <w:t xml:space="preserve">- </w:t>
      </w:r>
      <w:r w:rsidRPr="008E29A0" w:rsidR="00FF53C1">
        <w:rPr>
          <w:rFonts w:ascii="Times New Roman" w:hAnsi="Times New Roman" w:cs="Times New Roman"/>
        </w:rPr>
        <w:t xml:space="preserve">протоколом об изъятии вещей и документов от </w:t>
      </w:r>
      <w:r w:rsidRPr="008E29A0" w:rsidR="00D144D3">
        <w:rPr>
          <w:rFonts w:ascii="Times New Roman" w:hAnsi="Times New Roman" w:cs="Times New Roman"/>
          <w:i/>
        </w:rPr>
        <w:t>/изъято/</w:t>
      </w:r>
      <w:r w:rsidRPr="008E29A0" w:rsidR="00D144D3">
        <w:rPr>
          <w:rFonts w:ascii="Times New Roman" w:hAnsi="Times New Roman" w:cs="Times New Roman"/>
          <w:i/>
        </w:rPr>
        <w:t xml:space="preserve"> </w:t>
      </w:r>
      <w:r w:rsidRPr="008E29A0" w:rsidR="00106D8D">
        <w:rPr>
          <w:rFonts w:ascii="Times New Roman" w:hAnsi="Times New Roman" w:cs="Times New Roman"/>
        </w:rPr>
        <w:t>года, согласн</w:t>
      </w:r>
      <w:r w:rsidRPr="008E29A0" w:rsidR="00BC73C2">
        <w:rPr>
          <w:rFonts w:ascii="Times New Roman" w:hAnsi="Times New Roman" w:cs="Times New Roman"/>
        </w:rPr>
        <w:t>о которого были изъяты подъемная</w:t>
      </w:r>
      <w:r w:rsidRPr="008E29A0" w:rsidR="00597AAA">
        <w:rPr>
          <w:rFonts w:ascii="Times New Roman" w:hAnsi="Times New Roman" w:cs="Times New Roman"/>
        </w:rPr>
        <w:t xml:space="preserve"> ловушк</w:t>
      </w:r>
      <w:r w:rsidRPr="008E29A0" w:rsidR="00BC73C2">
        <w:rPr>
          <w:rFonts w:ascii="Times New Roman" w:hAnsi="Times New Roman" w:cs="Times New Roman"/>
        </w:rPr>
        <w:t>а</w:t>
      </w:r>
      <w:r w:rsidRPr="008E29A0" w:rsidR="00FF53C1">
        <w:rPr>
          <w:rFonts w:ascii="Times New Roman" w:hAnsi="Times New Roman" w:cs="Times New Roman"/>
        </w:rPr>
        <w:t xml:space="preserve"> закрытого типа</w:t>
      </w:r>
      <w:r w:rsidRPr="008E29A0" w:rsidR="001D43EF">
        <w:rPr>
          <w:rFonts w:ascii="Times New Roman" w:hAnsi="Times New Roman" w:cs="Times New Roman"/>
        </w:rPr>
        <w:t xml:space="preserve"> </w:t>
      </w:r>
      <w:r w:rsidRPr="008E29A0" w:rsidR="000434F5">
        <w:rPr>
          <w:rFonts w:ascii="Times New Roman" w:hAnsi="Times New Roman" w:cs="Times New Roman"/>
        </w:rPr>
        <w:t>(зонтик) зеленого цвета, высота – 50 см, диаметр – 60 см в количестве 1 шт</w:t>
      </w:r>
      <w:r w:rsidRPr="008E29A0" w:rsidR="005C7F08">
        <w:rPr>
          <w:rFonts w:ascii="Times New Roman" w:hAnsi="Times New Roman" w:cs="Times New Roman"/>
        </w:rPr>
        <w:t>.</w:t>
      </w:r>
      <w:r w:rsidRPr="008E29A0" w:rsidR="000434F5">
        <w:rPr>
          <w:rFonts w:ascii="Times New Roman" w:hAnsi="Times New Roman" w:cs="Times New Roman"/>
        </w:rPr>
        <w:t xml:space="preserve"> </w:t>
      </w:r>
      <w:r w:rsidRPr="008E29A0" w:rsidR="00FF53C1">
        <w:rPr>
          <w:rFonts w:ascii="Times New Roman" w:hAnsi="Times New Roman" w:cs="Times New Roman"/>
        </w:rPr>
        <w:t>(</w:t>
      </w:r>
      <w:r w:rsidRPr="008E29A0" w:rsidR="00FF53C1">
        <w:rPr>
          <w:rFonts w:ascii="Times New Roman" w:hAnsi="Times New Roman" w:cs="Times New Roman"/>
        </w:rPr>
        <w:t>л.д</w:t>
      </w:r>
      <w:r w:rsidRPr="008E29A0" w:rsidR="00FF53C1">
        <w:rPr>
          <w:rFonts w:ascii="Times New Roman" w:hAnsi="Times New Roman" w:cs="Times New Roman"/>
        </w:rPr>
        <w:t xml:space="preserve">. 1,2); </w:t>
      </w:r>
    </w:p>
    <w:p w:rsidR="00FF53C1" w:rsidRPr="008E29A0" w:rsidP="00CD770A">
      <w:pPr>
        <w:pStyle w:val="ConsPlusNormal"/>
        <w:ind w:firstLine="540"/>
        <w:jc w:val="both"/>
        <w:rPr>
          <w:rFonts w:ascii="Times New Roman" w:hAnsi="Times New Roman" w:cs="Times New Roman"/>
        </w:rPr>
      </w:pPr>
      <w:r w:rsidRPr="008E29A0">
        <w:rPr>
          <w:rFonts w:ascii="Times New Roman" w:hAnsi="Times New Roman" w:cs="Times New Roman"/>
        </w:rPr>
        <w:t>- диском с видеозаписью произведенных п</w:t>
      </w:r>
      <w:r w:rsidRPr="008E29A0" w:rsidR="00792E5A">
        <w:rPr>
          <w:rFonts w:ascii="Times New Roman" w:hAnsi="Times New Roman" w:cs="Times New Roman"/>
        </w:rPr>
        <w:t>роцессуальных действий  (</w:t>
      </w:r>
      <w:r w:rsidRPr="008E29A0" w:rsidR="00792E5A">
        <w:rPr>
          <w:rFonts w:ascii="Times New Roman" w:hAnsi="Times New Roman" w:cs="Times New Roman"/>
        </w:rPr>
        <w:t>л.д</w:t>
      </w:r>
      <w:r w:rsidRPr="008E29A0" w:rsidR="00792E5A">
        <w:rPr>
          <w:rFonts w:ascii="Times New Roman" w:hAnsi="Times New Roman" w:cs="Times New Roman"/>
        </w:rPr>
        <w:t>. 7</w:t>
      </w:r>
      <w:r w:rsidRPr="008E29A0" w:rsidR="002A2E5B">
        <w:rPr>
          <w:rFonts w:ascii="Times New Roman" w:hAnsi="Times New Roman" w:cs="Times New Roman"/>
        </w:rPr>
        <w:t>).</w:t>
      </w:r>
      <w:r w:rsidRPr="008E29A0">
        <w:rPr>
          <w:rFonts w:ascii="Times New Roman" w:hAnsi="Times New Roman" w:cs="Times New Roman"/>
        </w:rPr>
        <w:t xml:space="preserve"> </w:t>
      </w:r>
    </w:p>
    <w:p w:rsidR="00E046C2" w:rsidRPr="008E29A0" w:rsidP="0041066E">
      <w:pPr>
        <w:pStyle w:val="ConsPlusNormal"/>
        <w:ind w:firstLine="540"/>
        <w:jc w:val="both"/>
        <w:rPr>
          <w:rFonts w:ascii="Times New Roman" w:hAnsi="Times New Roman" w:cs="Times New Roman"/>
        </w:rPr>
      </w:pPr>
      <w:r w:rsidRPr="008E29A0">
        <w:rPr>
          <w:rFonts w:ascii="Times New Roman" w:hAnsi="Times New Roman" w:cs="Times New Roman"/>
        </w:rPr>
        <w:t xml:space="preserve">Изучив материалы дела, суд приходит к выводу, что действия </w:t>
      </w:r>
      <w:r w:rsidRPr="008E29A0" w:rsidR="00743799">
        <w:rPr>
          <w:rFonts w:ascii="Times New Roman" w:hAnsi="Times New Roman"/>
        </w:rPr>
        <w:t xml:space="preserve">Маликова А.А. </w:t>
      </w:r>
      <w:r w:rsidRPr="008E29A0">
        <w:rPr>
          <w:rFonts w:ascii="Times New Roman" w:hAnsi="Times New Roman" w:cs="Times New Roman"/>
        </w:rPr>
        <w:t>правильно квалифицированно по ч. 2 ст. 8.37  КоАП РФ, а его вина полностью доказана.</w:t>
      </w:r>
    </w:p>
    <w:p w:rsidR="009617C1" w:rsidRPr="008E29A0" w:rsidP="00F4034F">
      <w:pPr>
        <w:pStyle w:val="NoSpacing"/>
        <w:jc w:val="both"/>
        <w:rPr>
          <w:rFonts w:ascii="Times New Roman" w:hAnsi="Times New Roman" w:eastAsiaTheme="minorHAnsi"/>
          <w:sz w:val="20"/>
          <w:szCs w:val="20"/>
          <w:lang w:eastAsia="en-US"/>
        </w:rPr>
      </w:pPr>
      <w:r w:rsidRPr="008E29A0">
        <w:rPr>
          <w:rFonts w:ascii="Times New Roman" w:hAnsi="Times New Roman"/>
          <w:sz w:val="20"/>
          <w:szCs w:val="20"/>
        </w:rPr>
        <w:t xml:space="preserve"> </w:t>
      </w:r>
      <w:r w:rsidRPr="008E29A0" w:rsidR="00F4034F">
        <w:rPr>
          <w:rFonts w:ascii="Times New Roman" w:hAnsi="Times New Roman"/>
          <w:sz w:val="20"/>
          <w:szCs w:val="20"/>
        </w:rPr>
        <w:tab/>
      </w:r>
      <w:r w:rsidRPr="008E29A0" w:rsidR="00827FE0">
        <w:rPr>
          <w:rFonts w:ascii="Times New Roman" w:hAnsi="Times New Roman"/>
          <w:sz w:val="20"/>
          <w:szCs w:val="20"/>
        </w:rPr>
        <w:t>Санкцией ч. 2 ст. 8.37 КоАП РФ предусмотрено назначение административного наказания в виде</w:t>
      </w:r>
      <w:r w:rsidRPr="008E29A0" w:rsidR="00F4034F">
        <w:rPr>
          <w:rFonts w:ascii="Times New Roman" w:hAnsi="Times New Roman"/>
          <w:sz w:val="20"/>
          <w:szCs w:val="20"/>
        </w:rPr>
        <w:t xml:space="preserve"> </w:t>
      </w:r>
      <w:r w:rsidRPr="008E29A0" w:rsidR="00F4034F">
        <w:rPr>
          <w:rFonts w:ascii="Times New Roman" w:hAnsi="Times New Roman" w:eastAsiaTheme="minorHAnsi"/>
          <w:sz w:val="20"/>
          <w:szCs w:val="20"/>
          <w:lang w:eastAsia="en-US"/>
        </w:rPr>
        <w:t xml:space="preserve">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w:t>
      </w:r>
      <w:r w:rsidRPr="008E29A0" w:rsidR="00827FE0">
        <w:rPr>
          <w:rFonts w:ascii="Times New Roman" w:hAnsi="Times New Roman" w:eastAsiaTheme="minorHAnsi"/>
          <w:sz w:val="20"/>
          <w:szCs w:val="20"/>
          <w:lang w:eastAsia="en-US"/>
        </w:rPr>
        <w:t>.</w:t>
      </w:r>
    </w:p>
    <w:p w:rsidR="001E21A3" w:rsidRPr="008E29A0" w:rsidP="001E21A3">
      <w:pPr>
        <w:pStyle w:val="NoSpacing"/>
        <w:ind w:firstLine="567"/>
        <w:jc w:val="both"/>
        <w:rPr>
          <w:rFonts w:ascii="Times New Roman" w:hAnsi="Times New Roman"/>
          <w:sz w:val="20"/>
          <w:szCs w:val="20"/>
        </w:rPr>
      </w:pPr>
      <w:r w:rsidRPr="008E29A0">
        <w:rPr>
          <w:rFonts w:ascii="Times New Roman" w:hAnsi="Times New Roman"/>
          <w:sz w:val="20"/>
          <w:szCs w:val="20"/>
          <w:shd w:val="clear" w:color="auto" w:fill="FFFFFF"/>
        </w:rPr>
        <w:t>В соответствии с ч. 3 ст. </w:t>
      </w:r>
      <w:hyperlink r:id="rId5"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 Статья 29.10. Постановление по делу об административном правонарушении" w:history="1">
        <w:r w:rsidRPr="008E29A0">
          <w:rPr>
            <w:rStyle w:val="Hyperlink"/>
            <w:rFonts w:ascii="Times New Roman" w:hAnsi="Times New Roman"/>
            <w:color w:val="auto"/>
            <w:sz w:val="20"/>
            <w:szCs w:val="20"/>
            <w:u w:val="none"/>
          </w:rPr>
          <w:t>29.10 КоАП</w:t>
        </w:r>
      </w:hyperlink>
      <w:r w:rsidRPr="008E29A0">
        <w:rPr>
          <w:rFonts w:ascii="Times New Roman" w:hAnsi="Times New Roman"/>
          <w:sz w:val="20"/>
          <w:szCs w:val="20"/>
          <w:shd w:val="clear" w:color="auto" w:fill="FFFFFF"/>
        </w:rPr>
        <w:t> РФ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w:t>
      </w:r>
    </w:p>
    <w:p w:rsidR="00120BB9" w:rsidRPr="008E29A0" w:rsidP="00120BB9">
      <w:pPr>
        <w:pStyle w:val="NoSpacing"/>
        <w:ind w:firstLine="567"/>
        <w:jc w:val="both"/>
        <w:rPr>
          <w:rFonts w:ascii="Times New Roman" w:hAnsi="Times New Roman"/>
          <w:sz w:val="20"/>
          <w:szCs w:val="20"/>
          <w:shd w:val="clear" w:color="auto" w:fill="FFFFFF"/>
        </w:rPr>
      </w:pPr>
      <w:r w:rsidRPr="008E29A0">
        <w:rPr>
          <w:rFonts w:ascii="Times New Roman" w:hAnsi="Times New Roman"/>
          <w:sz w:val="20"/>
          <w:szCs w:val="20"/>
          <w:shd w:val="clear" w:color="auto" w:fill="FFFFFF"/>
        </w:rPr>
        <w:t>Согласно ч. 1 ст. </w:t>
      </w:r>
      <w:hyperlink r:id="rId6" w:tgtFrame="_blank" w:tooltip="КОАП &gt;  Раздел I. Общие положения &gt; Глава 3. Административное наказание &gt; Статья 3.7. Конфискация орудия совершения или предмета административного правонарушения" w:history="1">
        <w:r w:rsidRPr="008E29A0">
          <w:rPr>
            <w:rStyle w:val="Hyperlink"/>
            <w:rFonts w:ascii="Times New Roman" w:hAnsi="Times New Roman"/>
            <w:color w:val="auto"/>
            <w:sz w:val="20"/>
            <w:szCs w:val="20"/>
            <w:u w:val="none"/>
          </w:rPr>
          <w:t>3.7 КоАП</w:t>
        </w:r>
      </w:hyperlink>
      <w:r w:rsidRPr="008E29A0">
        <w:rPr>
          <w:rFonts w:ascii="Times New Roman" w:hAnsi="Times New Roman"/>
          <w:sz w:val="20"/>
          <w:szCs w:val="20"/>
          <w:shd w:val="clear" w:color="auto" w:fill="FFFFFF"/>
        </w:rPr>
        <w:t>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9B66A4" w:rsidRPr="008E29A0" w:rsidP="0013572B">
      <w:pPr>
        <w:pStyle w:val="NoSpacing"/>
        <w:jc w:val="both"/>
        <w:rPr>
          <w:rFonts w:ascii="Times New Roman" w:hAnsi="Times New Roman"/>
          <w:sz w:val="20"/>
          <w:szCs w:val="20"/>
          <w:shd w:val="clear" w:color="auto" w:fill="FFFFFF"/>
        </w:rPr>
      </w:pPr>
      <w:r w:rsidRPr="008E29A0">
        <w:rPr>
          <w:rFonts w:ascii="Times New Roman" w:hAnsi="Times New Roman"/>
          <w:sz w:val="20"/>
          <w:szCs w:val="20"/>
          <w:shd w:val="clear" w:color="auto" w:fill="FFFFFF"/>
        </w:rPr>
        <w:t xml:space="preserve"> </w:t>
      </w:r>
      <w:r w:rsidRPr="008E29A0">
        <w:rPr>
          <w:rFonts w:ascii="Times New Roman" w:hAnsi="Times New Roman"/>
          <w:sz w:val="20"/>
          <w:szCs w:val="20"/>
          <w:shd w:val="clear" w:color="auto" w:fill="FFFFFF"/>
        </w:rPr>
        <w:tab/>
        <w:t xml:space="preserve"> Принимая во внимание обстоятельства дела в их совокупности судья приходит к выводу, что изъятые запрещенные орудия добычи (вылова) водных биологических ресурсов –</w:t>
      </w:r>
      <w:r w:rsidRPr="008E29A0" w:rsidR="00743799">
        <w:rPr>
          <w:rFonts w:ascii="Times New Roman" w:hAnsi="Times New Roman"/>
          <w:sz w:val="20"/>
          <w:szCs w:val="20"/>
        </w:rPr>
        <w:t xml:space="preserve"> подъемная ловушка закрытого типа (зонтик) зеленого цвета, высота – 50 см, диаметр – 60 см в количестве 1 </w:t>
      </w:r>
      <w:r w:rsidRPr="008E29A0" w:rsidR="00743799">
        <w:rPr>
          <w:rFonts w:ascii="Times New Roman" w:hAnsi="Times New Roman"/>
          <w:sz w:val="20"/>
          <w:szCs w:val="20"/>
        </w:rPr>
        <w:t>шт</w:t>
      </w:r>
      <w:r w:rsidRPr="008E29A0" w:rsidR="00743799">
        <w:rPr>
          <w:rFonts w:ascii="Times New Roman" w:hAnsi="Times New Roman"/>
          <w:sz w:val="20"/>
          <w:szCs w:val="20"/>
        </w:rPr>
        <w:t xml:space="preserve"> </w:t>
      </w:r>
      <w:r w:rsidRPr="008E29A0">
        <w:rPr>
          <w:rFonts w:ascii="Times New Roman" w:hAnsi="Times New Roman"/>
          <w:sz w:val="20"/>
          <w:szCs w:val="20"/>
          <w:shd w:val="clear" w:color="auto" w:fill="FFFFFF"/>
        </w:rPr>
        <w:t>подлежит обращению (конфискации) в доход государства – Российской Федерации.</w:t>
      </w:r>
    </w:p>
    <w:p w:rsidR="001C3330" w:rsidRPr="008E29A0" w:rsidP="001C3330">
      <w:pPr>
        <w:pStyle w:val="NoSpacing"/>
        <w:ind w:firstLine="708"/>
        <w:jc w:val="both"/>
        <w:rPr>
          <w:rFonts w:ascii="Times New Roman" w:hAnsi="Times New Roman"/>
          <w:sz w:val="20"/>
          <w:szCs w:val="20"/>
        </w:rPr>
      </w:pPr>
      <w:r w:rsidRPr="008E29A0">
        <w:rPr>
          <w:rFonts w:ascii="Times New Roman" w:hAnsi="Times New Roman"/>
          <w:sz w:val="20"/>
          <w:szCs w:val="20"/>
        </w:rPr>
        <w:t>Обстоятельств, смягчающих либо отягчающих ответственность</w:t>
      </w:r>
      <w:r w:rsidRPr="008E29A0" w:rsidR="009E6F90">
        <w:rPr>
          <w:rFonts w:ascii="Times New Roman" w:hAnsi="Times New Roman"/>
          <w:sz w:val="20"/>
          <w:szCs w:val="20"/>
        </w:rPr>
        <w:t xml:space="preserve"> Маликова А.А</w:t>
      </w:r>
      <w:r w:rsidRPr="008E29A0">
        <w:rPr>
          <w:rFonts w:ascii="Times New Roman" w:hAnsi="Times New Roman"/>
          <w:sz w:val="20"/>
          <w:szCs w:val="20"/>
        </w:rPr>
        <w:t>. мировым судьей не установлено.</w:t>
      </w:r>
    </w:p>
    <w:p w:rsidR="00121580" w:rsidRPr="008E29A0" w:rsidP="00BC23B3">
      <w:pPr>
        <w:pStyle w:val="NoSpacing"/>
        <w:ind w:firstLine="708"/>
        <w:jc w:val="both"/>
        <w:rPr>
          <w:rFonts w:ascii="Times New Roman" w:hAnsi="Times New Roman"/>
          <w:sz w:val="20"/>
          <w:szCs w:val="20"/>
        </w:rPr>
      </w:pPr>
      <w:r w:rsidRPr="008E29A0">
        <w:rPr>
          <w:rFonts w:ascii="Times New Roman" w:hAnsi="Times New Roman"/>
          <w:sz w:val="20"/>
          <w:szCs w:val="20"/>
        </w:rPr>
        <w:t>При назначении наказания суд учитывает, характер совершенного правонарушения, личность правонарушителя, его имущественное положение, обстоятельства смягчающие и отягчающие а</w:t>
      </w:r>
      <w:r w:rsidRPr="008E29A0" w:rsidR="002F0824">
        <w:rPr>
          <w:rFonts w:ascii="Times New Roman" w:hAnsi="Times New Roman"/>
          <w:sz w:val="20"/>
          <w:szCs w:val="20"/>
        </w:rPr>
        <w:t xml:space="preserve">дминистративную ответственность, в </w:t>
      </w:r>
      <w:r w:rsidRPr="008E29A0" w:rsidR="002F0824">
        <w:rPr>
          <w:rFonts w:ascii="Times New Roman" w:hAnsi="Times New Roman"/>
          <w:sz w:val="20"/>
          <w:szCs w:val="20"/>
        </w:rPr>
        <w:t>связи</w:t>
      </w:r>
      <w:r w:rsidRPr="008E29A0" w:rsidR="002F0824">
        <w:rPr>
          <w:rFonts w:ascii="Times New Roman" w:hAnsi="Times New Roman"/>
          <w:sz w:val="20"/>
          <w:szCs w:val="20"/>
        </w:rPr>
        <w:t xml:space="preserve"> с чем считает необходимым и достаточным избрать наказание в виде штрафа в минимальном размере, предусмотренном санкцией ч.2 ст. 8.37  КоАП РФ с конфискацией запрещенных орудий вылова водных биологических ресурсов.</w:t>
      </w:r>
    </w:p>
    <w:p w:rsidR="00121580" w:rsidRPr="008E29A0" w:rsidP="00121580">
      <w:pPr>
        <w:ind w:firstLine="709"/>
        <w:jc w:val="both"/>
        <w:rPr>
          <w:rFonts w:ascii="Times New Roman" w:hAnsi="Times New Roman"/>
          <w:bCs/>
          <w:sz w:val="20"/>
          <w:szCs w:val="20"/>
        </w:rPr>
      </w:pPr>
      <w:r w:rsidRPr="008E29A0">
        <w:rPr>
          <w:rFonts w:ascii="Times New Roman" w:hAnsi="Times New Roman"/>
          <w:sz w:val="20"/>
          <w:szCs w:val="20"/>
        </w:rPr>
        <w:t xml:space="preserve">На основании </w:t>
      </w:r>
      <w:r w:rsidRPr="008E29A0">
        <w:rPr>
          <w:rFonts w:ascii="Times New Roman" w:hAnsi="Times New Roman"/>
          <w:sz w:val="20"/>
          <w:szCs w:val="20"/>
        </w:rPr>
        <w:t>изложенного</w:t>
      </w:r>
      <w:r w:rsidRPr="008E29A0">
        <w:rPr>
          <w:rFonts w:ascii="Times New Roman" w:hAnsi="Times New Roman"/>
          <w:sz w:val="20"/>
          <w:szCs w:val="20"/>
        </w:rPr>
        <w:t xml:space="preserve"> и руководствуясь ст. </w:t>
      </w:r>
      <w:r w:rsidRPr="008E29A0" w:rsidR="00CE13B9">
        <w:rPr>
          <w:rFonts w:ascii="Times New Roman" w:hAnsi="Times New Roman"/>
          <w:sz w:val="20"/>
          <w:szCs w:val="20"/>
        </w:rPr>
        <w:t>29.10 Ко</w:t>
      </w:r>
      <w:r w:rsidRPr="008E29A0">
        <w:rPr>
          <w:rFonts w:ascii="Times New Roman" w:hAnsi="Times New Roman"/>
          <w:sz w:val="20"/>
          <w:szCs w:val="20"/>
        </w:rPr>
        <w:t>АП РФ,  мировой судья</w:t>
      </w:r>
      <w:r w:rsidRPr="008E29A0" w:rsidR="00F45A32">
        <w:rPr>
          <w:rFonts w:ascii="Times New Roman" w:hAnsi="Times New Roman"/>
          <w:sz w:val="20"/>
          <w:szCs w:val="20"/>
        </w:rPr>
        <w:t>,</w:t>
      </w:r>
    </w:p>
    <w:p w:rsidR="00721363" w:rsidRPr="008E29A0" w:rsidP="008E29A0">
      <w:pPr>
        <w:spacing w:after="0" w:line="240" w:lineRule="auto"/>
        <w:ind w:firstLine="567"/>
        <w:jc w:val="center"/>
        <w:rPr>
          <w:rFonts w:ascii="Times New Roman" w:hAnsi="Times New Roman"/>
          <w:b/>
          <w:sz w:val="20"/>
          <w:szCs w:val="20"/>
        </w:rPr>
      </w:pPr>
      <w:r w:rsidRPr="008E29A0">
        <w:rPr>
          <w:rFonts w:ascii="Times New Roman" w:hAnsi="Times New Roman"/>
          <w:b/>
          <w:sz w:val="20"/>
          <w:szCs w:val="20"/>
        </w:rPr>
        <w:t>ПОСТАНОВИЛ:</w:t>
      </w:r>
    </w:p>
    <w:p w:rsidR="00466391" w:rsidRPr="008E29A0" w:rsidP="00103A17">
      <w:pPr>
        <w:autoSpaceDE w:val="0"/>
        <w:autoSpaceDN w:val="0"/>
        <w:adjustRightInd w:val="0"/>
        <w:spacing w:after="0" w:line="240" w:lineRule="auto"/>
        <w:ind w:firstLine="567"/>
        <w:jc w:val="both"/>
        <w:rPr>
          <w:rFonts w:ascii="Times New Roman" w:hAnsi="Times New Roman" w:eastAsiaTheme="minorHAnsi"/>
          <w:sz w:val="20"/>
          <w:szCs w:val="20"/>
          <w:lang w:eastAsia="en-US"/>
        </w:rPr>
      </w:pPr>
      <w:r w:rsidRPr="008E29A0">
        <w:rPr>
          <w:rFonts w:ascii="Times New Roman" w:hAnsi="Times New Roman"/>
          <w:sz w:val="20"/>
          <w:szCs w:val="20"/>
        </w:rPr>
        <w:t xml:space="preserve">Признать </w:t>
      </w:r>
      <w:r w:rsidRPr="008E29A0" w:rsidR="009E6F90">
        <w:rPr>
          <w:rFonts w:ascii="Times New Roman" w:hAnsi="Times New Roman"/>
          <w:sz w:val="20"/>
          <w:szCs w:val="20"/>
        </w:rPr>
        <w:t>Маликова А</w:t>
      </w:r>
      <w:r w:rsidRPr="008E29A0" w:rsidR="00FA5B1D">
        <w:rPr>
          <w:rFonts w:ascii="Times New Roman" w:hAnsi="Times New Roman"/>
          <w:sz w:val="20"/>
          <w:szCs w:val="20"/>
        </w:rPr>
        <w:t>.</w:t>
      </w:r>
      <w:r w:rsidRPr="008E29A0" w:rsidR="009E6F90">
        <w:rPr>
          <w:rFonts w:ascii="Times New Roman" w:hAnsi="Times New Roman"/>
          <w:sz w:val="20"/>
          <w:szCs w:val="20"/>
        </w:rPr>
        <w:t xml:space="preserve"> А</w:t>
      </w:r>
      <w:r w:rsidRPr="008E29A0" w:rsidR="00FA5B1D">
        <w:rPr>
          <w:rFonts w:ascii="Times New Roman" w:hAnsi="Times New Roman"/>
          <w:sz w:val="20"/>
          <w:szCs w:val="20"/>
        </w:rPr>
        <w:t>.</w:t>
      </w:r>
      <w:r w:rsidRPr="008E29A0" w:rsidR="009E6F90">
        <w:rPr>
          <w:rFonts w:ascii="Times New Roman" w:hAnsi="Times New Roman"/>
          <w:sz w:val="20"/>
          <w:szCs w:val="20"/>
        </w:rPr>
        <w:t xml:space="preserve"> </w:t>
      </w:r>
      <w:r w:rsidRPr="008E29A0">
        <w:rPr>
          <w:rFonts w:ascii="Times New Roman" w:hAnsi="Times New Roman"/>
          <w:sz w:val="20"/>
          <w:szCs w:val="20"/>
        </w:rPr>
        <w:t>виновным в совершении административного правонарушения, ответственность за котор</w:t>
      </w:r>
      <w:r w:rsidRPr="008E29A0" w:rsidR="007B594B">
        <w:rPr>
          <w:rFonts w:ascii="Times New Roman" w:hAnsi="Times New Roman"/>
          <w:sz w:val="20"/>
          <w:szCs w:val="20"/>
        </w:rPr>
        <w:t>ое предусмотрена ч. 2  ст. 8.37</w:t>
      </w:r>
      <w:r w:rsidRPr="008E29A0">
        <w:rPr>
          <w:rFonts w:ascii="Times New Roman" w:hAnsi="Times New Roman"/>
          <w:sz w:val="20"/>
          <w:szCs w:val="20"/>
        </w:rPr>
        <w:t xml:space="preserve"> КоАП РФ, и назначить ему наказание в виде штрафа в размере </w:t>
      </w:r>
      <w:r w:rsidRPr="008E29A0" w:rsidR="00625F28">
        <w:rPr>
          <w:rFonts w:ascii="Times New Roman" w:hAnsi="Times New Roman"/>
          <w:sz w:val="20"/>
          <w:szCs w:val="20"/>
        </w:rPr>
        <w:t>2000</w:t>
      </w:r>
      <w:r w:rsidRPr="008E29A0" w:rsidR="009101F8">
        <w:rPr>
          <w:rFonts w:ascii="Times New Roman" w:hAnsi="Times New Roman"/>
          <w:sz w:val="20"/>
          <w:szCs w:val="20"/>
        </w:rPr>
        <w:t xml:space="preserve"> </w:t>
      </w:r>
      <w:r w:rsidRPr="008E29A0">
        <w:rPr>
          <w:rFonts w:ascii="Times New Roman" w:hAnsi="Times New Roman"/>
          <w:sz w:val="20"/>
          <w:szCs w:val="20"/>
        </w:rPr>
        <w:t>(</w:t>
      </w:r>
      <w:r w:rsidRPr="008E29A0" w:rsidR="0054356D">
        <w:rPr>
          <w:rFonts w:ascii="Times New Roman" w:hAnsi="Times New Roman"/>
          <w:sz w:val="20"/>
          <w:szCs w:val="20"/>
        </w:rPr>
        <w:t>д</w:t>
      </w:r>
      <w:r w:rsidRPr="008E29A0" w:rsidR="00625F28">
        <w:rPr>
          <w:rFonts w:ascii="Times New Roman" w:hAnsi="Times New Roman"/>
          <w:sz w:val="20"/>
          <w:szCs w:val="20"/>
        </w:rPr>
        <w:t>вух</w:t>
      </w:r>
      <w:r w:rsidRPr="008E29A0" w:rsidR="0054356D">
        <w:rPr>
          <w:rFonts w:ascii="Times New Roman" w:hAnsi="Times New Roman"/>
          <w:sz w:val="20"/>
          <w:szCs w:val="20"/>
        </w:rPr>
        <w:t xml:space="preserve"> </w:t>
      </w:r>
      <w:r w:rsidRPr="008E29A0" w:rsidR="00BF48AF">
        <w:rPr>
          <w:rFonts w:ascii="Times New Roman" w:hAnsi="Times New Roman"/>
          <w:sz w:val="20"/>
          <w:szCs w:val="20"/>
        </w:rPr>
        <w:t>тысяч</w:t>
      </w:r>
      <w:r w:rsidRPr="008E29A0">
        <w:rPr>
          <w:rFonts w:ascii="Times New Roman" w:hAnsi="Times New Roman"/>
          <w:sz w:val="20"/>
          <w:szCs w:val="20"/>
        </w:rPr>
        <w:t xml:space="preserve">) рублей, </w:t>
      </w:r>
      <w:r w:rsidRPr="008E29A0" w:rsidR="00625F28">
        <w:rPr>
          <w:rFonts w:ascii="Times New Roman" w:hAnsi="Times New Roman"/>
          <w:sz w:val="20"/>
          <w:szCs w:val="20"/>
        </w:rPr>
        <w:t>с конфискацией</w:t>
      </w:r>
      <w:r w:rsidRPr="008E29A0" w:rsidR="00F45A32">
        <w:rPr>
          <w:rFonts w:ascii="Times New Roman" w:hAnsi="Times New Roman"/>
          <w:sz w:val="20"/>
          <w:szCs w:val="20"/>
        </w:rPr>
        <w:t xml:space="preserve"> </w:t>
      </w:r>
      <w:r w:rsidRPr="008E29A0" w:rsidR="00625F28">
        <w:rPr>
          <w:rFonts w:ascii="Times New Roman" w:hAnsi="Times New Roman" w:eastAsiaTheme="minorHAnsi"/>
          <w:sz w:val="20"/>
          <w:szCs w:val="20"/>
          <w:lang w:eastAsia="en-US"/>
        </w:rPr>
        <w:t>орудия</w:t>
      </w:r>
      <w:r w:rsidRPr="008E29A0" w:rsidR="009478E2">
        <w:rPr>
          <w:rFonts w:ascii="Times New Roman" w:hAnsi="Times New Roman" w:eastAsiaTheme="minorHAnsi"/>
          <w:sz w:val="20"/>
          <w:szCs w:val="20"/>
          <w:lang w:eastAsia="en-US"/>
        </w:rPr>
        <w:t xml:space="preserve"> добычи (вылова) водных биологических ресурсов. </w:t>
      </w:r>
    </w:p>
    <w:p w:rsidR="00761DF9" w:rsidRPr="008E29A0" w:rsidP="00D75066">
      <w:pPr>
        <w:autoSpaceDE w:val="0"/>
        <w:autoSpaceDN w:val="0"/>
        <w:adjustRightInd w:val="0"/>
        <w:spacing w:after="0" w:line="240" w:lineRule="auto"/>
        <w:ind w:firstLine="567"/>
        <w:jc w:val="both"/>
        <w:rPr>
          <w:rFonts w:ascii="Times New Roman" w:hAnsi="Times New Roman"/>
          <w:sz w:val="20"/>
          <w:szCs w:val="20"/>
          <w:lang w:bidi="ru-RU"/>
        </w:rPr>
      </w:pPr>
      <w:r w:rsidRPr="008E29A0">
        <w:rPr>
          <w:rFonts w:ascii="Times New Roman" w:hAnsi="Times New Roman"/>
          <w:sz w:val="20"/>
          <w:szCs w:val="20"/>
        </w:rPr>
        <w:t>Разъяснить</w:t>
      </w:r>
      <w:r w:rsidRPr="008E29A0" w:rsidR="00D75066">
        <w:rPr>
          <w:rFonts w:ascii="Times New Roman" w:hAnsi="Times New Roman"/>
          <w:sz w:val="20"/>
          <w:szCs w:val="20"/>
        </w:rPr>
        <w:t xml:space="preserve"> </w:t>
      </w:r>
      <w:r w:rsidRPr="008E29A0">
        <w:rPr>
          <w:rFonts w:ascii="Times New Roman" w:hAnsi="Times New Roman"/>
          <w:sz w:val="20"/>
          <w:szCs w:val="20"/>
        </w:rPr>
        <w:t>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w:t>
      </w:r>
      <w:r w:rsidRPr="008E29A0" w:rsidR="00121580">
        <w:rPr>
          <w:rFonts w:ascii="Times New Roman" w:hAnsi="Times New Roman"/>
          <w:bCs/>
          <w:sz w:val="20"/>
          <w:szCs w:val="20"/>
        </w:rPr>
        <w:t>:</w:t>
      </w:r>
      <w:r w:rsidRPr="008E29A0" w:rsidR="00466391">
        <w:rPr>
          <w:rFonts w:ascii="Times New Roman" w:hAnsi="Times New Roman"/>
          <w:bCs/>
          <w:sz w:val="20"/>
          <w:szCs w:val="20"/>
        </w:rPr>
        <w:t xml:space="preserve"> </w:t>
      </w:r>
      <w:r w:rsidRPr="008E29A0" w:rsidR="007B1727">
        <w:rPr>
          <w:rFonts w:ascii="Times New Roman" w:hAnsi="Times New Roman"/>
          <w:sz w:val="20"/>
          <w:szCs w:val="20"/>
        </w:rPr>
        <w:t xml:space="preserve">Почтовый адрес: </w:t>
      </w:r>
      <w:r w:rsidRPr="008E29A0" w:rsidR="007B1727">
        <w:rPr>
          <w:rFonts w:ascii="Times New Roman" w:hAnsi="Times New Roman"/>
          <w:sz w:val="20"/>
          <w:szCs w:val="20"/>
        </w:rPr>
        <w:t>Россия, Республика Крым, 29500, г. Симферополь, ул. Набережная им</w:t>
      </w:r>
      <w:r w:rsidRPr="008E29A0" w:rsidR="000B6BA1">
        <w:rPr>
          <w:rFonts w:ascii="Times New Roman" w:hAnsi="Times New Roman"/>
          <w:sz w:val="20"/>
          <w:szCs w:val="20"/>
        </w:rPr>
        <w:t>. 60-летия СССР, 28, наименование банка:</w:t>
      </w:r>
      <w:r w:rsidRPr="008E29A0" w:rsidR="000B6BA1">
        <w:rPr>
          <w:rFonts w:ascii="Times New Roman" w:hAnsi="Times New Roman"/>
          <w:sz w:val="20"/>
          <w:szCs w:val="20"/>
        </w:rPr>
        <w:t xml:space="preserve"> </w:t>
      </w:r>
      <w:r w:rsidRPr="008E29A0" w:rsidR="000B6BA1">
        <w:rPr>
          <w:rFonts w:ascii="Times New Roman" w:hAnsi="Times New Roman"/>
          <w:sz w:val="20"/>
          <w:szCs w:val="20"/>
        </w:rPr>
        <w:t>Отделение Республика Крым Банка России/УФК по Республике Крым г. Симферополь</w:t>
      </w:r>
      <w:r w:rsidRPr="008E29A0" w:rsidR="007B1727">
        <w:rPr>
          <w:rFonts w:ascii="Times New Roman" w:hAnsi="Times New Roman"/>
          <w:sz w:val="20"/>
          <w:szCs w:val="20"/>
        </w:rPr>
        <w:t>, ИНН: 9102013284, КПП: 910201001, БИК:</w:t>
      </w:r>
      <w:r w:rsidRPr="008E29A0" w:rsidR="000B6BA1">
        <w:rPr>
          <w:rFonts w:ascii="Times New Roman" w:hAnsi="Times New Roman"/>
          <w:sz w:val="20"/>
          <w:szCs w:val="20"/>
        </w:rPr>
        <w:t>013510002</w:t>
      </w:r>
      <w:r w:rsidRPr="008E29A0" w:rsidR="007B1727">
        <w:rPr>
          <w:rFonts w:ascii="Times New Roman" w:hAnsi="Times New Roman"/>
          <w:sz w:val="20"/>
          <w:szCs w:val="20"/>
        </w:rPr>
        <w:t xml:space="preserve">, </w:t>
      </w:r>
      <w:r w:rsidRPr="008E29A0" w:rsidR="000B6BA1">
        <w:rPr>
          <w:rFonts w:ascii="Times New Roman" w:hAnsi="Times New Roman"/>
          <w:sz w:val="20"/>
          <w:szCs w:val="20"/>
        </w:rPr>
        <w:t>Единый казначейский с</w:t>
      </w:r>
      <w:r w:rsidRPr="008E29A0" w:rsidR="007B1727">
        <w:rPr>
          <w:rFonts w:ascii="Times New Roman" w:hAnsi="Times New Roman"/>
          <w:sz w:val="20"/>
          <w:szCs w:val="20"/>
        </w:rPr>
        <w:t>чет: 40</w:t>
      </w:r>
      <w:r w:rsidRPr="008E29A0" w:rsidR="000B6BA1">
        <w:rPr>
          <w:rFonts w:ascii="Times New Roman" w:hAnsi="Times New Roman"/>
          <w:sz w:val="20"/>
          <w:szCs w:val="20"/>
        </w:rPr>
        <w:t>102810645370000035, казначейский счет 03100643350000017500, лицевой счет 04752203230 в УФК по Республике Крым, код Свободного реестра 35220323</w:t>
      </w:r>
      <w:r w:rsidRPr="008E29A0" w:rsidR="007B1727">
        <w:rPr>
          <w:rFonts w:ascii="Times New Roman" w:hAnsi="Times New Roman"/>
          <w:sz w:val="20"/>
          <w:szCs w:val="20"/>
        </w:rPr>
        <w:t>,</w:t>
      </w:r>
      <w:r w:rsidRPr="008E29A0" w:rsidR="000B6BA1">
        <w:rPr>
          <w:rFonts w:ascii="Times New Roman" w:hAnsi="Times New Roman"/>
          <w:sz w:val="20"/>
          <w:szCs w:val="20"/>
        </w:rPr>
        <w:t xml:space="preserve"> код по Сводному реестру</w:t>
      </w:r>
      <w:r w:rsidRPr="008E29A0" w:rsidR="007B1727">
        <w:rPr>
          <w:rFonts w:ascii="Times New Roman" w:hAnsi="Times New Roman"/>
          <w:sz w:val="20"/>
          <w:szCs w:val="20"/>
        </w:rPr>
        <w:t xml:space="preserve"> </w:t>
      </w:r>
      <w:r w:rsidRPr="008E29A0" w:rsidR="000B6BA1">
        <w:rPr>
          <w:rFonts w:ascii="Times New Roman" w:hAnsi="Times New Roman"/>
          <w:sz w:val="20"/>
          <w:szCs w:val="20"/>
        </w:rPr>
        <w:t xml:space="preserve">35220323, </w:t>
      </w:r>
      <w:r w:rsidRPr="008E29A0" w:rsidR="007B1727">
        <w:rPr>
          <w:rFonts w:ascii="Times New Roman" w:hAnsi="Times New Roman"/>
          <w:sz w:val="20"/>
          <w:szCs w:val="20"/>
        </w:rPr>
        <w:t>ОКТМО 35715000, КБК</w:t>
      </w:r>
      <w:r w:rsidRPr="008E29A0" w:rsidR="00370900">
        <w:rPr>
          <w:rFonts w:ascii="Times New Roman" w:hAnsi="Times New Roman"/>
          <w:sz w:val="20"/>
          <w:szCs w:val="20"/>
        </w:rPr>
        <w:t xml:space="preserve"> </w:t>
      </w:r>
      <w:r w:rsidRPr="008E29A0" w:rsidR="00107D08">
        <w:rPr>
          <w:rFonts w:ascii="Times New Roman" w:hAnsi="Times New Roman"/>
          <w:sz w:val="20"/>
          <w:szCs w:val="20"/>
        </w:rPr>
        <w:t>828 1 16 01083 01 0037 140</w:t>
      </w:r>
      <w:r w:rsidRPr="008E29A0" w:rsidR="00116F2A">
        <w:rPr>
          <w:rFonts w:ascii="Times New Roman" w:hAnsi="Times New Roman"/>
          <w:sz w:val="20"/>
          <w:szCs w:val="20"/>
          <w:lang w:bidi="ru-RU"/>
        </w:rPr>
        <w:t>.</w:t>
      </w:r>
    </w:p>
    <w:p w:rsidR="00466391" w:rsidRPr="008E29A0" w:rsidP="00466391">
      <w:pPr>
        <w:spacing w:after="100" w:afterAutospacing="1" w:line="240" w:lineRule="auto"/>
        <w:ind w:firstLine="567"/>
        <w:contextualSpacing/>
        <w:jc w:val="both"/>
        <w:rPr>
          <w:rFonts w:ascii="Times New Roman" w:hAnsi="Times New Roman"/>
          <w:sz w:val="20"/>
          <w:szCs w:val="20"/>
        </w:rPr>
      </w:pPr>
      <w:r w:rsidRPr="008E29A0">
        <w:rPr>
          <w:rFonts w:ascii="Times New Roman" w:hAnsi="Times New Roman"/>
          <w:sz w:val="20"/>
          <w:szCs w:val="20"/>
        </w:rPr>
        <w:t xml:space="preserve">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Согласно </w:t>
      </w:r>
      <w:r w:rsidRPr="008E29A0" w:rsidR="00D75066">
        <w:rPr>
          <w:rFonts w:ascii="Times New Roman" w:hAnsi="Times New Roman"/>
          <w:sz w:val="20"/>
          <w:szCs w:val="20"/>
        </w:rPr>
        <w:t xml:space="preserve">ч.1 </w:t>
      </w:r>
      <w:r w:rsidRPr="008E29A0">
        <w:rPr>
          <w:rFonts w:ascii="Times New Roman" w:hAnsi="Times New Roman"/>
          <w:sz w:val="20"/>
          <w:szCs w:val="20"/>
        </w:rPr>
        <w:t xml:space="preserve">ст. 20.25 </w:t>
      </w:r>
      <w:r w:rsidRPr="008E29A0" w:rsidR="00D75066">
        <w:rPr>
          <w:rFonts w:ascii="Times New Roman" w:hAnsi="Times New Roman"/>
          <w:sz w:val="20"/>
          <w:szCs w:val="20"/>
        </w:rPr>
        <w:t>КоАП РФ</w:t>
      </w:r>
      <w:r w:rsidRPr="008E29A0">
        <w:rPr>
          <w:rFonts w:ascii="Times New Roman" w:hAnsi="Times New Roman"/>
          <w:bCs/>
          <w:sz w:val="20"/>
          <w:szCs w:val="20"/>
        </w:rPr>
        <w:t xml:space="preserve"> неуплата административного штрафа в установленный срок влечет </w:t>
      </w:r>
      <w:r w:rsidRPr="008E29A0">
        <w:rPr>
          <w:rFonts w:ascii="Times New Roman" w:hAnsi="Times New Roman"/>
          <w:sz w:val="20"/>
          <w:szCs w:val="20"/>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03A17" w:rsidRPr="008E29A0" w:rsidP="00103A17">
      <w:pPr>
        <w:spacing w:after="0" w:line="240" w:lineRule="auto"/>
        <w:ind w:firstLine="567"/>
        <w:jc w:val="both"/>
        <w:rPr>
          <w:rFonts w:ascii="Times New Roman" w:hAnsi="Times New Roman"/>
          <w:sz w:val="20"/>
          <w:szCs w:val="20"/>
        </w:rPr>
      </w:pPr>
      <w:r w:rsidRPr="008E29A0">
        <w:rPr>
          <w:rFonts w:ascii="Times New Roman" w:hAnsi="Times New Roman"/>
          <w:sz w:val="20"/>
          <w:szCs w:val="20"/>
          <w:shd w:val="clear" w:color="auto" w:fill="FFFFFF"/>
        </w:rPr>
        <w:t>Изъятое орудие добычи (вылова) водного биологического ресурса –</w:t>
      </w:r>
      <w:r w:rsidRPr="008E29A0" w:rsidR="00DD2D93">
        <w:rPr>
          <w:rFonts w:ascii="Times New Roman" w:hAnsi="Times New Roman"/>
          <w:sz w:val="20"/>
          <w:szCs w:val="20"/>
        </w:rPr>
        <w:t xml:space="preserve"> подъемная ловушка закрытого типа (зонтик) зеленого цвета, высота – 50 см, диаметр – 60 см в количестве 1 шт.</w:t>
      </w:r>
      <w:r w:rsidRPr="008E29A0">
        <w:rPr>
          <w:rFonts w:ascii="Times New Roman" w:hAnsi="Times New Roman"/>
          <w:sz w:val="20"/>
          <w:szCs w:val="20"/>
        </w:rPr>
        <w:t>, согласно протоколу изъятия вещей и документов</w:t>
      </w:r>
      <w:r w:rsidRPr="008E29A0" w:rsidR="007B1727">
        <w:rPr>
          <w:rFonts w:ascii="Times New Roman" w:hAnsi="Times New Roman"/>
          <w:sz w:val="20"/>
          <w:szCs w:val="20"/>
        </w:rPr>
        <w:t xml:space="preserve"> </w:t>
      </w:r>
      <w:r w:rsidRPr="008E29A0">
        <w:rPr>
          <w:rFonts w:ascii="Times New Roman" w:hAnsi="Times New Roman"/>
          <w:sz w:val="20"/>
          <w:szCs w:val="20"/>
        </w:rPr>
        <w:t xml:space="preserve">от </w:t>
      </w:r>
      <w:r w:rsidRPr="008E29A0" w:rsidR="00FA5B1D">
        <w:rPr>
          <w:rFonts w:ascii="Times New Roman" w:hAnsi="Times New Roman"/>
          <w:i/>
          <w:sz w:val="20"/>
          <w:szCs w:val="20"/>
        </w:rPr>
        <w:t>/изъято/</w:t>
      </w:r>
      <w:r w:rsidRPr="008E29A0" w:rsidR="00FA5B1D">
        <w:rPr>
          <w:rFonts w:ascii="Times New Roman" w:hAnsi="Times New Roman"/>
          <w:i/>
          <w:sz w:val="20"/>
          <w:szCs w:val="20"/>
        </w:rPr>
        <w:t xml:space="preserve"> </w:t>
      </w:r>
      <w:r w:rsidRPr="008E29A0">
        <w:rPr>
          <w:rFonts w:ascii="Times New Roman" w:hAnsi="Times New Roman"/>
          <w:sz w:val="20"/>
          <w:szCs w:val="20"/>
        </w:rPr>
        <w:t>года</w:t>
      </w:r>
      <w:r w:rsidRPr="008E29A0">
        <w:rPr>
          <w:rFonts w:ascii="Times New Roman" w:hAnsi="Times New Roman"/>
          <w:sz w:val="20"/>
          <w:szCs w:val="20"/>
          <w:shd w:val="clear" w:color="auto" w:fill="FFFFFF"/>
        </w:rPr>
        <w:t>, переданны</w:t>
      </w:r>
      <w:r w:rsidRPr="008E29A0" w:rsidR="007B1727">
        <w:rPr>
          <w:rFonts w:ascii="Times New Roman" w:hAnsi="Times New Roman"/>
          <w:sz w:val="20"/>
          <w:szCs w:val="20"/>
          <w:shd w:val="clear" w:color="auto" w:fill="FFFFFF"/>
        </w:rPr>
        <w:t xml:space="preserve">е на хранение </w:t>
      </w:r>
      <w:r w:rsidRPr="008E29A0" w:rsidR="00E86F73">
        <w:rPr>
          <w:rFonts w:ascii="Times New Roman" w:hAnsi="Times New Roman"/>
          <w:sz w:val="20"/>
          <w:szCs w:val="20"/>
          <w:shd w:val="clear" w:color="auto" w:fill="FFFFFF"/>
        </w:rPr>
        <w:t>в</w:t>
      </w:r>
      <w:r w:rsidRPr="008E29A0" w:rsidR="001444EB">
        <w:rPr>
          <w:rFonts w:ascii="Times New Roman" w:hAnsi="Times New Roman"/>
          <w:sz w:val="20"/>
          <w:szCs w:val="20"/>
          <w:shd w:val="clear" w:color="auto" w:fill="FFFFFF"/>
        </w:rPr>
        <w:t xml:space="preserve"> помещение склада</w:t>
      </w:r>
      <w:r w:rsidRPr="008E29A0" w:rsidR="00DD2D93">
        <w:rPr>
          <w:rFonts w:ascii="Times New Roman" w:hAnsi="Times New Roman"/>
          <w:sz w:val="20"/>
          <w:szCs w:val="20"/>
          <w:shd w:val="clear" w:color="auto" w:fill="FFFFFF"/>
        </w:rPr>
        <w:t xml:space="preserve"> Пограничного </w:t>
      </w:r>
      <w:r w:rsidRPr="008E29A0" w:rsidR="005C7F08">
        <w:rPr>
          <w:rFonts w:ascii="Times New Roman" w:hAnsi="Times New Roman"/>
          <w:sz w:val="20"/>
          <w:szCs w:val="20"/>
          <w:shd w:val="clear" w:color="auto" w:fill="FFFFFF"/>
        </w:rPr>
        <w:t xml:space="preserve"> </w:t>
      </w:r>
      <w:r w:rsidRPr="008E29A0" w:rsidR="00DD2D93">
        <w:rPr>
          <w:rFonts w:ascii="Times New Roman" w:hAnsi="Times New Roman"/>
          <w:sz w:val="20"/>
          <w:szCs w:val="20"/>
          <w:shd w:val="clear" w:color="auto" w:fill="FFFFFF"/>
        </w:rPr>
        <w:t>управления ФСБ России по Республике Крым</w:t>
      </w:r>
      <w:r w:rsidRPr="008E29A0" w:rsidR="00373937">
        <w:rPr>
          <w:rFonts w:ascii="Times New Roman" w:hAnsi="Times New Roman"/>
          <w:sz w:val="20"/>
          <w:szCs w:val="20"/>
          <w:shd w:val="clear" w:color="auto" w:fill="FFFFFF"/>
        </w:rPr>
        <w:t xml:space="preserve"> Служба в г. Керчи</w:t>
      </w:r>
      <w:r w:rsidRPr="008E29A0">
        <w:rPr>
          <w:rFonts w:ascii="Times New Roman" w:hAnsi="Times New Roman"/>
          <w:sz w:val="20"/>
          <w:szCs w:val="20"/>
          <w:shd w:val="clear" w:color="auto" w:fill="FFFFFF"/>
        </w:rPr>
        <w:t>, по вступлению постановления в законную силу уничтожить.</w:t>
      </w:r>
      <w:r w:rsidRPr="008E29A0">
        <w:rPr>
          <w:rFonts w:ascii="Times New Roman" w:hAnsi="Times New Roman"/>
          <w:sz w:val="20"/>
          <w:szCs w:val="20"/>
          <w:shd w:val="clear" w:color="auto" w:fill="FFFFFF"/>
        </w:rPr>
        <w:t xml:space="preserve"> Акт об уничтожении направить в судебный участок.</w:t>
      </w:r>
    </w:p>
    <w:p w:rsidR="008E29A0" w:rsidP="008E29A0">
      <w:pPr>
        <w:spacing w:after="100" w:afterAutospacing="1" w:line="240" w:lineRule="auto"/>
        <w:ind w:firstLine="567"/>
        <w:contextualSpacing/>
        <w:jc w:val="both"/>
        <w:rPr>
          <w:rFonts w:ascii="Times New Roman" w:hAnsi="Times New Roman"/>
          <w:sz w:val="20"/>
          <w:szCs w:val="20"/>
        </w:rPr>
      </w:pPr>
      <w:r w:rsidRPr="008E29A0">
        <w:rPr>
          <w:rFonts w:ascii="Times New Roman" w:hAnsi="Times New Roman"/>
          <w:sz w:val="20"/>
          <w:szCs w:val="20"/>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48 Керченского судебного района (городской округ Керчь) Республики Крым.</w:t>
      </w:r>
    </w:p>
    <w:p w:rsidR="008B3842" w:rsidRPr="008E29A0" w:rsidP="008E29A0">
      <w:pPr>
        <w:spacing w:after="100" w:afterAutospacing="1" w:line="240" w:lineRule="auto"/>
        <w:ind w:firstLine="567"/>
        <w:contextualSpacing/>
        <w:jc w:val="both"/>
        <w:rPr>
          <w:rFonts w:ascii="Times New Roman" w:hAnsi="Times New Roman"/>
          <w:sz w:val="20"/>
          <w:szCs w:val="20"/>
        </w:rPr>
      </w:pPr>
      <w:r w:rsidRPr="008E29A0">
        <w:rPr>
          <w:rFonts w:ascii="Times New Roman" w:hAnsi="Times New Roman"/>
          <w:b/>
          <w:sz w:val="20"/>
          <w:szCs w:val="20"/>
        </w:rPr>
        <w:t xml:space="preserve">   </w:t>
      </w:r>
      <w:r w:rsidRPr="008E29A0">
        <w:rPr>
          <w:rFonts w:ascii="Times New Roman" w:hAnsi="Times New Roman"/>
          <w:b/>
          <w:sz w:val="20"/>
          <w:szCs w:val="20"/>
        </w:rPr>
        <w:t xml:space="preserve">Мировой судья </w:t>
      </w:r>
      <w:r w:rsidRPr="008E29A0" w:rsidR="00721363">
        <w:rPr>
          <w:rFonts w:ascii="Times New Roman" w:hAnsi="Times New Roman"/>
          <w:b/>
          <w:sz w:val="20"/>
          <w:szCs w:val="20"/>
        </w:rPr>
        <w:tab/>
      </w:r>
      <w:r w:rsidRPr="008E29A0" w:rsidR="00721363">
        <w:rPr>
          <w:rFonts w:ascii="Times New Roman" w:hAnsi="Times New Roman"/>
          <w:b/>
          <w:sz w:val="20"/>
          <w:szCs w:val="20"/>
        </w:rPr>
        <w:tab/>
      </w:r>
      <w:r w:rsidRPr="008E29A0" w:rsidR="00721363">
        <w:rPr>
          <w:rFonts w:ascii="Times New Roman" w:hAnsi="Times New Roman"/>
          <w:b/>
          <w:sz w:val="20"/>
          <w:szCs w:val="20"/>
        </w:rPr>
        <w:tab/>
      </w:r>
      <w:r w:rsidRPr="008E29A0" w:rsidR="00721363">
        <w:rPr>
          <w:rFonts w:ascii="Times New Roman" w:hAnsi="Times New Roman"/>
          <w:b/>
          <w:sz w:val="20"/>
          <w:szCs w:val="20"/>
        </w:rPr>
        <w:tab/>
      </w:r>
      <w:r w:rsidRPr="008E29A0" w:rsidR="002E5D25">
        <w:rPr>
          <w:rFonts w:ascii="Times New Roman" w:hAnsi="Times New Roman"/>
          <w:b/>
          <w:sz w:val="20"/>
          <w:szCs w:val="20"/>
        </w:rPr>
        <w:t xml:space="preserve">        </w:t>
      </w:r>
      <w:r w:rsidRPr="008E29A0" w:rsidR="00D75066">
        <w:rPr>
          <w:rFonts w:ascii="Times New Roman" w:hAnsi="Times New Roman"/>
          <w:b/>
          <w:sz w:val="20"/>
          <w:szCs w:val="20"/>
        </w:rPr>
        <w:t xml:space="preserve">   </w:t>
      </w:r>
      <w:r w:rsidRPr="008E29A0" w:rsidR="005C7F08">
        <w:rPr>
          <w:rFonts w:ascii="Times New Roman" w:hAnsi="Times New Roman"/>
          <w:b/>
          <w:sz w:val="20"/>
          <w:szCs w:val="20"/>
        </w:rPr>
        <w:t xml:space="preserve">         </w:t>
      </w:r>
      <w:r w:rsidRPr="008E29A0" w:rsidR="00D75066">
        <w:rPr>
          <w:rFonts w:ascii="Times New Roman" w:hAnsi="Times New Roman"/>
          <w:b/>
          <w:sz w:val="20"/>
          <w:szCs w:val="20"/>
        </w:rPr>
        <w:t xml:space="preserve"> </w:t>
      </w:r>
      <w:r w:rsidRPr="008E29A0">
        <w:rPr>
          <w:rFonts w:ascii="Times New Roman" w:hAnsi="Times New Roman"/>
          <w:b/>
          <w:sz w:val="20"/>
          <w:szCs w:val="20"/>
        </w:rPr>
        <w:t>К.В. Троян</w:t>
      </w:r>
    </w:p>
    <w:sectPr w:rsidSect="00F45A32">
      <w:footerReference w:type="default" r:id="rId7"/>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635769"/>
      <w:docPartObj>
        <w:docPartGallery w:val="Page Numbers (Bottom of Page)"/>
        <w:docPartUnique/>
      </w:docPartObj>
    </w:sdtPr>
    <w:sdtContent>
      <w:p w:rsidR="00F45A32">
        <w:pPr>
          <w:pStyle w:val="Footer"/>
          <w:jc w:val="center"/>
        </w:pPr>
        <w:r>
          <w:fldChar w:fldCharType="begin"/>
        </w:r>
        <w:r>
          <w:instrText xml:space="preserve"> PAGE   \* MERGEFORMAT </w:instrText>
        </w:r>
        <w:r>
          <w:fldChar w:fldCharType="separate"/>
        </w:r>
        <w:r w:rsidR="00E81655">
          <w:rPr>
            <w:noProof/>
          </w:rPr>
          <w:t>1</w:t>
        </w:r>
        <w:r>
          <w:rPr>
            <w:noProof/>
          </w:rPr>
          <w:fldChar w:fldCharType="end"/>
        </w:r>
      </w:p>
    </w:sdtContent>
  </w:sdt>
  <w:p w:rsidR="00F45A32">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B9A6F94"/>
    <w:multiLevelType w:val="multilevel"/>
    <w:tmpl w:val="C5ACFF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6B9450D3"/>
    <w:multiLevelType w:val="multilevel"/>
    <w:tmpl w:val="EAF09A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80"/>
    <w:rsid w:val="00015E49"/>
    <w:rsid w:val="00025A01"/>
    <w:rsid w:val="00026796"/>
    <w:rsid w:val="000434F5"/>
    <w:rsid w:val="000435D6"/>
    <w:rsid w:val="0004592F"/>
    <w:rsid w:val="0005253B"/>
    <w:rsid w:val="00052792"/>
    <w:rsid w:val="00053D5B"/>
    <w:rsid w:val="000575CD"/>
    <w:rsid w:val="00062E91"/>
    <w:rsid w:val="00070ED6"/>
    <w:rsid w:val="000860E3"/>
    <w:rsid w:val="0008646C"/>
    <w:rsid w:val="0008707B"/>
    <w:rsid w:val="00093BC5"/>
    <w:rsid w:val="000A30F3"/>
    <w:rsid w:val="000B6BA1"/>
    <w:rsid w:val="000C098D"/>
    <w:rsid w:val="000C0E4E"/>
    <w:rsid w:val="000C2F1E"/>
    <w:rsid w:val="000D2781"/>
    <w:rsid w:val="000D2DC5"/>
    <w:rsid w:val="000D4F9E"/>
    <w:rsid w:val="000E04D6"/>
    <w:rsid w:val="000E51D2"/>
    <w:rsid w:val="000F1CD6"/>
    <w:rsid w:val="000F31D9"/>
    <w:rsid w:val="000F4595"/>
    <w:rsid w:val="0010082B"/>
    <w:rsid w:val="00103A17"/>
    <w:rsid w:val="00106D8D"/>
    <w:rsid w:val="00107D08"/>
    <w:rsid w:val="00116F2A"/>
    <w:rsid w:val="001171A8"/>
    <w:rsid w:val="00117B4A"/>
    <w:rsid w:val="00120BB9"/>
    <w:rsid w:val="00121580"/>
    <w:rsid w:val="001248A7"/>
    <w:rsid w:val="0013572B"/>
    <w:rsid w:val="001444EB"/>
    <w:rsid w:val="00147CFF"/>
    <w:rsid w:val="0015342B"/>
    <w:rsid w:val="00184031"/>
    <w:rsid w:val="001924D4"/>
    <w:rsid w:val="001A0E4B"/>
    <w:rsid w:val="001A1262"/>
    <w:rsid w:val="001C12DB"/>
    <w:rsid w:val="001C3330"/>
    <w:rsid w:val="001D09BF"/>
    <w:rsid w:val="001D43EF"/>
    <w:rsid w:val="001D4869"/>
    <w:rsid w:val="001E21A3"/>
    <w:rsid w:val="002016E6"/>
    <w:rsid w:val="0020312F"/>
    <w:rsid w:val="002162E4"/>
    <w:rsid w:val="00220614"/>
    <w:rsid w:val="00221E6E"/>
    <w:rsid w:val="00227AD7"/>
    <w:rsid w:val="00232E3E"/>
    <w:rsid w:val="0023607F"/>
    <w:rsid w:val="00242E93"/>
    <w:rsid w:val="00245621"/>
    <w:rsid w:val="002664D5"/>
    <w:rsid w:val="0027351B"/>
    <w:rsid w:val="002854DF"/>
    <w:rsid w:val="00287E6F"/>
    <w:rsid w:val="00290B02"/>
    <w:rsid w:val="002A2E5B"/>
    <w:rsid w:val="002B2DEB"/>
    <w:rsid w:val="002D2AAA"/>
    <w:rsid w:val="002E5D25"/>
    <w:rsid w:val="002E65E1"/>
    <w:rsid w:val="002F0824"/>
    <w:rsid w:val="003012C0"/>
    <w:rsid w:val="00301362"/>
    <w:rsid w:val="00306EB4"/>
    <w:rsid w:val="00312C38"/>
    <w:rsid w:val="00343DEB"/>
    <w:rsid w:val="0035043A"/>
    <w:rsid w:val="0035562D"/>
    <w:rsid w:val="00361308"/>
    <w:rsid w:val="00370900"/>
    <w:rsid w:val="00373937"/>
    <w:rsid w:val="003A15D3"/>
    <w:rsid w:val="003A54D3"/>
    <w:rsid w:val="003B1423"/>
    <w:rsid w:val="003B5F04"/>
    <w:rsid w:val="003C421A"/>
    <w:rsid w:val="003D295A"/>
    <w:rsid w:val="003D435D"/>
    <w:rsid w:val="003D4A4E"/>
    <w:rsid w:val="003E16DF"/>
    <w:rsid w:val="003E54F3"/>
    <w:rsid w:val="003F4627"/>
    <w:rsid w:val="0041066E"/>
    <w:rsid w:val="00425AA7"/>
    <w:rsid w:val="00437E07"/>
    <w:rsid w:val="00453D4D"/>
    <w:rsid w:val="00466391"/>
    <w:rsid w:val="004873DD"/>
    <w:rsid w:val="00491ECA"/>
    <w:rsid w:val="004C44C6"/>
    <w:rsid w:val="004C6F35"/>
    <w:rsid w:val="004D1E78"/>
    <w:rsid w:val="004E63E2"/>
    <w:rsid w:val="004F53D1"/>
    <w:rsid w:val="005023AA"/>
    <w:rsid w:val="00512DF6"/>
    <w:rsid w:val="0052269D"/>
    <w:rsid w:val="00537541"/>
    <w:rsid w:val="00540F2E"/>
    <w:rsid w:val="00541156"/>
    <w:rsid w:val="0054356D"/>
    <w:rsid w:val="005445AA"/>
    <w:rsid w:val="00545A27"/>
    <w:rsid w:val="00555B39"/>
    <w:rsid w:val="00562229"/>
    <w:rsid w:val="00570C4B"/>
    <w:rsid w:val="005733D0"/>
    <w:rsid w:val="0057481F"/>
    <w:rsid w:val="00591314"/>
    <w:rsid w:val="00593E4B"/>
    <w:rsid w:val="005956E2"/>
    <w:rsid w:val="00595869"/>
    <w:rsid w:val="005968BC"/>
    <w:rsid w:val="00597AAA"/>
    <w:rsid w:val="005A41C5"/>
    <w:rsid w:val="005B1398"/>
    <w:rsid w:val="005B4551"/>
    <w:rsid w:val="005C01E4"/>
    <w:rsid w:val="005C7E8A"/>
    <w:rsid w:val="005C7F08"/>
    <w:rsid w:val="005D05B6"/>
    <w:rsid w:val="005D36CF"/>
    <w:rsid w:val="005D4F00"/>
    <w:rsid w:val="005D7421"/>
    <w:rsid w:val="005E12E2"/>
    <w:rsid w:val="005E219E"/>
    <w:rsid w:val="005E22E8"/>
    <w:rsid w:val="005F7D97"/>
    <w:rsid w:val="00603E07"/>
    <w:rsid w:val="006104FE"/>
    <w:rsid w:val="006163D1"/>
    <w:rsid w:val="00621E4B"/>
    <w:rsid w:val="00622765"/>
    <w:rsid w:val="00625F28"/>
    <w:rsid w:val="0063003C"/>
    <w:rsid w:val="00632E68"/>
    <w:rsid w:val="00636D4E"/>
    <w:rsid w:val="00643E93"/>
    <w:rsid w:val="00647CDB"/>
    <w:rsid w:val="00660828"/>
    <w:rsid w:val="006710EF"/>
    <w:rsid w:val="0067373E"/>
    <w:rsid w:val="00673F1F"/>
    <w:rsid w:val="00684C74"/>
    <w:rsid w:val="006926F0"/>
    <w:rsid w:val="00697A3C"/>
    <w:rsid w:val="006A0BD2"/>
    <w:rsid w:val="006A1701"/>
    <w:rsid w:val="006A5715"/>
    <w:rsid w:val="006A6EA1"/>
    <w:rsid w:val="006B34BA"/>
    <w:rsid w:val="006C2F8A"/>
    <w:rsid w:val="006C4BC1"/>
    <w:rsid w:val="006C4DD0"/>
    <w:rsid w:val="006D0CBC"/>
    <w:rsid w:val="006E0426"/>
    <w:rsid w:val="006E70FB"/>
    <w:rsid w:val="006E78B8"/>
    <w:rsid w:val="006F3C69"/>
    <w:rsid w:val="007147EA"/>
    <w:rsid w:val="00721363"/>
    <w:rsid w:val="00721E7A"/>
    <w:rsid w:val="00735C71"/>
    <w:rsid w:val="00743799"/>
    <w:rsid w:val="0074610B"/>
    <w:rsid w:val="0074787F"/>
    <w:rsid w:val="0075122C"/>
    <w:rsid w:val="0075565C"/>
    <w:rsid w:val="00761DF9"/>
    <w:rsid w:val="00764428"/>
    <w:rsid w:val="00765ED1"/>
    <w:rsid w:val="00770D50"/>
    <w:rsid w:val="0077328D"/>
    <w:rsid w:val="0078111F"/>
    <w:rsid w:val="007865F5"/>
    <w:rsid w:val="00791609"/>
    <w:rsid w:val="00792E5A"/>
    <w:rsid w:val="0079567F"/>
    <w:rsid w:val="00795F2C"/>
    <w:rsid w:val="0079762D"/>
    <w:rsid w:val="007B1727"/>
    <w:rsid w:val="007B594B"/>
    <w:rsid w:val="007B6842"/>
    <w:rsid w:val="007C7CDD"/>
    <w:rsid w:val="007C7CE9"/>
    <w:rsid w:val="00800C86"/>
    <w:rsid w:val="00801E4F"/>
    <w:rsid w:val="0080587D"/>
    <w:rsid w:val="00827FE0"/>
    <w:rsid w:val="00834BDF"/>
    <w:rsid w:val="008358D2"/>
    <w:rsid w:val="00840773"/>
    <w:rsid w:val="0085548F"/>
    <w:rsid w:val="00866933"/>
    <w:rsid w:val="00870397"/>
    <w:rsid w:val="00871271"/>
    <w:rsid w:val="008739FF"/>
    <w:rsid w:val="00876BFA"/>
    <w:rsid w:val="00890054"/>
    <w:rsid w:val="00896669"/>
    <w:rsid w:val="008A3F3F"/>
    <w:rsid w:val="008A41D2"/>
    <w:rsid w:val="008A4415"/>
    <w:rsid w:val="008A545A"/>
    <w:rsid w:val="008B3842"/>
    <w:rsid w:val="008B5EA0"/>
    <w:rsid w:val="008B7AD3"/>
    <w:rsid w:val="008D5FBB"/>
    <w:rsid w:val="008E1CD5"/>
    <w:rsid w:val="008E29A0"/>
    <w:rsid w:val="008E5EE8"/>
    <w:rsid w:val="008F3C4F"/>
    <w:rsid w:val="009101F8"/>
    <w:rsid w:val="00915684"/>
    <w:rsid w:val="0091754A"/>
    <w:rsid w:val="00920CDE"/>
    <w:rsid w:val="00922BBE"/>
    <w:rsid w:val="00924C3F"/>
    <w:rsid w:val="009272CC"/>
    <w:rsid w:val="00932D4B"/>
    <w:rsid w:val="00933A4C"/>
    <w:rsid w:val="00944411"/>
    <w:rsid w:val="009478E2"/>
    <w:rsid w:val="0095044D"/>
    <w:rsid w:val="009551C0"/>
    <w:rsid w:val="009617C1"/>
    <w:rsid w:val="00963503"/>
    <w:rsid w:val="009652DC"/>
    <w:rsid w:val="00972F89"/>
    <w:rsid w:val="009857F3"/>
    <w:rsid w:val="009A479A"/>
    <w:rsid w:val="009A5F7E"/>
    <w:rsid w:val="009B41D8"/>
    <w:rsid w:val="009B48A6"/>
    <w:rsid w:val="009B66A4"/>
    <w:rsid w:val="009B7A39"/>
    <w:rsid w:val="009C48C2"/>
    <w:rsid w:val="009C687A"/>
    <w:rsid w:val="009D5DC9"/>
    <w:rsid w:val="009E302C"/>
    <w:rsid w:val="009E51EF"/>
    <w:rsid w:val="009E53C8"/>
    <w:rsid w:val="009E6F90"/>
    <w:rsid w:val="009F41B3"/>
    <w:rsid w:val="00A112EF"/>
    <w:rsid w:val="00A14582"/>
    <w:rsid w:val="00A1599B"/>
    <w:rsid w:val="00A24220"/>
    <w:rsid w:val="00A27831"/>
    <w:rsid w:val="00A338CB"/>
    <w:rsid w:val="00A33D61"/>
    <w:rsid w:val="00A44C1D"/>
    <w:rsid w:val="00A514EB"/>
    <w:rsid w:val="00A51EFC"/>
    <w:rsid w:val="00A669BE"/>
    <w:rsid w:val="00A70A40"/>
    <w:rsid w:val="00A825D1"/>
    <w:rsid w:val="00A843F9"/>
    <w:rsid w:val="00A96585"/>
    <w:rsid w:val="00AA5A18"/>
    <w:rsid w:val="00AA65D1"/>
    <w:rsid w:val="00AB3BCD"/>
    <w:rsid w:val="00AC586D"/>
    <w:rsid w:val="00AD1A86"/>
    <w:rsid w:val="00AD4726"/>
    <w:rsid w:val="00AE0DC6"/>
    <w:rsid w:val="00B024E0"/>
    <w:rsid w:val="00B02C53"/>
    <w:rsid w:val="00B06AE6"/>
    <w:rsid w:val="00B16F73"/>
    <w:rsid w:val="00B2274C"/>
    <w:rsid w:val="00B35AD2"/>
    <w:rsid w:val="00B363C6"/>
    <w:rsid w:val="00B54767"/>
    <w:rsid w:val="00B60B64"/>
    <w:rsid w:val="00B73566"/>
    <w:rsid w:val="00B85371"/>
    <w:rsid w:val="00BB4DF7"/>
    <w:rsid w:val="00BB5093"/>
    <w:rsid w:val="00BC23B3"/>
    <w:rsid w:val="00BC73C2"/>
    <w:rsid w:val="00BD04AE"/>
    <w:rsid w:val="00BF0B9E"/>
    <w:rsid w:val="00BF48AF"/>
    <w:rsid w:val="00BF5ED5"/>
    <w:rsid w:val="00BF7011"/>
    <w:rsid w:val="00C17FC3"/>
    <w:rsid w:val="00C30225"/>
    <w:rsid w:val="00C33B84"/>
    <w:rsid w:val="00C34806"/>
    <w:rsid w:val="00C46359"/>
    <w:rsid w:val="00C47EE6"/>
    <w:rsid w:val="00C7257B"/>
    <w:rsid w:val="00C73C4D"/>
    <w:rsid w:val="00C949C0"/>
    <w:rsid w:val="00CA1C85"/>
    <w:rsid w:val="00CA1F76"/>
    <w:rsid w:val="00CB190A"/>
    <w:rsid w:val="00CB3192"/>
    <w:rsid w:val="00CB607B"/>
    <w:rsid w:val="00CC7417"/>
    <w:rsid w:val="00CD20E5"/>
    <w:rsid w:val="00CD770A"/>
    <w:rsid w:val="00CE13B9"/>
    <w:rsid w:val="00CE4949"/>
    <w:rsid w:val="00CE4D32"/>
    <w:rsid w:val="00CF7502"/>
    <w:rsid w:val="00D01776"/>
    <w:rsid w:val="00D05572"/>
    <w:rsid w:val="00D11199"/>
    <w:rsid w:val="00D144D3"/>
    <w:rsid w:val="00D217BF"/>
    <w:rsid w:val="00D23BAF"/>
    <w:rsid w:val="00D31D09"/>
    <w:rsid w:val="00D32F94"/>
    <w:rsid w:val="00D44DF6"/>
    <w:rsid w:val="00D56A27"/>
    <w:rsid w:val="00D715CE"/>
    <w:rsid w:val="00D72129"/>
    <w:rsid w:val="00D75066"/>
    <w:rsid w:val="00D77DEB"/>
    <w:rsid w:val="00D92FF4"/>
    <w:rsid w:val="00D95435"/>
    <w:rsid w:val="00DA0E18"/>
    <w:rsid w:val="00DA54BA"/>
    <w:rsid w:val="00DA77C5"/>
    <w:rsid w:val="00DB3364"/>
    <w:rsid w:val="00DB3EA2"/>
    <w:rsid w:val="00DB6BF8"/>
    <w:rsid w:val="00DC1142"/>
    <w:rsid w:val="00DD1172"/>
    <w:rsid w:val="00DD2D93"/>
    <w:rsid w:val="00E00F57"/>
    <w:rsid w:val="00E046C2"/>
    <w:rsid w:val="00E10D37"/>
    <w:rsid w:val="00E20D73"/>
    <w:rsid w:val="00E24629"/>
    <w:rsid w:val="00E41D9E"/>
    <w:rsid w:val="00E53EDD"/>
    <w:rsid w:val="00E5707B"/>
    <w:rsid w:val="00E673FE"/>
    <w:rsid w:val="00E763E2"/>
    <w:rsid w:val="00E80A62"/>
    <w:rsid w:val="00E81655"/>
    <w:rsid w:val="00E86F73"/>
    <w:rsid w:val="00E87EE8"/>
    <w:rsid w:val="00E92CF6"/>
    <w:rsid w:val="00EA61EC"/>
    <w:rsid w:val="00EA75A1"/>
    <w:rsid w:val="00EB0218"/>
    <w:rsid w:val="00EB1EA5"/>
    <w:rsid w:val="00EB2B7A"/>
    <w:rsid w:val="00EB67C3"/>
    <w:rsid w:val="00EC0132"/>
    <w:rsid w:val="00EC4889"/>
    <w:rsid w:val="00ED15D7"/>
    <w:rsid w:val="00ED1E8A"/>
    <w:rsid w:val="00EE004A"/>
    <w:rsid w:val="00EE5189"/>
    <w:rsid w:val="00EF3692"/>
    <w:rsid w:val="00F100A3"/>
    <w:rsid w:val="00F30198"/>
    <w:rsid w:val="00F4034F"/>
    <w:rsid w:val="00F42013"/>
    <w:rsid w:val="00F45A32"/>
    <w:rsid w:val="00F47C4E"/>
    <w:rsid w:val="00F52983"/>
    <w:rsid w:val="00F538E6"/>
    <w:rsid w:val="00F5453E"/>
    <w:rsid w:val="00F571CB"/>
    <w:rsid w:val="00F600FD"/>
    <w:rsid w:val="00F72011"/>
    <w:rsid w:val="00F72B57"/>
    <w:rsid w:val="00F72B8C"/>
    <w:rsid w:val="00F854C5"/>
    <w:rsid w:val="00FA5B1D"/>
    <w:rsid w:val="00FB3E67"/>
    <w:rsid w:val="00FC2F8B"/>
    <w:rsid w:val="00FC3BA9"/>
    <w:rsid w:val="00FF0B61"/>
    <w:rsid w:val="00FF15DE"/>
    <w:rsid w:val="00FF2F8F"/>
    <w:rsid w:val="00FF53C1"/>
    <w:rsid w:val="00FF553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580"/>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12158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Обычный текст"/>
    <w:basedOn w:val="Normal"/>
    <w:rsid w:val="00121580"/>
    <w:pPr>
      <w:spacing w:after="0" w:line="240" w:lineRule="auto"/>
      <w:ind w:firstLine="454"/>
      <w:jc w:val="both"/>
    </w:pPr>
    <w:rPr>
      <w:rFonts w:ascii="Times New Roman" w:hAnsi="Times New Roman"/>
      <w:sz w:val="24"/>
      <w:szCs w:val="24"/>
    </w:rPr>
  </w:style>
  <w:style w:type="character" w:customStyle="1" w:styleId="1">
    <w:name w:val="Основной текст1"/>
    <w:rsid w:val="00121580"/>
    <w:rPr>
      <w:rFonts w:ascii="Times New Roman" w:eastAsia="Times New Roman" w:hAnsi="Times New Roman" w:cs="Times New Roman" w:hint="default"/>
      <w:b w:val="0"/>
      <w:bCs w:val="0"/>
      <w:i w:val="0"/>
      <w:iCs w:val="0"/>
      <w:smallCaps w:val="0"/>
      <w:strike w:val="0"/>
      <w:dstrike w:val="0"/>
      <w:color w:val="000000"/>
      <w:spacing w:val="20"/>
      <w:w w:val="100"/>
      <w:position w:val="0"/>
      <w:sz w:val="24"/>
      <w:szCs w:val="24"/>
      <w:u w:val="none"/>
      <w:effect w:val="none"/>
      <w:lang w:val="ru-RU" w:eastAsia="ru-RU" w:bidi="ru-RU"/>
    </w:rPr>
  </w:style>
  <w:style w:type="character" w:customStyle="1" w:styleId="2">
    <w:name w:val="Основной текст2"/>
    <w:rsid w:val="00121580"/>
    <w:rPr>
      <w:rFonts w:ascii="Times New Roman" w:eastAsia="Times New Roman" w:hAnsi="Times New Roman" w:cs="Times New Roman" w:hint="default"/>
      <w:b w:val="0"/>
      <w:bCs w:val="0"/>
      <w:i w:val="0"/>
      <w:iCs w:val="0"/>
      <w:smallCaps w:val="0"/>
      <w:color w:val="000000"/>
      <w:spacing w:val="20"/>
      <w:w w:val="100"/>
      <w:position w:val="0"/>
      <w:sz w:val="24"/>
      <w:szCs w:val="24"/>
      <w:u w:val="single"/>
      <w:lang w:val="ru-RU" w:eastAsia="ru-RU" w:bidi="ru-RU"/>
    </w:rPr>
  </w:style>
  <w:style w:type="paragraph" w:styleId="NoSpacing">
    <w:name w:val="No Spacing"/>
    <w:uiPriority w:val="1"/>
    <w:qFormat/>
    <w:rsid w:val="006E70FB"/>
    <w:pPr>
      <w:spacing w:after="0" w:line="240" w:lineRule="auto"/>
    </w:pPr>
    <w:rPr>
      <w:rFonts w:ascii="Calibri" w:eastAsia="Times New Roman" w:hAnsi="Calibri" w:cs="Times New Roman"/>
      <w:lang w:eastAsia="ru-RU"/>
    </w:rPr>
  </w:style>
  <w:style w:type="character" w:styleId="Hyperlink">
    <w:name w:val="Hyperlink"/>
    <w:unhideWhenUsed/>
    <w:rsid w:val="0079567F"/>
    <w:rPr>
      <w:color w:val="0000FF"/>
      <w:u w:val="single"/>
    </w:rPr>
  </w:style>
  <w:style w:type="paragraph" w:styleId="Header">
    <w:name w:val="header"/>
    <w:basedOn w:val="Normal"/>
    <w:link w:val="a0"/>
    <w:uiPriority w:val="99"/>
    <w:unhideWhenUsed/>
    <w:rsid w:val="00721363"/>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721363"/>
    <w:rPr>
      <w:rFonts w:ascii="Calibri" w:eastAsia="Times New Roman" w:hAnsi="Calibri" w:cs="Times New Roman"/>
      <w:lang w:eastAsia="ru-RU"/>
    </w:rPr>
  </w:style>
  <w:style w:type="paragraph" w:styleId="Footer">
    <w:name w:val="footer"/>
    <w:basedOn w:val="Normal"/>
    <w:link w:val="a1"/>
    <w:uiPriority w:val="99"/>
    <w:unhideWhenUsed/>
    <w:rsid w:val="00721363"/>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21363"/>
    <w:rPr>
      <w:rFonts w:ascii="Calibri" w:eastAsia="Times New Roman" w:hAnsi="Calibri" w:cs="Times New Roman"/>
      <w:lang w:eastAsia="ru-RU"/>
    </w:rPr>
  </w:style>
  <w:style w:type="character" w:customStyle="1" w:styleId="20">
    <w:name w:val="Основной текст (2)_"/>
    <w:basedOn w:val="DefaultParagraphFont"/>
    <w:link w:val="21"/>
    <w:rsid w:val="00053D5B"/>
    <w:rPr>
      <w:rFonts w:ascii="Times New Roman" w:eastAsia="Times New Roman" w:hAnsi="Times New Roman" w:cs="Times New Roman"/>
      <w:sz w:val="28"/>
      <w:szCs w:val="28"/>
      <w:shd w:val="clear" w:color="auto" w:fill="FFFFFF"/>
    </w:rPr>
  </w:style>
  <w:style w:type="paragraph" w:customStyle="1" w:styleId="21">
    <w:name w:val="Основной текст (2)"/>
    <w:basedOn w:val="Normal"/>
    <w:link w:val="20"/>
    <w:rsid w:val="00053D5B"/>
    <w:pPr>
      <w:widowControl w:val="0"/>
      <w:shd w:val="clear" w:color="auto" w:fill="FFFFFF"/>
      <w:spacing w:before="60" w:after="60" w:line="0" w:lineRule="atLeast"/>
      <w:jc w:val="both"/>
    </w:pPr>
    <w:rPr>
      <w:rFonts w:ascii="Times New Roman" w:hAnsi="Times New Roman"/>
      <w:sz w:val="28"/>
      <w:szCs w:val="28"/>
      <w:lang w:eastAsia="en-US"/>
    </w:rPr>
  </w:style>
  <w:style w:type="paragraph" w:customStyle="1" w:styleId="s1">
    <w:name w:val="s_1"/>
    <w:basedOn w:val="Normal"/>
    <w:rsid w:val="00A70A40"/>
    <w:pPr>
      <w:spacing w:before="100" w:beforeAutospacing="1" w:after="100" w:afterAutospacing="1" w:line="240" w:lineRule="auto"/>
    </w:pPr>
    <w:rPr>
      <w:rFonts w:ascii="Times New Roman" w:hAnsi="Times New Roman"/>
      <w:sz w:val="24"/>
      <w:szCs w:val="24"/>
    </w:rPr>
  </w:style>
  <w:style w:type="character" w:customStyle="1" w:styleId="blk">
    <w:name w:val="blk"/>
    <w:basedOn w:val="DefaultParagraphFont"/>
    <w:rsid w:val="006D0CBC"/>
  </w:style>
  <w:style w:type="character" w:customStyle="1" w:styleId="data">
    <w:name w:val="data"/>
    <w:basedOn w:val="DefaultParagraphFont"/>
    <w:rsid w:val="00D75066"/>
  </w:style>
  <w:style w:type="paragraph" w:customStyle="1" w:styleId="pboth">
    <w:name w:val="pboth"/>
    <w:basedOn w:val="Normal"/>
    <w:rsid w:val="0004592F"/>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a2"/>
    <w:uiPriority w:val="99"/>
    <w:semiHidden/>
    <w:unhideWhenUsed/>
    <w:rsid w:val="005E219E"/>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5E219E"/>
    <w:rPr>
      <w:rFonts w:ascii="Tahoma" w:eastAsia="Times New Roman" w:hAnsi="Tahoma" w:cs="Tahoma"/>
      <w:sz w:val="16"/>
      <w:szCs w:val="16"/>
      <w:lang w:eastAsia="ru-RU"/>
    </w:rPr>
  </w:style>
  <w:style w:type="character" w:customStyle="1" w:styleId="5">
    <w:name w:val="Основной текст (5)"/>
    <w:basedOn w:val="DefaultParagraphFont"/>
    <w:rsid w:val="008739F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iv/glava-29/statia-29.10/" TargetMode="External" /><Relationship Id="rId6" Type="http://schemas.openxmlformats.org/officeDocument/2006/relationships/hyperlink" Target="https://sudact.ru/law/koap/razdel-i/glava-3/statia-3.7/"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176D3-3B89-4B62-8C3D-CF64D56F8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