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6A09B2" w:rsidP="00C37DA9">
      <w:pPr>
        <w:pStyle w:val="Title"/>
        <w:jc w:val="left"/>
        <w:rPr>
          <w:sz w:val="18"/>
          <w:szCs w:val="26"/>
        </w:rPr>
      </w:pPr>
      <w:r w:rsidRPr="006A09B2">
        <w:rPr>
          <w:sz w:val="18"/>
          <w:szCs w:val="26"/>
        </w:rPr>
        <w:t xml:space="preserve">                                                                                                         </w:t>
      </w:r>
      <w:r w:rsidR="006A09B2">
        <w:rPr>
          <w:sz w:val="18"/>
          <w:szCs w:val="26"/>
        </w:rPr>
        <w:t xml:space="preserve">                                                </w:t>
      </w:r>
      <w:r w:rsidRPr="006A09B2" w:rsidR="0084711D">
        <w:rPr>
          <w:sz w:val="18"/>
          <w:szCs w:val="26"/>
        </w:rPr>
        <w:t>Дело № 5-48-</w:t>
      </w:r>
      <w:r w:rsidRPr="006A09B2" w:rsidR="00025708">
        <w:rPr>
          <w:sz w:val="18"/>
          <w:szCs w:val="26"/>
        </w:rPr>
        <w:t>4</w:t>
      </w:r>
      <w:r w:rsidRPr="006A09B2" w:rsidR="00B578F1">
        <w:rPr>
          <w:sz w:val="18"/>
          <w:szCs w:val="26"/>
        </w:rPr>
        <w:t>41</w:t>
      </w:r>
      <w:r w:rsidRPr="006A09B2" w:rsidR="008D0814">
        <w:rPr>
          <w:sz w:val="18"/>
          <w:szCs w:val="26"/>
        </w:rPr>
        <w:t>/2018</w:t>
      </w:r>
    </w:p>
    <w:p w:rsidR="00D57231" w:rsidRPr="006A09B2" w:rsidP="00D57231">
      <w:pPr>
        <w:pStyle w:val="Title"/>
        <w:ind w:left="6372" w:firstLine="708"/>
        <w:rPr>
          <w:sz w:val="18"/>
          <w:szCs w:val="26"/>
        </w:rPr>
      </w:pPr>
    </w:p>
    <w:p w:rsidR="00D57231" w:rsidRPr="006A09B2" w:rsidP="00D57231">
      <w:pPr>
        <w:pStyle w:val="Title"/>
        <w:rPr>
          <w:sz w:val="18"/>
          <w:szCs w:val="26"/>
        </w:rPr>
      </w:pPr>
      <w:r w:rsidRPr="006A09B2">
        <w:rPr>
          <w:sz w:val="18"/>
          <w:szCs w:val="26"/>
        </w:rPr>
        <w:t>ПОСТАНОВЛЕНИЕ</w:t>
      </w:r>
    </w:p>
    <w:p w:rsidR="00D57231" w:rsidRPr="006A09B2" w:rsidP="00D57231">
      <w:pPr>
        <w:pStyle w:val="Title"/>
        <w:rPr>
          <w:sz w:val="18"/>
          <w:szCs w:val="26"/>
        </w:rPr>
      </w:pPr>
      <w:r w:rsidRPr="006A09B2">
        <w:rPr>
          <w:sz w:val="18"/>
          <w:szCs w:val="26"/>
        </w:rPr>
        <w:t>по делу об административном правонарушении</w:t>
      </w:r>
    </w:p>
    <w:p w:rsidR="00D57231" w:rsidRPr="006A09B2" w:rsidP="00D57231">
      <w:pPr>
        <w:pStyle w:val="Title"/>
        <w:rPr>
          <w:sz w:val="18"/>
          <w:szCs w:val="26"/>
        </w:rPr>
      </w:pPr>
    </w:p>
    <w:p w:rsidR="00D57231" w:rsidRPr="006A09B2" w:rsidP="00D57231">
      <w:pPr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           </w:t>
      </w:r>
      <w:r w:rsidRPr="006A09B2" w:rsidR="00B578F1">
        <w:rPr>
          <w:sz w:val="18"/>
          <w:szCs w:val="26"/>
        </w:rPr>
        <w:t xml:space="preserve">12 декабря </w:t>
      </w:r>
      <w:r w:rsidRPr="006A09B2">
        <w:rPr>
          <w:sz w:val="18"/>
          <w:szCs w:val="26"/>
        </w:rPr>
        <w:t>201</w:t>
      </w:r>
      <w:r w:rsidRPr="006A09B2" w:rsidR="008B5DCA">
        <w:rPr>
          <w:sz w:val="18"/>
          <w:szCs w:val="26"/>
        </w:rPr>
        <w:t>8</w:t>
      </w:r>
      <w:r w:rsidRPr="006A09B2">
        <w:rPr>
          <w:sz w:val="18"/>
          <w:szCs w:val="26"/>
        </w:rPr>
        <w:t xml:space="preserve"> года</w:t>
      </w:r>
      <w:r w:rsidRPr="006A09B2">
        <w:rPr>
          <w:sz w:val="18"/>
          <w:szCs w:val="26"/>
        </w:rPr>
        <w:tab/>
      </w:r>
      <w:r w:rsidRPr="006A09B2">
        <w:rPr>
          <w:sz w:val="18"/>
          <w:szCs w:val="26"/>
        </w:rPr>
        <w:tab/>
      </w:r>
      <w:r w:rsidRPr="006A09B2">
        <w:rPr>
          <w:sz w:val="18"/>
          <w:szCs w:val="26"/>
        </w:rPr>
        <w:tab/>
      </w:r>
      <w:r w:rsidRPr="006A09B2" w:rsidR="003636F5">
        <w:rPr>
          <w:sz w:val="18"/>
          <w:szCs w:val="26"/>
        </w:rPr>
        <w:tab/>
      </w:r>
      <w:r w:rsidRPr="006A09B2" w:rsidR="003636F5">
        <w:rPr>
          <w:sz w:val="18"/>
          <w:szCs w:val="26"/>
        </w:rPr>
        <w:tab/>
      </w:r>
      <w:r w:rsidRPr="006A09B2" w:rsidR="003636F5">
        <w:rPr>
          <w:sz w:val="18"/>
          <w:szCs w:val="26"/>
        </w:rPr>
        <w:tab/>
      </w:r>
      <w:r w:rsidRPr="006A09B2">
        <w:rPr>
          <w:sz w:val="18"/>
          <w:szCs w:val="26"/>
        </w:rPr>
        <w:t xml:space="preserve">г. </w:t>
      </w:r>
      <w:r w:rsidRPr="006A09B2" w:rsidR="003636F5">
        <w:rPr>
          <w:sz w:val="18"/>
          <w:szCs w:val="26"/>
        </w:rPr>
        <w:t xml:space="preserve">Керчь </w:t>
      </w:r>
    </w:p>
    <w:p w:rsidR="00B27746" w:rsidRPr="006A09B2" w:rsidP="00D57231">
      <w:pPr>
        <w:jc w:val="both"/>
        <w:rPr>
          <w:sz w:val="18"/>
          <w:szCs w:val="26"/>
        </w:rPr>
      </w:pPr>
    </w:p>
    <w:p w:rsidR="00D57231" w:rsidRPr="006A09B2" w:rsidP="00D57231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Мировой судья судебного участка № </w:t>
      </w:r>
      <w:r w:rsidRPr="006A09B2" w:rsidR="003A275D">
        <w:rPr>
          <w:sz w:val="18"/>
          <w:szCs w:val="26"/>
        </w:rPr>
        <w:t>48</w:t>
      </w:r>
      <w:r w:rsidRPr="006A09B2" w:rsidR="003636F5">
        <w:rPr>
          <w:sz w:val="18"/>
          <w:szCs w:val="26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6A09B2">
        <w:rPr>
          <w:sz w:val="18"/>
          <w:szCs w:val="26"/>
        </w:rPr>
        <w:t>–</w:t>
      </w:r>
      <w:r w:rsidRPr="006A09B2" w:rsidR="003A275D">
        <w:rPr>
          <w:sz w:val="18"/>
          <w:szCs w:val="26"/>
        </w:rPr>
        <w:t xml:space="preserve"> Троян К</w:t>
      </w:r>
      <w:r w:rsidRPr="006A09B2">
        <w:rPr>
          <w:sz w:val="18"/>
          <w:szCs w:val="26"/>
        </w:rPr>
        <w:t>.</w:t>
      </w:r>
      <w:r w:rsidRPr="006A09B2" w:rsidR="003A275D">
        <w:rPr>
          <w:sz w:val="18"/>
          <w:szCs w:val="26"/>
        </w:rPr>
        <w:t>В.</w:t>
      </w:r>
      <w:r w:rsidRPr="006A09B2">
        <w:rPr>
          <w:sz w:val="18"/>
          <w:szCs w:val="26"/>
        </w:rPr>
        <w:t xml:space="preserve">, </w:t>
      </w:r>
    </w:p>
    <w:p w:rsidR="001377B1" w:rsidRPr="006A09B2" w:rsidP="002543C2">
      <w:pPr>
        <w:pStyle w:val="a1"/>
        <w:ind w:firstLine="0"/>
        <w:rPr>
          <w:sz w:val="18"/>
          <w:szCs w:val="26"/>
        </w:rPr>
      </w:pPr>
      <w:r w:rsidRPr="006A09B2">
        <w:rPr>
          <w:sz w:val="18"/>
          <w:szCs w:val="26"/>
        </w:rPr>
        <w:t>рассмотрев административный материал</w:t>
      </w:r>
      <w:r w:rsidRPr="006A09B2" w:rsidR="00D57231">
        <w:rPr>
          <w:sz w:val="18"/>
          <w:szCs w:val="26"/>
        </w:rPr>
        <w:t xml:space="preserve"> в отношении</w:t>
      </w:r>
      <w:r w:rsidRPr="006A09B2" w:rsidR="006A07C5">
        <w:rPr>
          <w:sz w:val="18"/>
          <w:szCs w:val="26"/>
        </w:rPr>
        <w:t>директора ООО «</w:t>
      </w:r>
      <w:r w:rsidRPr="006A09B2" w:rsidR="00B578F1">
        <w:rPr>
          <w:sz w:val="18"/>
          <w:szCs w:val="26"/>
        </w:rPr>
        <w:t>Крымоблзем</w:t>
      </w:r>
      <w:r w:rsidRPr="006A09B2" w:rsidR="006A07C5">
        <w:rPr>
          <w:sz w:val="18"/>
          <w:szCs w:val="26"/>
        </w:rPr>
        <w:t>» (</w:t>
      </w:r>
      <w:r w:rsidRPr="006A09B2" w:rsidR="006D7E37">
        <w:rPr>
          <w:i/>
          <w:sz w:val="12"/>
          <w:szCs w:val="20"/>
        </w:rPr>
        <w:t>/изъято/</w:t>
      </w:r>
      <w:r w:rsidRPr="006A09B2" w:rsidR="006A07C5">
        <w:rPr>
          <w:sz w:val="18"/>
          <w:szCs w:val="26"/>
        </w:rPr>
        <w:t>)</w:t>
      </w:r>
      <w:r w:rsidRPr="006A09B2" w:rsidR="00A41C9F">
        <w:rPr>
          <w:sz w:val="18"/>
          <w:szCs w:val="26"/>
        </w:rPr>
        <w:t xml:space="preserve"> </w:t>
      </w:r>
      <w:r w:rsidRPr="006A09B2" w:rsidR="00326C19">
        <w:rPr>
          <w:b/>
          <w:sz w:val="18"/>
          <w:szCs w:val="26"/>
        </w:rPr>
        <w:t>Жаворонко</w:t>
      </w:r>
      <w:r w:rsidRPr="006A09B2" w:rsidR="00326C19">
        <w:rPr>
          <w:b/>
          <w:sz w:val="18"/>
          <w:szCs w:val="26"/>
        </w:rPr>
        <w:t xml:space="preserve"> Д</w:t>
      </w:r>
      <w:r w:rsidRPr="006A09B2" w:rsidR="006D7E37">
        <w:rPr>
          <w:b/>
          <w:sz w:val="18"/>
          <w:szCs w:val="26"/>
        </w:rPr>
        <w:t xml:space="preserve">. </w:t>
      </w:r>
      <w:r w:rsidRPr="006A09B2" w:rsidR="00326C19">
        <w:rPr>
          <w:b/>
          <w:sz w:val="18"/>
          <w:szCs w:val="26"/>
        </w:rPr>
        <w:t>С</w:t>
      </w:r>
      <w:r w:rsidRPr="006A09B2" w:rsidR="006D7E37">
        <w:rPr>
          <w:b/>
          <w:sz w:val="18"/>
          <w:szCs w:val="26"/>
        </w:rPr>
        <w:t>.</w:t>
      </w:r>
      <w:r w:rsidRPr="006A09B2" w:rsidR="00DA7BDC">
        <w:rPr>
          <w:sz w:val="18"/>
          <w:szCs w:val="26"/>
        </w:rPr>
        <w:t xml:space="preserve">, </w:t>
      </w:r>
      <w:r w:rsidRPr="006A09B2" w:rsidR="006D7E37">
        <w:rPr>
          <w:i/>
          <w:sz w:val="12"/>
          <w:szCs w:val="20"/>
        </w:rPr>
        <w:t>/изъято/</w:t>
      </w:r>
      <w:r w:rsidRPr="006A09B2" w:rsidR="00326C19">
        <w:rPr>
          <w:sz w:val="18"/>
          <w:szCs w:val="26"/>
        </w:rPr>
        <w:t>,</w:t>
      </w:r>
      <w:r w:rsidRPr="006A09B2" w:rsidR="006D74B8">
        <w:rPr>
          <w:sz w:val="18"/>
          <w:szCs w:val="26"/>
        </w:rPr>
        <w:t xml:space="preserve"> привлекаемого</w:t>
      </w:r>
      <w:r w:rsidRPr="006A09B2" w:rsidR="001B6711">
        <w:rPr>
          <w:sz w:val="18"/>
          <w:szCs w:val="26"/>
        </w:rPr>
        <w:t xml:space="preserve"> к административной ответственности по ст. 15.33.2</w:t>
      </w:r>
      <w:r w:rsidRPr="006A09B2" w:rsidR="00CE5115">
        <w:rPr>
          <w:sz w:val="18"/>
          <w:szCs w:val="26"/>
        </w:rPr>
        <w:t xml:space="preserve"> КоАП РФ</w:t>
      </w:r>
      <w:r w:rsidRPr="006A09B2" w:rsidR="001B6711">
        <w:rPr>
          <w:sz w:val="18"/>
          <w:szCs w:val="26"/>
        </w:rPr>
        <w:t xml:space="preserve">, </w:t>
      </w:r>
    </w:p>
    <w:p w:rsidR="00A8624F" w:rsidRPr="006A09B2" w:rsidP="00956C77">
      <w:pPr>
        <w:jc w:val="center"/>
        <w:rPr>
          <w:b/>
          <w:bCs/>
          <w:sz w:val="18"/>
          <w:szCs w:val="26"/>
        </w:rPr>
      </w:pPr>
      <w:r w:rsidRPr="006A09B2">
        <w:rPr>
          <w:b/>
          <w:bCs/>
          <w:sz w:val="18"/>
          <w:szCs w:val="26"/>
        </w:rPr>
        <w:t>УСТАНОВИЛ:</w:t>
      </w:r>
    </w:p>
    <w:p w:rsidR="00D57231" w:rsidRPr="006A09B2" w:rsidP="00D57231">
      <w:pPr>
        <w:ind w:firstLine="708"/>
        <w:jc w:val="both"/>
        <w:rPr>
          <w:sz w:val="18"/>
          <w:szCs w:val="26"/>
        </w:rPr>
      </w:pPr>
    </w:p>
    <w:p w:rsidR="005C0817" w:rsidRPr="006A09B2" w:rsidP="005C0817">
      <w:pPr>
        <w:ind w:firstLine="547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Согласно протоколу об админ</w:t>
      </w:r>
      <w:r w:rsidRPr="006A09B2" w:rsidR="00FD39ED">
        <w:rPr>
          <w:sz w:val="18"/>
          <w:szCs w:val="26"/>
        </w:rPr>
        <w:t>истративном правонарушении №</w:t>
      </w:r>
      <w:r w:rsidRPr="006A09B2" w:rsidR="006D7E37">
        <w:rPr>
          <w:sz w:val="18"/>
          <w:szCs w:val="26"/>
        </w:rPr>
        <w:t xml:space="preserve"> </w:t>
      </w:r>
      <w:r w:rsidRPr="006A09B2" w:rsidR="006D7E37">
        <w:rPr>
          <w:i/>
          <w:sz w:val="12"/>
          <w:szCs w:val="20"/>
        </w:rPr>
        <w:t>/изъято/</w:t>
      </w:r>
      <w:r w:rsidRPr="006A09B2" w:rsidR="006D7E37">
        <w:rPr>
          <w:i/>
          <w:sz w:val="12"/>
          <w:szCs w:val="20"/>
        </w:rPr>
        <w:t xml:space="preserve"> </w:t>
      </w:r>
      <w:r w:rsidRPr="006A09B2">
        <w:rPr>
          <w:sz w:val="18"/>
          <w:szCs w:val="26"/>
        </w:rPr>
        <w:t xml:space="preserve">от </w:t>
      </w:r>
      <w:r w:rsidRPr="006A09B2" w:rsidR="006D7E37">
        <w:rPr>
          <w:i/>
          <w:sz w:val="12"/>
          <w:szCs w:val="20"/>
        </w:rPr>
        <w:t>/изъято/</w:t>
      </w:r>
      <w:r w:rsidRPr="006A09B2">
        <w:rPr>
          <w:sz w:val="18"/>
          <w:szCs w:val="26"/>
        </w:rPr>
        <w:t xml:space="preserve"> года, </w:t>
      </w:r>
      <w:r w:rsidRPr="006A09B2" w:rsidR="00C37DA9">
        <w:rPr>
          <w:sz w:val="18"/>
          <w:szCs w:val="26"/>
        </w:rPr>
        <w:t>составленного начальником Г</w:t>
      </w:r>
      <w:r w:rsidRPr="006A09B2" w:rsidR="00C37DA9">
        <w:rPr>
          <w:sz w:val="18"/>
          <w:szCs w:val="26"/>
        </w:rPr>
        <w:t>У-</w:t>
      </w:r>
      <w:r w:rsidRPr="006A09B2" w:rsidR="00C37DA9">
        <w:rPr>
          <w:sz w:val="18"/>
          <w:szCs w:val="26"/>
        </w:rPr>
        <w:t xml:space="preserve"> Управления Пенсионного фонда Российской Федерации в г. Керчи РК</w:t>
      </w:r>
      <w:r w:rsidRPr="006A09B2" w:rsidR="006D7E37">
        <w:rPr>
          <w:sz w:val="18"/>
          <w:szCs w:val="26"/>
        </w:rPr>
        <w:t xml:space="preserve"> </w:t>
      </w:r>
      <w:r w:rsidRPr="006A09B2" w:rsidR="006D7E37">
        <w:rPr>
          <w:i/>
          <w:sz w:val="12"/>
          <w:szCs w:val="20"/>
        </w:rPr>
        <w:t>/Свидетель 1</w:t>
      </w:r>
      <w:r w:rsidRPr="006A09B2" w:rsidR="006D7E37">
        <w:rPr>
          <w:i/>
          <w:sz w:val="12"/>
          <w:szCs w:val="20"/>
        </w:rPr>
        <w:t>/</w:t>
      </w:r>
      <w:r w:rsidRPr="006A09B2" w:rsidR="00C37DA9">
        <w:rPr>
          <w:sz w:val="18"/>
          <w:szCs w:val="26"/>
        </w:rPr>
        <w:t xml:space="preserve">., </w:t>
      </w:r>
      <w:r w:rsidRPr="006A09B2">
        <w:rPr>
          <w:sz w:val="18"/>
          <w:szCs w:val="26"/>
        </w:rPr>
        <w:t xml:space="preserve">был установлен факт нарушения </w:t>
      </w:r>
      <w:r w:rsidRPr="006A09B2" w:rsidR="00FD39ED">
        <w:rPr>
          <w:sz w:val="18"/>
          <w:szCs w:val="26"/>
        </w:rPr>
        <w:t>Жаворонко</w:t>
      </w:r>
      <w:r w:rsidRPr="006A09B2" w:rsidR="00FD39ED">
        <w:rPr>
          <w:sz w:val="18"/>
          <w:szCs w:val="26"/>
        </w:rPr>
        <w:t xml:space="preserve"> Д.С. </w:t>
      </w:r>
      <w:r w:rsidRPr="006A09B2">
        <w:rPr>
          <w:sz w:val="18"/>
          <w:szCs w:val="26"/>
        </w:rPr>
        <w:t>установленного законодательством Российской Федерации срока предоставления сведений согласно п. 2.2 ст. 11 Федерального закона от 01.04.1996 г. № 27-ФЗ "Об индивидуальном (персонифицированном) учете в системе обязательного пенсионного страхования"</w:t>
      </w:r>
    </w:p>
    <w:p w:rsidR="005C0817" w:rsidRPr="006A09B2" w:rsidP="005C0817">
      <w:pPr>
        <w:ind w:firstLine="547"/>
        <w:jc w:val="both"/>
        <w:rPr>
          <w:sz w:val="18"/>
          <w:szCs w:val="26"/>
        </w:rPr>
      </w:pPr>
      <w:r w:rsidRPr="006A09B2">
        <w:rPr>
          <w:rStyle w:val="blk"/>
          <w:sz w:val="18"/>
          <w:szCs w:val="26"/>
        </w:rPr>
        <w:t xml:space="preserve">Согласно ч. 1 ст. 11 </w:t>
      </w:r>
      <w:r w:rsidRPr="006A09B2">
        <w:rPr>
          <w:sz w:val="18"/>
          <w:szCs w:val="26"/>
        </w:rPr>
        <w:t xml:space="preserve">Федерального закона от 01.04.1996 г. № 27-ФЗ "Об индивидуальном (персонифицированном) учете в системе обязательного пенсионного страхования" </w:t>
      </w:r>
      <w:r w:rsidRPr="006A09B2">
        <w:rPr>
          <w:rStyle w:val="blk"/>
          <w:sz w:val="18"/>
          <w:szCs w:val="26"/>
        </w:rPr>
        <w:t xml:space="preserve">страхователи представляют предусмотренные </w:t>
      </w:r>
      <w:r>
        <w:fldChar w:fldCharType="begin"/>
      </w:r>
      <w:r>
        <w:instrText xml:space="preserve"> HYPERLINK "http://www.consultant.ru/document/cons_doc_LAW_9839/692a1c84c0e05b5154e814aea15607628abb2690/" \l "dst189" </w:instrText>
      </w:r>
      <w:r>
        <w:fldChar w:fldCharType="separate"/>
      </w:r>
      <w:r w:rsidRPr="006A09B2">
        <w:rPr>
          <w:rStyle w:val="Hyperlink"/>
          <w:color w:val="auto"/>
          <w:sz w:val="18"/>
          <w:szCs w:val="26"/>
        </w:rPr>
        <w:t>пунктами 2</w:t>
      </w:r>
      <w:r>
        <w:fldChar w:fldCharType="end"/>
      </w:r>
      <w:r w:rsidRPr="006A09B2">
        <w:rPr>
          <w:rStyle w:val="blk"/>
          <w:sz w:val="18"/>
          <w:szCs w:val="26"/>
        </w:rPr>
        <w:t xml:space="preserve"> - </w:t>
      </w:r>
      <w:r>
        <w:fldChar w:fldCharType="begin"/>
      </w:r>
      <w:r>
        <w:instrText xml:space="preserve"> HYPERLINK "http://www.consultant.ru/document/cons_doc_LAW_9839/692a1c84c0e05b5154e814aea15607628abb2690/" \l "dst194" </w:instrText>
      </w:r>
      <w:r>
        <w:fldChar w:fldCharType="separate"/>
      </w:r>
      <w:r w:rsidRPr="006A09B2">
        <w:rPr>
          <w:rStyle w:val="Hyperlink"/>
          <w:color w:val="auto"/>
          <w:sz w:val="18"/>
          <w:szCs w:val="26"/>
        </w:rPr>
        <w:t>2.2</w:t>
      </w:r>
      <w:r>
        <w:fldChar w:fldCharType="end"/>
      </w:r>
      <w:r w:rsidRPr="006A09B2">
        <w:rPr>
          <w:rStyle w:val="blk"/>
          <w:sz w:val="18"/>
          <w:szCs w:val="26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C0817" w:rsidRPr="006A09B2" w:rsidP="005C0817">
      <w:pPr>
        <w:ind w:firstLine="547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Так, п. 2.2 ст. 11 Федерального закона от 01.04.1996 г. № 27-ФЗ "Об индивидуальном (персонифицированном) учете в системе обязательного пенсионного страхования" установлено, что </w:t>
      </w:r>
      <w:r w:rsidRPr="006A09B2">
        <w:rPr>
          <w:rStyle w:val="blk"/>
          <w:sz w:val="18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сведения: 1) страховой номер индивидуального лицевого счета;</w:t>
      </w:r>
      <w:r w:rsidRPr="006A09B2">
        <w:rPr>
          <w:rStyle w:val="blk"/>
          <w:sz w:val="18"/>
          <w:szCs w:val="26"/>
        </w:rPr>
        <w:t>2) фамилию, имя и отчество;</w:t>
      </w:r>
      <w:r w:rsidRPr="006A09B2">
        <w:rPr>
          <w:rStyle w:val="blk"/>
          <w:sz w:val="18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A0A58" w:rsidRPr="006A09B2" w:rsidP="005C0817">
      <w:pPr>
        <w:autoSpaceDE w:val="0"/>
        <w:autoSpaceDN w:val="0"/>
        <w:adjustRightInd w:val="0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ООО «</w:t>
      </w:r>
      <w:r w:rsidRPr="006A09B2" w:rsidR="000303EC">
        <w:rPr>
          <w:sz w:val="18"/>
          <w:szCs w:val="26"/>
        </w:rPr>
        <w:t>Крымоблзем</w:t>
      </w:r>
      <w:r w:rsidRPr="006A09B2">
        <w:rPr>
          <w:sz w:val="18"/>
          <w:szCs w:val="26"/>
        </w:rPr>
        <w:t xml:space="preserve">» </w:t>
      </w:r>
      <w:r w:rsidRPr="006A09B2" w:rsidR="000303EC">
        <w:rPr>
          <w:sz w:val="18"/>
          <w:szCs w:val="26"/>
        </w:rPr>
        <w:t xml:space="preserve">предоставил недостоверные сведения о застрахованных лицах по форме СЗВ-М (исходная) за май 2018 года на </w:t>
      </w:r>
      <w:r w:rsidRPr="006A09B2" w:rsidR="006D7E37">
        <w:rPr>
          <w:i/>
          <w:sz w:val="12"/>
          <w:szCs w:val="20"/>
        </w:rPr>
        <w:t>/изъято/</w:t>
      </w:r>
      <w:r w:rsidRPr="006A09B2" w:rsidR="006D7E37">
        <w:rPr>
          <w:i/>
          <w:sz w:val="12"/>
          <w:szCs w:val="20"/>
        </w:rPr>
        <w:t xml:space="preserve"> </w:t>
      </w:r>
      <w:r w:rsidRPr="006A09B2" w:rsidR="000303EC">
        <w:rPr>
          <w:sz w:val="18"/>
          <w:szCs w:val="26"/>
        </w:rPr>
        <w:t>- неверно указано отчество –</w:t>
      </w:r>
      <w:r w:rsidRPr="006A09B2" w:rsidR="006D7E37">
        <w:rPr>
          <w:sz w:val="18"/>
          <w:szCs w:val="26"/>
        </w:rPr>
        <w:t xml:space="preserve"> </w:t>
      </w:r>
      <w:r w:rsidRPr="006A09B2" w:rsidR="006D7E37">
        <w:rPr>
          <w:i/>
          <w:sz w:val="12"/>
          <w:szCs w:val="20"/>
        </w:rPr>
        <w:t>/изъято/</w:t>
      </w:r>
      <w:r w:rsidRPr="006A09B2" w:rsidR="000303EC">
        <w:rPr>
          <w:sz w:val="18"/>
          <w:szCs w:val="26"/>
        </w:rPr>
        <w:t>в форме электронного документа с помощью БПИ</w:t>
      </w:r>
      <w:r w:rsidRPr="006A09B2" w:rsidR="00B42F08">
        <w:rPr>
          <w:sz w:val="18"/>
          <w:szCs w:val="26"/>
        </w:rPr>
        <w:t xml:space="preserve">12 июня 2018 года. 16 июля </w:t>
      </w:r>
      <w:r w:rsidRPr="006A09B2" w:rsidR="005C0817">
        <w:rPr>
          <w:sz w:val="18"/>
          <w:szCs w:val="26"/>
        </w:rPr>
        <w:t>2018 года представл</w:t>
      </w:r>
      <w:r w:rsidRPr="006A09B2">
        <w:rPr>
          <w:sz w:val="18"/>
          <w:szCs w:val="26"/>
        </w:rPr>
        <w:t xml:space="preserve">ена дополняющая форма СЗВ-М </w:t>
      </w:r>
      <w:r w:rsidRPr="006A09B2" w:rsidR="00B42F08">
        <w:rPr>
          <w:sz w:val="18"/>
          <w:szCs w:val="26"/>
        </w:rPr>
        <w:t>за май 2018 года</w:t>
      </w:r>
      <w:r w:rsidRPr="006A09B2" w:rsidR="005C0817">
        <w:rPr>
          <w:sz w:val="18"/>
          <w:szCs w:val="26"/>
        </w:rPr>
        <w:t xml:space="preserve">, что указывает на то, что  </w:t>
      </w:r>
      <w:r w:rsidRPr="006A09B2" w:rsidR="00360F63">
        <w:rPr>
          <w:sz w:val="18"/>
          <w:szCs w:val="26"/>
        </w:rPr>
        <w:t>Жаворонко</w:t>
      </w:r>
      <w:r w:rsidRPr="006A09B2" w:rsidR="00360F63">
        <w:rPr>
          <w:sz w:val="18"/>
          <w:szCs w:val="26"/>
        </w:rPr>
        <w:t xml:space="preserve"> Д.С. </w:t>
      </w:r>
      <w:r w:rsidRPr="006A09B2" w:rsidR="005C0817">
        <w:rPr>
          <w:sz w:val="18"/>
          <w:szCs w:val="26"/>
        </w:rPr>
        <w:t xml:space="preserve">совершено правонарушение, предусмотренное ст. 15.33.2 КоАП РФ.  </w:t>
      </w:r>
    </w:p>
    <w:p w:rsidR="00F45333" w:rsidRPr="006A09B2" w:rsidP="00F45333">
      <w:pPr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          </w:t>
      </w:r>
      <w:r w:rsidRPr="006A09B2">
        <w:rPr>
          <w:sz w:val="18"/>
          <w:szCs w:val="26"/>
        </w:rPr>
        <w:t xml:space="preserve">В судебное заседание </w:t>
      </w:r>
      <w:r w:rsidRPr="006A09B2" w:rsidR="00360F63">
        <w:rPr>
          <w:sz w:val="18"/>
          <w:szCs w:val="26"/>
        </w:rPr>
        <w:t>Жаворонко</w:t>
      </w:r>
      <w:r w:rsidRPr="006A09B2" w:rsidR="00360F63">
        <w:rPr>
          <w:sz w:val="18"/>
          <w:szCs w:val="26"/>
        </w:rPr>
        <w:t xml:space="preserve"> Д.С.</w:t>
      </w:r>
      <w:r w:rsidRPr="006A09B2">
        <w:rPr>
          <w:sz w:val="18"/>
          <w:szCs w:val="26"/>
        </w:rPr>
        <w:t xml:space="preserve">, </w:t>
      </w:r>
      <w:r w:rsidRPr="006A09B2">
        <w:rPr>
          <w:sz w:val="18"/>
          <w:szCs w:val="26"/>
        </w:rPr>
        <w:t>будучи извещенн</w:t>
      </w:r>
      <w:r w:rsidRPr="006A09B2" w:rsidR="00335E96">
        <w:rPr>
          <w:sz w:val="18"/>
          <w:szCs w:val="26"/>
        </w:rPr>
        <w:t>ым</w:t>
      </w:r>
      <w:r w:rsidRPr="006A09B2">
        <w:rPr>
          <w:sz w:val="18"/>
          <w:szCs w:val="26"/>
        </w:rPr>
        <w:t xml:space="preserve"> надлежащим образом о времени и месте</w:t>
      </w:r>
      <w:r w:rsidRPr="006A09B2" w:rsidR="00335E96">
        <w:rPr>
          <w:sz w:val="18"/>
          <w:szCs w:val="26"/>
        </w:rPr>
        <w:t xml:space="preserve"> судебного заседания, не явился</w:t>
      </w:r>
      <w:r w:rsidRPr="006A09B2">
        <w:rPr>
          <w:sz w:val="18"/>
          <w:szCs w:val="26"/>
        </w:rPr>
        <w:t>.</w:t>
      </w:r>
    </w:p>
    <w:p w:rsidR="00F45333" w:rsidRPr="006A09B2" w:rsidP="00F45333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6A09B2">
        <w:rPr>
          <w:rStyle w:val="Hyperlink"/>
          <w:bCs/>
          <w:color w:val="auto"/>
          <w:sz w:val="18"/>
          <w:szCs w:val="26"/>
          <w:u w:val="none"/>
        </w:rPr>
        <w:t>постановлением</w:t>
      </w:r>
      <w:r>
        <w:fldChar w:fldCharType="end"/>
      </w:r>
      <w:r w:rsidRPr="006A09B2">
        <w:rPr>
          <w:bCs/>
          <w:sz w:val="18"/>
          <w:szCs w:val="26"/>
        </w:rPr>
        <w:t xml:space="preserve"> Пленума Верховн</w:t>
      </w:r>
      <w:r w:rsidRPr="006A09B2" w:rsidR="00C37DA9">
        <w:rPr>
          <w:bCs/>
          <w:sz w:val="18"/>
          <w:szCs w:val="26"/>
        </w:rPr>
        <w:t>ого Суда РФ от 09.02.2012 N 3, в</w:t>
      </w:r>
      <w:r w:rsidRPr="006A09B2">
        <w:rPr>
          <w:bCs/>
          <w:sz w:val="18"/>
          <w:szCs w:val="26"/>
        </w:rPr>
        <w:t xml:space="preserve">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6A09B2">
        <w:rPr>
          <w:rStyle w:val="Hyperlink"/>
          <w:bCs/>
          <w:color w:val="auto"/>
          <w:sz w:val="18"/>
          <w:szCs w:val="26"/>
          <w:u w:val="none"/>
        </w:rPr>
        <w:t>ст.29.6</w:t>
      </w:r>
      <w:r>
        <w:fldChar w:fldCharType="end"/>
      </w:r>
      <w:r w:rsidRPr="006A09B2" w:rsidR="00C37DA9">
        <w:rPr>
          <w:bCs/>
          <w:sz w:val="18"/>
          <w:szCs w:val="26"/>
        </w:rPr>
        <w:t xml:space="preserve"> КоАП РФ</w:t>
      </w:r>
      <w:r w:rsidRPr="006A09B2">
        <w:rPr>
          <w:bCs/>
          <w:sz w:val="18"/>
          <w:szCs w:val="26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6A09B2">
        <w:rPr>
          <w:bCs/>
          <w:sz w:val="18"/>
          <w:szCs w:val="26"/>
        </w:rPr>
        <w:t xml:space="preserve">Поскольку </w:t>
      </w:r>
      <w:r w:rsidRPr="006A09B2" w:rsidR="00C37DA9">
        <w:rPr>
          <w:bCs/>
          <w:sz w:val="18"/>
          <w:szCs w:val="26"/>
        </w:rPr>
        <w:t>КоАП РФ</w:t>
      </w:r>
      <w:r w:rsidRPr="006A09B2">
        <w:rPr>
          <w:bCs/>
          <w:sz w:val="18"/>
          <w:szCs w:val="26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A09B2">
        <w:rPr>
          <w:bCs/>
          <w:sz w:val="18"/>
          <w:szCs w:val="26"/>
        </w:rPr>
        <w:t xml:space="preserve"> </w:t>
      </w:r>
      <w:r w:rsidRPr="006A09B2">
        <w:rPr>
          <w:bCs/>
          <w:sz w:val="18"/>
          <w:szCs w:val="26"/>
        </w:rPr>
        <w:t>доставкиСМС</w:t>
      </w:r>
      <w:r w:rsidRPr="006A09B2">
        <w:rPr>
          <w:bCs/>
          <w:sz w:val="18"/>
          <w:szCs w:val="26"/>
        </w:rPr>
        <w:t>-извещения адресату).</w:t>
      </w:r>
      <w:r w:rsidRPr="006A09B2" w:rsidR="00A41C9F">
        <w:rPr>
          <w:bCs/>
          <w:sz w:val="18"/>
          <w:szCs w:val="26"/>
        </w:rPr>
        <w:t xml:space="preserve"> </w:t>
      </w:r>
      <w:r w:rsidRPr="006A09B2">
        <w:rPr>
          <w:bCs/>
          <w:sz w:val="18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A09B2">
        <w:rPr>
          <w:bCs/>
          <w:sz w:val="18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A09B2">
        <w:rPr>
          <w:bCs/>
          <w:sz w:val="18"/>
          <w:szCs w:val="26"/>
        </w:rPr>
        <w:t>Судебное</w:t>
      </w:r>
      <w:r w:rsidRPr="006A09B2">
        <w:rPr>
          <w:bCs/>
          <w:sz w:val="18"/>
          <w:szCs w:val="26"/>
        </w:rPr>
        <w:t>", утвержденных приказом ФГУП "Почта России" от 31 августа 2005 года N 343»</w:t>
      </w:r>
      <w:r w:rsidRPr="006A09B2" w:rsidR="00151CFF">
        <w:rPr>
          <w:sz w:val="18"/>
          <w:szCs w:val="26"/>
        </w:rPr>
        <w:t xml:space="preserve">.  Повестка </w:t>
      </w:r>
      <w:r w:rsidRPr="006A09B2" w:rsidR="002C27F6">
        <w:rPr>
          <w:sz w:val="18"/>
          <w:szCs w:val="26"/>
        </w:rPr>
        <w:t>получена ли</w:t>
      </w:r>
      <w:r w:rsidRPr="006A09B2" w:rsidR="005451A9">
        <w:rPr>
          <w:sz w:val="18"/>
          <w:szCs w:val="26"/>
        </w:rPr>
        <w:t>цом, привлекаемым к административ</w:t>
      </w:r>
      <w:r w:rsidRPr="006A09B2" w:rsidR="00E53002">
        <w:rPr>
          <w:sz w:val="18"/>
          <w:szCs w:val="26"/>
        </w:rPr>
        <w:t xml:space="preserve">ной ответственности </w:t>
      </w:r>
      <w:r w:rsidRPr="006A09B2" w:rsidR="006A1B7A">
        <w:rPr>
          <w:sz w:val="18"/>
          <w:szCs w:val="26"/>
        </w:rPr>
        <w:t>0</w:t>
      </w:r>
      <w:r w:rsidRPr="006A09B2" w:rsidR="00E53002">
        <w:rPr>
          <w:sz w:val="18"/>
          <w:szCs w:val="26"/>
        </w:rPr>
        <w:t>4</w:t>
      </w:r>
      <w:r w:rsidRPr="006A09B2" w:rsidR="006A1B7A">
        <w:rPr>
          <w:sz w:val="18"/>
          <w:szCs w:val="26"/>
        </w:rPr>
        <w:t>.12</w:t>
      </w:r>
      <w:r w:rsidRPr="006A09B2">
        <w:rPr>
          <w:sz w:val="18"/>
          <w:szCs w:val="26"/>
        </w:rPr>
        <w:t xml:space="preserve">.2018 г., о чем свидетельствует </w:t>
      </w:r>
      <w:r w:rsidRPr="006A09B2">
        <w:rPr>
          <w:sz w:val="18"/>
          <w:szCs w:val="26"/>
        </w:rPr>
        <w:t>уведомление</w:t>
      </w:r>
      <w:r w:rsidRPr="006A09B2">
        <w:rPr>
          <w:sz w:val="18"/>
          <w:szCs w:val="26"/>
        </w:rPr>
        <w:t xml:space="preserve"> о вручении.</w:t>
      </w:r>
    </w:p>
    <w:p w:rsidR="00F45333" w:rsidRPr="006A09B2" w:rsidP="00F45333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F45333" w:rsidRPr="006A09B2" w:rsidP="009F73EA">
      <w:pPr>
        <w:pStyle w:val="a1"/>
        <w:ind w:firstLine="708"/>
        <w:rPr>
          <w:sz w:val="18"/>
          <w:szCs w:val="26"/>
        </w:rPr>
      </w:pPr>
      <w:r w:rsidRPr="006A09B2">
        <w:rPr>
          <w:sz w:val="18"/>
          <w:szCs w:val="26"/>
        </w:rPr>
        <w:t xml:space="preserve">От  </w:t>
      </w:r>
      <w:r w:rsidRPr="006A09B2" w:rsidR="002C16BB">
        <w:rPr>
          <w:sz w:val="18"/>
          <w:szCs w:val="26"/>
        </w:rPr>
        <w:t>Жаворонко</w:t>
      </w:r>
      <w:r w:rsidRPr="006A09B2" w:rsidR="002C16BB">
        <w:rPr>
          <w:sz w:val="18"/>
          <w:szCs w:val="26"/>
        </w:rPr>
        <w:t xml:space="preserve"> Д.С. </w:t>
      </w:r>
      <w:r w:rsidRPr="006A09B2">
        <w:rPr>
          <w:sz w:val="18"/>
          <w:szCs w:val="26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6A09B2" w:rsidR="002C16BB">
        <w:rPr>
          <w:sz w:val="18"/>
          <w:szCs w:val="26"/>
        </w:rPr>
        <w:t>Жаворонко</w:t>
      </w:r>
      <w:r w:rsidRPr="006A09B2" w:rsidR="002C16BB">
        <w:rPr>
          <w:sz w:val="18"/>
          <w:szCs w:val="26"/>
        </w:rPr>
        <w:t xml:space="preserve"> Д.С. </w:t>
      </w:r>
      <w:r w:rsidRPr="006A09B2" w:rsidR="00335E96">
        <w:rPr>
          <w:sz w:val="18"/>
          <w:szCs w:val="26"/>
        </w:rPr>
        <w:t>в его</w:t>
      </w:r>
      <w:r w:rsidRPr="006A09B2" w:rsidR="009F73EA">
        <w:rPr>
          <w:sz w:val="18"/>
          <w:szCs w:val="26"/>
        </w:rPr>
        <w:t xml:space="preserve"> отсутствие.</w:t>
      </w:r>
    </w:p>
    <w:p w:rsidR="00E4007B" w:rsidRPr="006A09B2" w:rsidP="00E4007B">
      <w:pPr>
        <w:ind w:right="-6" w:firstLine="708"/>
        <w:contextualSpacing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И</w:t>
      </w:r>
      <w:r w:rsidRPr="006A09B2">
        <w:rPr>
          <w:sz w:val="18"/>
          <w:szCs w:val="26"/>
        </w:rPr>
        <w:t xml:space="preserve">зучив материалы дела в их совокупности, суд пришел к выводу о том, что действия </w:t>
      </w:r>
      <w:r w:rsidRPr="006A09B2" w:rsidR="005C7BCB">
        <w:rPr>
          <w:sz w:val="18"/>
          <w:szCs w:val="26"/>
        </w:rPr>
        <w:t>директора ООО «</w:t>
      </w:r>
      <w:r w:rsidRPr="006A09B2" w:rsidR="0006115E">
        <w:rPr>
          <w:sz w:val="18"/>
          <w:szCs w:val="26"/>
        </w:rPr>
        <w:t>Крымоблзем</w:t>
      </w:r>
      <w:r w:rsidRPr="006A09B2" w:rsidR="005C7BCB">
        <w:rPr>
          <w:sz w:val="18"/>
          <w:szCs w:val="26"/>
        </w:rPr>
        <w:t xml:space="preserve">» </w:t>
      </w:r>
      <w:r w:rsidRPr="006A09B2" w:rsidR="00800F3E">
        <w:rPr>
          <w:sz w:val="18"/>
          <w:szCs w:val="26"/>
        </w:rPr>
        <w:t>Жаворонко</w:t>
      </w:r>
      <w:r w:rsidRPr="006A09B2" w:rsidR="00800F3E">
        <w:rPr>
          <w:sz w:val="18"/>
          <w:szCs w:val="26"/>
        </w:rPr>
        <w:t xml:space="preserve"> Д.С. </w:t>
      </w:r>
      <w:r w:rsidRPr="006A09B2">
        <w:rPr>
          <w:sz w:val="18"/>
          <w:szCs w:val="26"/>
        </w:rPr>
        <w:t xml:space="preserve">по ст. 15.33.2 КоАП РФ, </w:t>
      </w:r>
      <w:r w:rsidRPr="006A09B2">
        <w:rPr>
          <w:sz w:val="18"/>
          <w:szCs w:val="26"/>
        </w:rPr>
        <w:t>квалифицированы</w:t>
      </w:r>
      <w:r w:rsidRPr="006A09B2" w:rsidR="005C7BCB">
        <w:rPr>
          <w:sz w:val="18"/>
          <w:szCs w:val="26"/>
        </w:rPr>
        <w:t xml:space="preserve"> верно, а его</w:t>
      </w:r>
      <w:r w:rsidRPr="006A09B2">
        <w:rPr>
          <w:sz w:val="18"/>
          <w:szCs w:val="26"/>
        </w:rPr>
        <w:t xml:space="preserve"> вина в совершении данного правонарушения полностью доказана.</w:t>
      </w:r>
    </w:p>
    <w:p w:rsidR="00422C8D" w:rsidRPr="006A09B2" w:rsidP="00E4007B">
      <w:pPr>
        <w:ind w:firstLine="708"/>
        <w:jc w:val="both"/>
        <w:rPr>
          <w:sz w:val="18"/>
          <w:szCs w:val="26"/>
          <w:shd w:val="clear" w:color="auto" w:fill="FFFFFF"/>
        </w:rPr>
      </w:pPr>
      <w:r w:rsidRPr="006A09B2">
        <w:rPr>
          <w:sz w:val="18"/>
          <w:szCs w:val="26"/>
        </w:rPr>
        <w:t>Статьей</w:t>
      </w:r>
      <w:r w:rsidRPr="006A09B2" w:rsidR="00D57231">
        <w:rPr>
          <w:sz w:val="18"/>
          <w:szCs w:val="26"/>
        </w:rPr>
        <w:t xml:space="preserve"> 15.33</w:t>
      </w:r>
      <w:r w:rsidRPr="006A09B2">
        <w:rPr>
          <w:sz w:val="18"/>
          <w:szCs w:val="26"/>
        </w:rPr>
        <w:t>.2</w:t>
      </w:r>
      <w:r w:rsidRPr="006A09B2" w:rsidR="00A2460D">
        <w:rPr>
          <w:sz w:val="18"/>
          <w:szCs w:val="26"/>
        </w:rPr>
        <w:t>КоАП РФ</w:t>
      </w:r>
      <w:r w:rsidRPr="006A09B2" w:rsidR="00D57231">
        <w:rPr>
          <w:sz w:val="18"/>
          <w:szCs w:val="26"/>
        </w:rPr>
        <w:t>, предусм</w:t>
      </w:r>
      <w:r w:rsidRPr="006A09B2" w:rsidR="00FE024B">
        <w:rPr>
          <w:sz w:val="18"/>
          <w:szCs w:val="26"/>
        </w:rPr>
        <w:t>о</w:t>
      </w:r>
      <w:r w:rsidRPr="006A09B2" w:rsidR="00D57231">
        <w:rPr>
          <w:sz w:val="18"/>
          <w:szCs w:val="26"/>
        </w:rPr>
        <w:t>тр</w:t>
      </w:r>
      <w:r w:rsidRPr="006A09B2" w:rsidR="00FE024B">
        <w:rPr>
          <w:sz w:val="18"/>
          <w:szCs w:val="26"/>
        </w:rPr>
        <w:t xml:space="preserve">ена </w:t>
      </w:r>
      <w:r w:rsidRPr="006A09B2" w:rsidR="00D57231">
        <w:rPr>
          <w:sz w:val="18"/>
          <w:szCs w:val="26"/>
        </w:rPr>
        <w:t xml:space="preserve">ответственность </w:t>
      </w:r>
      <w:r w:rsidRPr="006A09B2">
        <w:rPr>
          <w:sz w:val="18"/>
          <w:szCs w:val="26"/>
        </w:rPr>
        <w:t xml:space="preserve">за </w:t>
      </w:r>
      <w:r w:rsidRPr="006A09B2">
        <w:rPr>
          <w:sz w:val="18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A09B2">
        <w:rPr>
          <w:sz w:val="18"/>
          <w:szCs w:val="26"/>
          <w:shd w:val="clear" w:color="auto" w:fill="FFFFFF"/>
        </w:rPr>
        <w:t xml:space="preserve"> искаженном </w:t>
      </w:r>
      <w:r w:rsidRPr="006A09B2">
        <w:rPr>
          <w:sz w:val="18"/>
          <w:szCs w:val="26"/>
          <w:shd w:val="clear" w:color="auto" w:fill="FFFFFF"/>
        </w:rPr>
        <w:t>виде</w:t>
      </w:r>
      <w:r w:rsidRPr="006A09B2">
        <w:rPr>
          <w:sz w:val="18"/>
          <w:szCs w:val="26"/>
          <w:shd w:val="clear" w:color="auto" w:fill="FFFFFF"/>
        </w:rPr>
        <w:t>.</w:t>
      </w:r>
    </w:p>
    <w:p w:rsidR="00FB1903" w:rsidRPr="006A09B2" w:rsidP="00FB1903">
      <w:pPr>
        <w:pStyle w:val="BodyText"/>
        <w:ind w:firstLine="567"/>
        <w:rPr>
          <w:sz w:val="18"/>
          <w:szCs w:val="26"/>
        </w:rPr>
      </w:pPr>
      <w:r w:rsidRPr="006A09B2">
        <w:rPr>
          <w:sz w:val="18"/>
          <w:szCs w:val="26"/>
        </w:rPr>
        <w:t xml:space="preserve">Вина </w:t>
      </w:r>
      <w:r w:rsidRPr="006A09B2" w:rsidR="00800F3E">
        <w:rPr>
          <w:sz w:val="18"/>
          <w:szCs w:val="26"/>
        </w:rPr>
        <w:t>директор</w:t>
      </w:r>
      <w:r w:rsidRPr="006A09B2" w:rsidR="00800F3E">
        <w:rPr>
          <w:sz w:val="18"/>
          <w:szCs w:val="26"/>
        </w:rPr>
        <w:t>а ООО</w:t>
      </w:r>
      <w:r w:rsidRPr="006A09B2" w:rsidR="00800F3E">
        <w:rPr>
          <w:sz w:val="18"/>
          <w:szCs w:val="26"/>
        </w:rPr>
        <w:t xml:space="preserve"> «</w:t>
      </w:r>
      <w:r w:rsidRPr="006A09B2" w:rsidR="00800F3E">
        <w:rPr>
          <w:sz w:val="18"/>
          <w:szCs w:val="26"/>
        </w:rPr>
        <w:t>Крымоблзем</w:t>
      </w:r>
      <w:r w:rsidRPr="006A09B2" w:rsidR="00800F3E">
        <w:rPr>
          <w:sz w:val="18"/>
          <w:szCs w:val="26"/>
        </w:rPr>
        <w:t xml:space="preserve">» </w:t>
      </w:r>
      <w:r w:rsidRPr="006A09B2" w:rsidR="00800F3E">
        <w:rPr>
          <w:sz w:val="18"/>
          <w:szCs w:val="26"/>
        </w:rPr>
        <w:t>Жаворонко</w:t>
      </w:r>
      <w:r w:rsidRPr="006A09B2" w:rsidR="00800F3E">
        <w:rPr>
          <w:sz w:val="18"/>
          <w:szCs w:val="26"/>
        </w:rPr>
        <w:t xml:space="preserve"> Д.С. </w:t>
      </w:r>
      <w:r w:rsidRPr="006A09B2">
        <w:rPr>
          <w:sz w:val="18"/>
          <w:szCs w:val="26"/>
        </w:rPr>
        <w:t>в совершении указанного правонарушения подтверждается:</w:t>
      </w:r>
    </w:p>
    <w:p w:rsidR="00125C04" w:rsidRPr="006A09B2" w:rsidP="009A1CCB">
      <w:pPr>
        <w:pStyle w:val="BodyText"/>
        <w:rPr>
          <w:sz w:val="18"/>
          <w:szCs w:val="26"/>
        </w:rPr>
      </w:pPr>
      <w:r w:rsidRPr="006A09B2">
        <w:rPr>
          <w:sz w:val="18"/>
          <w:szCs w:val="26"/>
        </w:rPr>
        <w:t xml:space="preserve">-      протоколом об административном правонарушении № </w:t>
      </w:r>
      <w:r w:rsidRPr="006A09B2" w:rsidR="006D7E37">
        <w:rPr>
          <w:i/>
          <w:sz w:val="12"/>
        </w:rPr>
        <w:t>/</w:t>
      </w:r>
      <w:r w:rsidRPr="006A09B2" w:rsidR="006D7E37">
        <w:rPr>
          <w:i/>
          <w:sz w:val="12"/>
        </w:rPr>
        <w:t>изъято/</w:t>
      </w:r>
      <w:r w:rsidRPr="006A09B2" w:rsidR="006D7E37">
        <w:rPr>
          <w:i/>
          <w:sz w:val="12"/>
        </w:rPr>
        <w:t xml:space="preserve"> </w:t>
      </w:r>
      <w:r w:rsidRPr="006A09B2">
        <w:rPr>
          <w:sz w:val="18"/>
          <w:szCs w:val="26"/>
        </w:rPr>
        <w:t xml:space="preserve"> от </w:t>
      </w:r>
      <w:r w:rsidRPr="006A09B2" w:rsidR="006D7E37">
        <w:rPr>
          <w:i/>
          <w:sz w:val="12"/>
        </w:rPr>
        <w:t>/изъято</w:t>
      </w:r>
      <w:r w:rsidRPr="006A09B2" w:rsidR="006D7E37">
        <w:rPr>
          <w:i/>
          <w:sz w:val="12"/>
        </w:rPr>
        <w:t>/</w:t>
      </w:r>
      <w:r w:rsidRPr="006A09B2" w:rsidR="006D7E37">
        <w:rPr>
          <w:i/>
          <w:sz w:val="12"/>
        </w:rPr>
        <w:t xml:space="preserve"> </w:t>
      </w:r>
      <w:r w:rsidRPr="006A09B2" w:rsidR="00725F8B">
        <w:rPr>
          <w:sz w:val="18"/>
          <w:szCs w:val="26"/>
        </w:rPr>
        <w:t xml:space="preserve"> года (</w:t>
      </w:r>
      <w:r w:rsidRPr="006A09B2" w:rsidR="00725F8B">
        <w:rPr>
          <w:sz w:val="18"/>
          <w:szCs w:val="26"/>
        </w:rPr>
        <w:t>л.д</w:t>
      </w:r>
      <w:r w:rsidRPr="006A09B2" w:rsidR="00725F8B">
        <w:rPr>
          <w:sz w:val="18"/>
          <w:szCs w:val="26"/>
        </w:rPr>
        <w:t>. 4</w:t>
      </w:r>
      <w:r w:rsidRPr="006A09B2">
        <w:rPr>
          <w:sz w:val="18"/>
          <w:szCs w:val="26"/>
        </w:rPr>
        <w:t>);</w:t>
      </w:r>
    </w:p>
    <w:p w:rsidR="00C56107" w:rsidRPr="006A09B2" w:rsidP="00A11F57">
      <w:pPr>
        <w:pStyle w:val="NoSpacing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- выпиской из единого государственного реестра </w:t>
      </w:r>
      <w:r w:rsidRPr="006A09B2" w:rsidR="00A11F57">
        <w:rPr>
          <w:sz w:val="18"/>
          <w:szCs w:val="26"/>
        </w:rPr>
        <w:t xml:space="preserve"> юридических лиц, согласно которой </w:t>
      </w:r>
      <w:r w:rsidRPr="006A09B2" w:rsidR="00725F8B">
        <w:rPr>
          <w:sz w:val="18"/>
          <w:szCs w:val="26"/>
        </w:rPr>
        <w:t>Жаворонко</w:t>
      </w:r>
      <w:r w:rsidRPr="006A09B2" w:rsidR="00725F8B">
        <w:rPr>
          <w:sz w:val="18"/>
          <w:szCs w:val="26"/>
        </w:rPr>
        <w:t xml:space="preserve"> Д.С. </w:t>
      </w:r>
      <w:r w:rsidRPr="006A09B2" w:rsidR="00A11F57">
        <w:rPr>
          <w:sz w:val="18"/>
          <w:szCs w:val="26"/>
        </w:rPr>
        <w:t>является директором ООО «</w:t>
      </w:r>
      <w:r w:rsidRPr="006A09B2" w:rsidR="00725F8B">
        <w:rPr>
          <w:sz w:val="18"/>
          <w:szCs w:val="26"/>
        </w:rPr>
        <w:t>Крымоблзем</w:t>
      </w:r>
      <w:r w:rsidRPr="006A09B2" w:rsidR="00FC69A1">
        <w:rPr>
          <w:sz w:val="18"/>
          <w:szCs w:val="26"/>
        </w:rPr>
        <w:t>» (л.д.14-20</w:t>
      </w:r>
      <w:r w:rsidRPr="006A09B2" w:rsidR="00A11F57">
        <w:rPr>
          <w:sz w:val="18"/>
          <w:szCs w:val="26"/>
        </w:rPr>
        <w:t xml:space="preserve">), и в силу своих </w:t>
      </w:r>
      <w:r w:rsidRPr="006A09B2" w:rsidR="00D070B7">
        <w:rPr>
          <w:sz w:val="18"/>
          <w:szCs w:val="26"/>
        </w:rPr>
        <w:t>должностных обязанностей обязан</w:t>
      </w:r>
      <w:r w:rsidRPr="006A09B2" w:rsidR="00A11F57">
        <w:rPr>
          <w:sz w:val="18"/>
          <w:szCs w:val="26"/>
        </w:rPr>
        <w:t xml:space="preserve"> обеспечивать своевременное, полное и достоверное предоставление сведений о каждом работаю</w:t>
      </w:r>
      <w:r w:rsidRPr="006A09B2" w:rsidR="00D070B7">
        <w:rPr>
          <w:sz w:val="18"/>
          <w:szCs w:val="26"/>
        </w:rPr>
        <w:t>щем у него</w:t>
      </w:r>
      <w:r w:rsidRPr="006A09B2" w:rsidR="00A11F57">
        <w:rPr>
          <w:sz w:val="18"/>
          <w:szCs w:val="26"/>
        </w:rPr>
        <w:t xml:space="preserve"> застрахованном лице;</w:t>
      </w:r>
    </w:p>
    <w:p w:rsidR="00E9480A" w:rsidRPr="006A09B2" w:rsidP="00C56107">
      <w:pPr>
        <w:pStyle w:val="NoSpacing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- копией Уведомления</w:t>
      </w:r>
      <w:r w:rsidRPr="006A09B2">
        <w:rPr>
          <w:sz w:val="18"/>
          <w:szCs w:val="26"/>
        </w:rPr>
        <w:t xml:space="preserve"> о регистрации</w:t>
      </w:r>
      <w:r w:rsidRPr="006A09B2" w:rsidR="00D070B7">
        <w:rPr>
          <w:sz w:val="18"/>
          <w:szCs w:val="26"/>
        </w:rPr>
        <w:t xml:space="preserve"> юридического лица</w:t>
      </w:r>
      <w:r w:rsidRPr="006A09B2">
        <w:rPr>
          <w:sz w:val="18"/>
          <w:szCs w:val="26"/>
        </w:rPr>
        <w:t xml:space="preserve"> в территориальном органе Пенсионного фонда РФ</w:t>
      </w:r>
      <w:r w:rsidRPr="006A09B2" w:rsidR="001359AB">
        <w:rPr>
          <w:sz w:val="18"/>
          <w:szCs w:val="26"/>
        </w:rPr>
        <w:t>,</w:t>
      </w:r>
      <w:r w:rsidRPr="006A09B2" w:rsidR="00F72DEA">
        <w:rPr>
          <w:sz w:val="18"/>
          <w:szCs w:val="26"/>
        </w:rPr>
        <w:t xml:space="preserve"> согласно которой</w:t>
      </w:r>
      <w:r w:rsidRPr="006A09B2" w:rsidR="00A41C9F">
        <w:rPr>
          <w:sz w:val="18"/>
          <w:szCs w:val="26"/>
        </w:rPr>
        <w:t xml:space="preserve"> </w:t>
      </w:r>
      <w:r w:rsidRPr="006A09B2" w:rsidR="00D070B7">
        <w:rPr>
          <w:sz w:val="18"/>
          <w:szCs w:val="26"/>
        </w:rPr>
        <w:t>ООО «</w:t>
      </w:r>
      <w:r w:rsidRPr="006A09B2" w:rsidR="00C72847">
        <w:rPr>
          <w:sz w:val="18"/>
          <w:szCs w:val="26"/>
        </w:rPr>
        <w:t>Крымоблзем</w:t>
      </w:r>
      <w:r w:rsidRPr="006A09B2" w:rsidR="00130499">
        <w:rPr>
          <w:sz w:val="18"/>
          <w:szCs w:val="26"/>
        </w:rPr>
        <w:t>» 03.02.2015</w:t>
      </w:r>
      <w:r w:rsidRPr="006A09B2">
        <w:rPr>
          <w:sz w:val="18"/>
          <w:szCs w:val="26"/>
        </w:rPr>
        <w:t xml:space="preserve"> г. был</w:t>
      </w:r>
      <w:r w:rsidRPr="006A09B2" w:rsidR="00D070B7">
        <w:rPr>
          <w:sz w:val="18"/>
          <w:szCs w:val="26"/>
        </w:rPr>
        <w:t>о</w:t>
      </w:r>
      <w:r w:rsidRPr="006A09B2">
        <w:rPr>
          <w:sz w:val="18"/>
          <w:szCs w:val="26"/>
        </w:rPr>
        <w:t xml:space="preserve"> зарегистрирован</w:t>
      </w:r>
      <w:r w:rsidRPr="006A09B2" w:rsidR="00D070B7">
        <w:rPr>
          <w:sz w:val="18"/>
          <w:szCs w:val="26"/>
        </w:rPr>
        <w:t>о</w:t>
      </w:r>
      <w:r w:rsidRPr="006A09B2">
        <w:rPr>
          <w:sz w:val="18"/>
          <w:szCs w:val="26"/>
        </w:rPr>
        <w:t xml:space="preserve"> в качестве плательщика в  территориальном орга</w:t>
      </w:r>
      <w:r w:rsidRPr="006A09B2" w:rsidR="004D52DB">
        <w:rPr>
          <w:sz w:val="18"/>
          <w:szCs w:val="26"/>
        </w:rPr>
        <w:t>не Пенсионного фонда РФ (л.д. 21</w:t>
      </w:r>
      <w:r w:rsidRPr="006A09B2">
        <w:rPr>
          <w:sz w:val="18"/>
          <w:szCs w:val="26"/>
        </w:rPr>
        <w:t>);</w:t>
      </w:r>
    </w:p>
    <w:p w:rsidR="001F320A" w:rsidRPr="006A09B2" w:rsidP="00C37DA9">
      <w:pPr>
        <w:pStyle w:val="NoSpacing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- сведениями о застрахованных лицах (форма СЗВ-М </w:t>
      </w:r>
      <w:r w:rsidRPr="006A09B2" w:rsidR="00EC1B9E">
        <w:rPr>
          <w:sz w:val="18"/>
          <w:szCs w:val="26"/>
        </w:rPr>
        <w:t>исходящая) (л.д. 22</w:t>
      </w:r>
      <w:r w:rsidRPr="006A09B2">
        <w:rPr>
          <w:sz w:val="18"/>
          <w:szCs w:val="26"/>
        </w:rPr>
        <w:t>)</w:t>
      </w:r>
      <w:r w:rsidRPr="006A09B2" w:rsidR="00C37DA9">
        <w:rPr>
          <w:sz w:val="18"/>
          <w:szCs w:val="26"/>
        </w:rPr>
        <w:t>, с</w:t>
      </w:r>
      <w:r w:rsidRPr="006A09B2" w:rsidR="00D04082">
        <w:rPr>
          <w:sz w:val="18"/>
          <w:szCs w:val="26"/>
        </w:rPr>
        <w:t xml:space="preserve">огласно </w:t>
      </w:r>
      <w:r w:rsidRPr="006A09B2" w:rsidR="00916C7B">
        <w:rPr>
          <w:sz w:val="18"/>
          <w:szCs w:val="26"/>
        </w:rPr>
        <w:t>протоколу проверки</w:t>
      </w:r>
      <w:r w:rsidRPr="006A09B2" w:rsidR="0049483F">
        <w:rPr>
          <w:sz w:val="18"/>
          <w:szCs w:val="26"/>
        </w:rPr>
        <w:t xml:space="preserve">(л.д. </w:t>
      </w:r>
      <w:r w:rsidRPr="006A09B2" w:rsidR="004C428A">
        <w:rPr>
          <w:sz w:val="18"/>
          <w:szCs w:val="26"/>
        </w:rPr>
        <w:t>24</w:t>
      </w:r>
      <w:r w:rsidRPr="006A09B2">
        <w:rPr>
          <w:sz w:val="18"/>
          <w:szCs w:val="26"/>
        </w:rPr>
        <w:t>) установлен факт предоставления св</w:t>
      </w:r>
      <w:r w:rsidRPr="006A09B2" w:rsidR="00CD2F26">
        <w:rPr>
          <w:sz w:val="18"/>
          <w:szCs w:val="26"/>
        </w:rPr>
        <w:t xml:space="preserve">едений о застрахованных лицах </w:t>
      </w:r>
      <w:r w:rsidRPr="006A09B2" w:rsidR="00124619">
        <w:rPr>
          <w:sz w:val="18"/>
          <w:szCs w:val="26"/>
        </w:rPr>
        <w:t>1</w:t>
      </w:r>
      <w:r w:rsidRPr="006A09B2">
        <w:rPr>
          <w:sz w:val="18"/>
          <w:szCs w:val="26"/>
        </w:rPr>
        <w:t>2</w:t>
      </w:r>
      <w:r w:rsidRPr="006A09B2" w:rsidR="00997CFA">
        <w:rPr>
          <w:sz w:val="18"/>
          <w:szCs w:val="26"/>
        </w:rPr>
        <w:t>.</w:t>
      </w:r>
      <w:r w:rsidRPr="006A09B2" w:rsidR="004C428A">
        <w:rPr>
          <w:sz w:val="18"/>
          <w:szCs w:val="26"/>
        </w:rPr>
        <w:t>06</w:t>
      </w:r>
      <w:r w:rsidRPr="006A09B2" w:rsidR="003D3F8D">
        <w:rPr>
          <w:sz w:val="18"/>
          <w:szCs w:val="26"/>
        </w:rPr>
        <w:t>.2018</w:t>
      </w:r>
      <w:r w:rsidRPr="006A09B2" w:rsidR="00997CFA">
        <w:rPr>
          <w:sz w:val="18"/>
          <w:szCs w:val="26"/>
        </w:rPr>
        <w:t xml:space="preserve"> года</w:t>
      </w:r>
      <w:r w:rsidRPr="006A09B2" w:rsidR="00307AB0">
        <w:rPr>
          <w:sz w:val="18"/>
          <w:szCs w:val="26"/>
        </w:rPr>
        <w:t>;</w:t>
      </w:r>
    </w:p>
    <w:p w:rsidR="005D62C1" w:rsidRPr="006A09B2" w:rsidP="00C37DA9">
      <w:pPr>
        <w:pStyle w:val="NoSpacing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- копией уведомления об устранении ошибок (л.д. 25);</w:t>
      </w:r>
    </w:p>
    <w:p w:rsidR="00F078A1" w:rsidRPr="006A09B2" w:rsidP="00F078A1">
      <w:pPr>
        <w:pStyle w:val="NoSpacing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- сведениями о застрахованных лицах (ф</w:t>
      </w:r>
      <w:r w:rsidRPr="006A09B2" w:rsidR="00C65E84">
        <w:rPr>
          <w:sz w:val="18"/>
          <w:szCs w:val="26"/>
        </w:rPr>
        <w:t>орма СЗВ-М дополняющая) (л.д. 26</w:t>
      </w:r>
      <w:r w:rsidRPr="006A09B2" w:rsidR="00307AB0">
        <w:rPr>
          <w:sz w:val="18"/>
          <w:szCs w:val="26"/>
        </w:rPr>
        <w:t xml:space="preserve">). </w:t>
      </w:r>
    </w:p>
    <w:p w:rsidR="00F078A1" w:rsidRPr="006A09B2" w:rsidP="00F078A1">
      <w:pPr>
        <w:pStyle w:val="NoSpacing"/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Согл</w:t>
      </w:r>
      <w:r w:rsidRPr="006A09B2" w:rsidR="00C65E84">
        <w:rPr>
          <w:sz w:val="18"/>
          <w:szCs w:val="26"/>
        </w:rPr>
        <w:t>асно протоколу проверки (л.д. 28</w:t>
      </w:r>
      <w:r w:rsidRPr="006A09B2">
        <w:rPr>
          <w:sz w:val="18"/>
          <w:szCs w:val="26"/>
        </w:rPr>
        <w:t xml:space="preserve">) установлен факт предоставления сведений о застрахованных лицах </w:t>
      </w:r>
      <w:r w:rsidRPr="006A09B2" w:rsidR="005D62C1">
        <w:rPr>
          <w:sz w:val="18"/>
          <w:szCs w:val="26"/>
        </w:rPr>
        <w:t>(форма СЗВ-М дополняющая) 16.07</w:t>
      </w:r>
      <w:r w:rsidRPr="006A09B2">
        <w:rPr>
          <w:sz w:val="18"/>
          <w:szCs w:val="26"/>
        </w:rPr>
        <w:t xml:space="preserve">.2018 года.   </w:t>
      </w:r>
    </w:p>
    <w:p w:rsidR="002150EE" w:rsidRPr="006A09B2" w:rsidP="00276DD2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Таким образом, действия</w:t>
      </w:r>
      <w:r w:rsidRPr="006A09B2" w:rsidR="00A41C9F">
        <w:rPr>
          <w:sz w:val="18"/>
          <w:szCs w:val="26"/>
        </w:rPr>
        <w:t xml:space="preserve"> </w:t>
      </w:r>
      <w:r w:rsidRPr="006A09B2" w:rsidR="00B05157">
        <w:rPr>
          <w:sz w:val="18"/>
          <w:szCs w:val="26"/>
        </w:rPr>
        <w:t>Жаворонко</w:t>
      </w:r>
      <w:r w:rsidRPr="006A09B2" w:rsidR="00B05157">
        <w:rPr>
          <w:sz w:val="18"/>
          <w:szCs w:val="26"/>
        </w:rPr>
        <w:t xml:space="preserve"> Д</w:t>
      </w:r>
      <w:r w:rsidRPr="006A09B2" w:rsidR="00254F52">
        <w:rPr>
          <w:sz w:val="18"/>
          <w:szCs w:val="26"/>
        </w:rPr>
        <w:t>.</w:t>
      </w:r>
      <w:r w:rsidRPr="006A09B2" w:rsidR="00B05157">
        <w:rPr>
          <w:sz w:val="18"/>
          <w:szCs w:val="26"/>
        </w:rPr>
        <w:t>С.</w:t>
      </w:r>
      <w:r w:rsidRPr="006A09B2" w:rsidR="00276DD2">
        <w:rPr>
          <w:sz w:val="18"/>
          <w:szCs w:val="26"/>
        </w:rPr>
        <w:t xml:space="preserve">, по </w:t>
      </w:r>
      <w:r w:rsidRPr="006A09B2">
        <w:rPr>
          <w:sz w:val="18"/>
          <w:szCs w:val="26"/>
        </w:rPr>
        <w:t>ст. 15.33.</w:t>
      </w:r>
      <w:r w:rsidRPr="006A09B2" w:rsidR="00276DD2">
        <w:rPr>
          <w:sz w:val="18"/>
          <w:szCs w:val="26"/>
        </w:rPr>
        <w:t>2</w:t>
      </w:r>
      <w:r w:rsidRPr="006A09B2" w:rsidR="00A41C9F">
        <w:rPr>
          <w:sz w:val="18"/>
          <w:szCs w:val="26"/>
        </w:rPr>
        <w:t xml:space="preserve"> </w:t>
      </w:r>
      <w:r w:rsidRPr="006A09B2" w:rsidR="001A2108">
        <w:rPr>
          <w:sz w:val="18"/>
          <w:szCs w:val="26"/>
        </w:rPr>
        <w:t>КоАП РФ</w:t>
      </w:r>
      <w:r w:rsidRPr="006A09B2">
        <w:rPr>
          <w:sz w:val="18"/>
          <w:szCs w:val="26"/>
        </w:rPr>
        <w:t xml:space="preserve">, как </w:t>
      </w:r>
      <w:r w:rsidRPr="006A09B2" w:rsidR="00276DD2">
        <w:rPr>
          <w:sz w:val="18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6A09B2" w:rsidR="00276DD2">
        <w:rPr>
          <w:sz w:val="18"/>
          <w:szCs w:val="26"/>
          <w:shd w:val="clear" w:color="auto" w:fill="FFFFFF"/>
        </w:rPr>
        <w:t xml:space="preserve"> в неполном объеме или в искаженном виде, </w:t>
      </w:r>
      <w:r w:rsidRPr="006A09B2" w:rsidR="001B3E81">
        <w:rPr>
          <w:sz w:val="18"/>
          <w:szCs w:val="26"/>
        </w:rPr>
        <w:t>квалифицированы</w:t>
      </w:r>
      <w:r w:rsidRPr="006A09B2" w:rsidR="001B3E81">
        <w:rPr>
          <w:sz w:val="18"/>
          <w:szCs w:val="26"/>
        </w:rPr>
        <w:t xml:space="preserve"> верно, а </w:t>
      </w:r>
      <w:r w:rsidRPr="006A09B2" w:rsidR="00254F52">
        <w:rPr>
          <w:sz w:val="18"/>
          <w:szCs w:val="26"/>
        </w:rPr>
        <w:t>его</w:t>
      </w:r>
      <w:r w:rsidRPr="006A09B2">
        <w:rPr>
          <w:sz w:val="18"/>
          <w:szCs w:val="26"/>
        </w:rPr>
        <w:t>вина полностью доказана.</w:t>
      </w:r>
    </w:p>
    <w:p w:rsidR="001B3E81" w:rsidRPr="006A09B2" w:rsidP="001B3E81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E7C31" w:rsidRPr="006A09B2" w:rsidP="006E7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Обстоятельств, смягчающих либо отягчающих ответственность</w:t>
      </w:r>
      <w:r w:rsidRPr="006A09B2" w:rsidR="00A41C9F">
        <w:rPr>
          <w:sz w:val="18"/>
          <w:szCs w:val="26"/>
        </w:rPr>
        <w:t xml:space="preserve"> </w:t>
      </w:r>
      <w:r w:rsidRPr="006A09B2" w:rsidR="005B1792">
        <w:rPr>
          <w:sz w:val="18"/>
          <w:szCs w:val="26"/>
        </w:rPr>
        <w:t>Жаворонко</w:t>
      </w:r>
      <w:r w:rsidRPr="006A09B2" w:rsidR="005B1792">
        <w:rPr>
          <w:sz w:val="18"/>
          <w:szCs w:val="26"/>
        </w:rPr>
        <w:t xml:space="preserve"> Д.С. </w:t>
      </w:r>
      <w:r w:rsidRPr="006A09B2">
        <w:rPr>
          <w:sz w:val="18"/>
          <w:szCs w:val="26"/>
        </w:rPr>
        <w:t xml:space="preserve">мировым судьей не установлено. </w:t>
      </w:r>
    </w:p>
    <w:p w:rsidR="001F65C8" w:rsidRPr="006A09B2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С учетом изложенного мировой судья считает возможным назначитьадминистративное наказание в виде административного штрафа в пределах санкции статьи.</w:t>
      </w:r>
    </w:p>
    <w:p w:rsidR="00C37DA9" w:rsidRPr="006A09B2" w:rsidP="005B1792">
      <w:pPr>
        <w:ind w:firstLine="709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На основании изложенного и руководст</w:t>
      </w:r>
      <w:r w:rsidRPr="006A09B2" w:rsidR="002150EE">
        <w:rPr>
          <w:sz w:val="18"/>
          <w:szCs w:val="26"/>
        </w:rPr>
        <w:t xml:space="preserve">вуясь ст. </w:t>
      </w:r>
      <w:r w:rsidRPr="006A09B2" w:rsidR="00C0562C">
        <w:rPr>
          <w:sz w:val="18"/>
          <w:szCs w:val="26"/>
        </w:rPr>
        <w:t xml:space="preserve">29.10 </w:t>
      </w:r>
      <w:r w:rsidRPr="006A09B2">
        <w:rPr>
          <w:sz w:val="18"/>
          <w:szCs w:val="26"/>
        </w:rPr>
        <w:t>Кодекса РФ об АП, мировой судья,</w:t>
      </w:r>
    </w:p>
    <w:p w:rsidR="00A11729" w:rsidRPr="006A09B2" w:rsidP="00457E2D">
      <w:pPr>
        <w:jc w:val="center"/>
        <w:rPr>
          <w:b/>
          <w:bCs/>
          <w:sz w:val="18"/>
          <w:szCs w:val="26"/>
        </w:rPr>
      </w:pPr>
      <w:r w:rsidRPr="006A09B2">
        <w:rPr>
          <w:b/>
          <w:bCs/>
          <w:sz w:val="18"/>
          <w:szCs w:val="26"/>
        </w:rPr>
        <w:t>ПОСТАНОВИЛ:</w:t>
      </w:r>
    </w:p>
    <w:p w:rsidR="001377B1" w:rsidRPr="006A09B2" w:rsidP="00457E2D">
      <w:pPr>
        <w:jc w:val="center"/>
        <w:rPr>
          <w:b/>
          <w:bCs/>
          <w:sz w:val="18"/>
          <w:szCs w:val="26"/>
        </w:rPr>
      </w:pPr>
    </w:p>
    <w:p w:rsidR="00D57231" w:rsidRPr="006A09B2" w:rsidP="00863C13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Директора ООО «</w:t>
      </w:r>
      <w:r w:rsidRPr="006A09B2">
        <w:rPr>
          <w:sz w:val="18"/>
          <w:szCs w:val="26"/>
        </w:rPr>
        <w:t>Крымоблзем</w:t>
      </w:r>
      <w:r w:rsidRPr="006A09B2">
        <w:rPr>
          <w:sz w:val="18"/>
          <w:szCs w:val="26"/>
        </w:rPr>
        <w:t xml:space="preserve">» </w:t>
      </w:r>
      <w:r w:rsidRPr="006A09B2">
        <w:rPr>
          <w:b/>
          <w:sz w:val="18"/>
          <w:szCs w:val="26"/>
        </w:rPr>
        <w:t>Жаворонко</w:t>
      </w:r>
      <w:r w:rsidRPr="006A09B2">
        <w:rPr>
          <w:b/>
          <w:sz w:val="18"/>
          <w:szCs w:val="26"/>
        </w:rPr>
        <w:t xml:space="preserve"> Д</w:t>
      </w:r>
      <w:r w:rsidRPr="006A09B2" w:rsidR="006D7E37">
        <w:rPr>
          <w:b/>
          <w:sz w:val="18"/>
          <w:szCs w:val="26"/>
        </w:rPr>
        <w:t>.</w:t>
      </w:r>
      <w:r w:rsidRPr="006A09B2">
        <w:rPr>
          <w:b/>
          <w:sz w:val="18"/>
          <w:szCs w:val="26"/>
        </w:rPr>
        <w:t xml:space="preserve"> С</w:t>
      </w:r>
      <w:r w:rsidRPr="006A09B2" w:rsidR="006D7E37">
        <w:rPr>
          <w:b/>
          <w:sz w:val="18"/>
          <w:szCs w:val="26"/>
        </w:rPr>
        <w:t>.</w:t>
      </w:r>
      <w:r w:rsidRPr="006A09B2" w:rsidR="002B3580">
        <w:rPr>
          <w:sz w:val="18"/>
          <w:szCs w:val="26"/>
        </w:rPr>
        <w:t xml:space="preserve">, </w:t>
      </w:r>
      <w:r w:rsidRPr="006A09B2" w:rsidR="002150EE">
        <w:rPr>
          <w:sz w:val="18"/>
          <w:szCs w:val="26"/>
        </w:rPr>
        <w:t>п</w:t>
      </w:r>
      <w:r w:rsidRPr="006A09B2">
        <w:rPr>
          <w:sz w:val="18"/>
          <w:szCs w:val="26"/>
        </w:rPr>
        <w:t>ризнать виновн</w:t>
      </w:r>
      <w:r w:rsidRPr="006A09B2" w:rsidR="003A63A3">
        <w:rPr>
          <w:sz w:val="18"/>
          <w:szCs w:val="26"/>
        </w:rPr>
        <w:t>ым</w:t>
      </w:r>
      <w:r w:rsidRPr="006A09B2">
        <w:rPr>
          <w:sz w:val="18"/>
          <w:szCs w:val="26"/>
        </w:rPr>
        <w:t xml:space="preserve"> в совершении административного правонарушени</w:t>
      </w:r>
      <w:r w:rsidRPr="006A09B2" w:rsidR="002B3580">
        <w:rPr>
          <w:sz w:val="18"/>
          <w:szCs w:val="26"/>
        </w:rPr>
        <w:t>я предусмотренного</w:t>
      </w:r>
      <w:r w:rsidRPr="006A09B2">
        <w:rPr>
          <w:sz w:val="18"/>
          <w:szCs w:val="26"/>
        </w:rPr>
        <w:t xml:space="preserve"> ст.15.33.</w:t>
      </w:r>
      <w:r w:rsidRPr="006A09B2" w:rsidR="002B3580">
        <w:rPr>
          <w:sz w:val="18"/>
          <w:szCs w:val="26"/>
        </w:rPr>
        <w:t>2</w:t>
      </w:r>
      <w:r w:rsidRPr="006A09B2" w:rsidR="00A41C9F">
        <w:rPr>
          <w:sz w:val="18"/>
          <w:szCs w:val="26"/>
        </w:rPr>
        <w:t xml:space="preserve"> </w:t>
      </w:r>
      <w:r w:rsidRPr="006A09B2" w:rsidR="001A2108">
        <w:rPr>
          <w:sz w:val="18"/>
          <w:szCs w:val="26"/>
        </w:rPr>
        <w:t>КоАП РФ</w:t>
      </w:r>
      <w:r w:rsidRPr="006A09B2" w:rsidR="00A41C9F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 xml:space="preserve">и назначить </w:t>
      </w:r>
      <w:r w:rsidRPr="006A09B2" w:rsidR="002150EE">
        <w:rPr>
          <w:sz w:val="18"/>
          <w:szCs w:val="26"/>
        </w:rPr>
        <w:t>е</w:t>
      </w:r>
      <w:r w:rsidRPr="006A09B2" w:rsidR="002E5082">
        <w:rPr>
          <w:sz w:val="18"/>
          <w:szCs w:val="26"/>
        </w:rPr>
        <w:t>му</w:t>
      </w:r>
      <w:r w:rsidRPr="006A09B2">
        <w:rPr>
          <w:sz w:val="18"/>
          <w:szCs w:val="26"/>
        </w:rPr>
        <w:t xml:space="preserve"> наказание в виде адми</w:t>
      </w:r>
      <w:r w:rsidRPr="006A09B2" w:rsidR="000876F1">
        <w:rPr>
          <w:sz w:val="18"/>
          <w:szCs w:val="26"/>
        </w:rPr>
        <w:t xml:space="preserve">нистративного штрафа в размере </w:t>
      </w:r>
      <w:r w:rsidRPr="006A09B2" w:rsidR="002E5082">
        <w:rPr>
          <w:sz w:val="18"/>
          <w:szCs w:val="26"/>
        </w:rPr>
        <w:t>3</w:t>
      </w:r>
      <w:r w:rsidRPr="006A09B2" w:rsidR="00740AE6">
        <w:rPr>
          <w:sz w:val="18"/>
          <w:szCs w:val="26"/>
        </w:rPr>
        <w:t xml:space="preserve">00 </w:t>
      </w:r>
      <w:r w:rsidRPr="006A09B2" w:rsidR="00CC638C">
        <w:rPr>
          <w:sz w:val="18"/>
          <w:szCs w:val="26"/>
        </w:rPr>
        <w:t>(</w:t>
      </w:r>
      <w:r w:rsidRPr="006A09B2" w:rsidR="002E5082">
        <w:rPr>
          <w:sz w:val="18"/>
          <w:szCs w:val="26"/>
        </w:rPr>
        <w:t>триста</w:t>
      </w:r>
      <w:r w:rsidRPr="006A09B2">
        <w:rPr>
          <w:sz w:val="18"/>
          <w:szCs w:val="26"/>
        </w:rPr>
        <w:t>)р</w:t>
      </w:r>
      <w:r w:rsidRPr="006A09B2">
        <w:rPr>
          <w:sz w:val="18"/>
          <w:szCs w:val="26"/>
        </w:rPr>
        <w:t>ублей.</w:t>
      </w:r>
    </w:p>
    <w:p w:rsidR="00D57231" w:rsidRPr="006A09B2" w:rsidP="00D57231">
      <w:pPr>
        <w:ind w:firstLine="708"/>
        <w:jc w:val="both"/>
        <w:rPr>
          <w:sz w:val="18"/>
          <w:szCs w:val="26"/>
        </w:rPr>
      </w:pPr>
      <w:r w:rsidRPr="006A09B2">
        <w:rPr>
          <w:sz w:val="18"/>
          <w:szCs w:val="26"/>
        </w:rPr>
        <w:t xml:space="preserve">Штраф необходимо </w:t>
      </w:r>
      <w:r w:rsidRPr="006A09B2" w:rsidR="002150EE">
        <w:rPr>
          <w:sz w:val="18"/>
          <w:szCs w:val="26"/>
        </w:rPr>
        <w:t xml:space="preserve">оплатить </w:t>
      </w:r>
      <w:r w:rsidRPr="006A09B2">
        <w:rPr>
          <w:sz w:val="18"/>
          <w:szCs w:val="26"/>
        </w:rPr>
        <w:t xml:space="preserve">по реквизитам: наименование получателя: УФК по </w:t>
      </w:r>
      <w:r w:rsidRPr="006A09B2" w:rsidR="002150EE">
        <w:rPr>
          <w:sz w:val="18"/>
          <w:szCs w:val="26"/>
        </w:rPr>
        <w:t>Республике Крым</w:t>
      </w:r>
      <w:r w:rsidRPr="006A09B2">
        <w:rPr>
          <w:sz w:val="18"/>
          <w:szCs w:val="26"/>
        </w:rPr>
        <w:t xml:space="preserve"> (Государственное учреждение –</w:t>
      </w:r>
      <w:r w:rsidRPr="006A09B2" w:rsidR="00A41C9F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 xml:space="preserve">отделение </w:t>
      </w:r>
      <w:r w:rsidRPr="006A09B2" w:rsidR="00225E48">
        <w:rPr>
          <w:sz w:val="18"/>
          <w:szCs w:val="26"/>
        </w:rPr>
        <w:t xml:space="preserve">Пенсионного </w:t>
      </w:r>
      <w:r w:rsidRPr="006A09B2">
        <w:rPr>
          <w:sz w:val="18"/>
          <w:szCs w:val="26"/>
        </w:rPr>
        <w:t>Фонда Российской Федерации</w:t>
      </w:r>
      <w:r w:rsidRPr="006A09B2" w:rsidR="003B075B">
        <w:rPr>
          <w:sz w:val="18"/>
          <w:szCs w:val="26"/>
        </w:rPr>
        <w:t xml:space="preserve"> по Республике Крым</w:t>
      </w:r>
      <w:r w:rsidRPr="006A09B2" w:rsidR="002150EE">
        <w:rPr>
          <w:sz w:val="18"/>
          <w:szCs w:val="26"/>
        </w:rPr>
        <w:t>) И</w:t>
      </w:r>
      <w:r w:rsidRPr="006A09B2">
        <w:rPr>
          <w:sz w:val="18"/>
          <w:szCs w:val="26"/>
        </w:rPr>
        <w:t xml:space="preserve">НН </w:t>
      </w:r>
      <w:r w:rsidRPr="006A09B2" w:rsidR="00225E48">
        <w:rPr>
          <w:sz w:val="18"/>
          <w:szCs w:val="26"/>
        </w:rPr>
        <w:t>7706808265</w:t>
      </w:r>
      <w:r w:rsidRPr="006A09B2">
        <w:rPr>
          <w:sz w:val="18"/>
          <w:szCs w:val="26"/>
        </w:rPr>
        <w:t xml:space="preserve">; КПП – </w:t>
      </w:r>
      <w:r w:rsidRPr="006A09B2" w:rsidR="002150EE">
        <w:rPr>
          <w:sz w:val="18"/>
          <w:szCs w:val="26"/>
        </w:rPr>
        <w:t>910201001</w:t>
      </w:r>
      <w:r w:rsidRPr="006A09B2">
        <w:rPr>
          <w:sz w:val="18"/>
          <w:szCs w:val="26"/>
        </w:rPr>
        <w:t>; БИК – 04</w:t>
      </w:r>
      <w:r w:rsidRPr="006A09B2" w:rsidR="002150EE">
        <w:rPr>
          <w:sz w:val="18"/>
          <w:szCs w:val="26"/>
        </w:rPr>
        <w:t>3510001</w:t>
      </w:r>
      <w:r w:rsidRPr="006A09B2">
        <w:rPr>
          <w:sz w:val="18"/>
          <w:szCs w:val="26"/>
        </w:rPr>
        <w:t xml:space="preserve">; </w:t>
      </w:r>
      <w:r w:rsidRPr="006A09B2" w:rsidR="00225E48">
        <w:rPr>
          <w:sz w:val="18"/>
          <w:szCs w:val="26"/>
        </w:rPr>
        <w:t xml:space="preserve">КБК – 392 1 16 20010 06 6000 140; № </w:t>
      </w:r>
      <w:r w:rsidRPr="006A09B2" w:rsidR="002150EE">
        <w:rPr>
          <w:sz w:val="18"/>
          <w:szCs w:val="26"/>
        </w:rPr>
        <w:t>с</w:t>
      </w:r>
      <w:r w:rsidRPr="006A09B2" w:rsidR="00225E48">
        <w:rPr>
          <w:sz w:val="18"/>
          <w:szCs w:val="26"/>
        </w:rPr>
        <w:t>чета</w:t>
      </w:r>
      <w:r w:rsidRPr="006A09B2">
        <w:rPr>
          <w:sz w:val="18"/>
          <w:szCs w:val="26"/>
        </w:rPr>
        <w:t xml:space="preserve"> – 401018103</w:t>
      </w:r>
      <w:r w:rsidRPr="006A09B2" w:rsidR="002150EE">
        <w:rPr>
          <w:sz w:val="18"/>
          <w:szCs w:val="26"/>
        </w:rPr>
        <w:t>35100010001;</w:t>
      </w:r>
      <w:r w:rsidRPr="006A09B2" w:rsidR="00A934AF">
        <w:rPr>
          <w:sz w:val="18"/>
          <w:szCs w:val="26"/>
        </w:rPr>
        <w:t xml:space="preserve"> ОКТМО – 35701000001</w:t>
      </w:r>
      <w:r w:rsidRPr="006A09B2" w:rsidR="002967E6">
        <w:rPr>
          <w:sz w:val="18"/>
          <w:szCs w:val="26"/>
        </w:rPr>
        <w:t>,</w:t>
      </w:r>
      <w:r w:rsidRPr="006A09B2" w:rsidR="002150EE">
        <w:rPr>
          <w:sz w:val="18"/>
          <w:szCs w:val="26"/>
        </w:rPr>
        <w:t xml:space="preserve"> банк получателя </w:t>
      </w:r>
      <w:r w:rsidRPr="006A09B2" w:rsidR="002150EE">
        <w:rPr>
          <w:sz w:val="18"/>
          <w:szCs w:val="26"/>
        </w:rPr>
        <w:t>–О</w:t>
      </w:r>
      <w:r w:rsidRPr="006A09B2" w:rsidR="002150EE">
        <w:rPr>
          <w:sz w:val="18"/>
          <w:szCs w:val="26"/>
        </w:rPr>
        <w:t xml:space="preserve">тделение по Республике Крым </w:t>
      </w:r>
      <w:r w:rsidRPr="006A09B2" w:rsidR="00225E48">
        <w:rPr>
          <w:sz w:val="18"/>
          <w:szCs w:val="26"/>
        </w:rPr>
        <w:t xml:space="preserve"> Центрального банка РФ</w:t>
      </w:r>
      <w:r w:rsidRPr="006A09B2">
        <w:rPr>
          <w:sz w:val="18"/>
          <w:szCs w:val="26"/>
        </w:rPr>
        <w:t xml:space="preserve">. </w:t>
      </w:r>
      <w:r w:rsidRPr="006A09B2" w:rsidR="00A4484D">
        <w:rPr>
          <w:sz w:val="18"/>
          <w:szCs w:val="26"/>
        </w:rPr>
        <w:t>(</w:t>
      </w:r>
      <w:r w:rsidRPr="006A09B2">
        <w:rPr>
          <w:sz w:val="18"/>
          <w:szCs w:val="26"/>
        </w:rPr>
        <w:t>Адрес взыскателя:</w:t>
      </w:r>
      <w:r w:rsidRPr="006A09B2" w:rsidR="00A4484D">
        <w:rPr>
          <w:sz w:val="18"/>
          <w:szCs w:val="26"/>
        </w:rPr>
        <w:t xml:space="preserve"> 298329</w:t>
      </w:r>
      <w:r w:rsidRPr="006A09B2" w:rsidR="002150EE">
        <w:rPr>
          <w:sz w:val="18"/>
          <w:szCs w:val="26"/>
        </w:rPr>
        <w:t>,</w:t>
      </w:r>
      <w:r w:rsidRPr="006A09B2">
        <w:rPr>
          <w:sz w:val="18"/>
          <w:szCs w:val="26"/>
        </w:rPr>
        <w:t xml:space="preserve"> г. </w:t>
      </w:r>
      <w:r w:rsidRPr="006A09B2" w:rsidR="002150EE">
        <w:rPr>
          <w:sz w:val="18"/>
          <w:szCs w:val="26"/>
        </w:rPr>
        <w:t>Керчь,</w:t>
      </w:r>
      <w:r w:rsidRPr="006A09B2" w:rsidR="00A4484D">
        <w:rPr>
          <w:sz w:val="18"/>
          <w:szCs w:val="26"/>
        </w:rPr>
        <w:t xml:space="preserve"> Г. Сталинграда шоссе, 60\1)</w:t>
      </w:r>
    </w:p>
    <w:p w:rsidR="002150EE" w:rsidRPr="006A09B2" w:rsidP="002150EE">
      <w:pPr>
        <w:pStyle w:val="a1"/>
        <w:ind w:firstLine="0"/>
        <w:rPr>
          <w:sz w:val="18"/>
          <w:szCs w:val="26"/>
        </w:rPr>
      </w:pPr>
      <w:r w:rsidRPr="006A09B2">
        <w:rPr>
          <w:sz w:val="18"/>
          <w:szCs w:val="26"/>
          <w:lang w:val="uk-UA"/>
        </w:rPr>
        <w:t xml:space="preserve">           </w:t>
      </w:r>
      <w:r w:rsidRPr="006A09B2">
        <w:rPr>
          <w:sz w:val="18"/>
          <w:szCs w:val="26"/>
        </w:rPr>
        <w:t xml:space="preserve">Административный штраф </w:t>
      </w:r>
      <w:r w:rsidRPr="006A09B2">
        <w:rPr>
          <w:sz w:val="18"/>
          <w:szCs w:val="26"/>
        </w:rPr>
        <w:t>должен</w:t>
      </w:r>
      <w:r w:rsidRPr="006A09B2" w:rsidR="00C37DA9">
        <w:rPr>
          <w:sz w:val="18"/>
          <w:szCs w:val="26"/>
        </w:rPr>
        <w:t xml:space="preserve"> бать </w:t>
      </w:r>
      <w:r w:rsidRPr="006A09B2">
        <w:rPr>
          <w:sz w:val="18"/>
          <w:szCs w:val="26"/>
        </w:rPr>
        <w:t>уплачен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лицом, привлеченным к административной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ответственности, не позднее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шестидесяти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дней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со дня вступления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постановления о наложении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административного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штрафа в законную силу; либо со дня истечения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срока</w:t>
      </w:r>
      <w:r w:rsidRPr="006A09B2" w:rsidR="00C37DA9">
        <w:rPr>
          <w:sz w:val="18"/>
          <w:szCs w:val="26"/>
        </w:rPr>
        <w:t xml:space="preserve"> оторочки </w:t>
      </w:r>
      <w:r w:rsidRPr="006A09B2">
        <w:rPr>
          <w:sz w:val="18"/>
          <w:szCs w:val="26"/>
        </w:rPr>
        <w:t>или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срока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рассрочки, предусмотренных</w:t>
      </w:r>
      <w:r w:rsidRPr="006A09B2">
        <w:rPr>
          <w:sz w:val="18"/>
          <w:szCs w:val="26"/>
        </w:rPr>
        <w:t xml:space="preserve"> </w:t>
      </w:r>
      <w:r w:rsidRPr="006A09B2">
        <w:rPr>
          <w:sz w:val="18"/>
          <w:szCs w:val="26"/>
        </w:rPr>
        <w:t>статьей 31.5</w:t>
      </w:r>
      <w:r w:rsidRPr="006A09B2">
        <w:rPr>
          <w:sz w:val="18"/>
          <w:szCs w:val="26"/>
        </w:rPr>
        <w:t xml:space="preserve"> </w:t>
      </w:r>
      <w:r w:rsidRPr="006A09B2" w:rsidR="001A2108">
        <w:rPr>
          <w:sz w:val="18"/>
          <w:szCs w:val="26"/>
        </w:rPr>
        <w:t>КоАП РФ</w:t>
      </w:r>
      <w:r w:rsidRPr="006A09B2">
        <w:rPr>
          <w:sz w:val="18"/>
          <w:szCs w:val="26"/>
        </w:rPr>
        <w:t>.</w:t>
      </w:r>
    </w:p>
    <w:p w:rsidR="00650263" w:rsidRPr="006A09B2" w:rsidP="00650263">
      <w:pPr>
        <w:ind w:firstLine="567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Разъяснить</w:t>
      </w:r>
      <w:r w:rsidRPr="006A09B2" w:rsidR="00F17478">
        <w:rPr>
          <w:sz w:val="18"/>
          <w:szCs w:val="26"/>
        </w:rPr>
        <w:t xml:space="preserve">лицу, привлеченному к административной ответственности, </w:t>
      </w:r>
      <w:r w:rsidRPr="006A09B2">
        <w:rPr>
          <w:sz w:val="18"/>
          <w:szCs w:val="26"/>
        </w:rPr>
        <w:t xml:space="preserve">что документ, подтверждающий уплату административного штрафа, необходимо направить мировому судье, вынесшему постановление. Согласно ч.1 ст.20.25 </w:t>
      </w:r>
      <w:r w:rsidRPr="006A09B2" w:rsidR="001A2108">
        <w:rPr>
          <w:sz w:val="18"/>
          <w:szCs w:val="26"/>
        </w:rPr>
        <w:t>КоАП РФ</w:t>
      </w:r>
      <w:r w:rsidRPr="006A09B2">
        <w:rPr>
          <w:bCs/>
          <w:sz w:val="18"/>
          <w:szCs w:val="26"/>
        </w:rPr>
        <w:t xml:space="preserve">неуплата административного штрафа в установленный срок влечет </w:t>
      </w:r>
      <w:r w:rsidRPr="006A09B2">
        <w:rPr>
          <w:sz w:val="18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27746" w:rsidRPr="006A09B2" w:rsidP="00B27746">
      <w:pPr>
        <w:ind w:firstLine="709"/>
        <w:jc w:val="both"/>
        <w:rPr>
          <w:sz w:val="18"/>
          <w:szCs w:val="26"/>
        </w:rPr>
      </w:pPr>
      <w:r w:rsidRPr="006A09B2">
        <w:rPr>
          <w:sz w:val="18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7D7F33" w:rsidRPr="006A09B2" w:rsidP="00B27746">
      <w:pPr>
        <w:ind w:firstLine="709"/>
        <w:jc w:val="both"/>
        <w:rPr>
          <w:sz w:val="18"/>
          <w:szCs w:val="26"/>
        </w:rPr>
      </w:pPr>
    </w:p>
    <w:p w:rsidR="007D7F33" w:rsidRPr="006A09B2" w:rsidP="00B27746">
      <w:pPr>
        <w:ind w:firstLine="709"/>
        <w:jc w:val="both"/>
        <w:rPr>
          <w:sz w:val="18"/>
          <w:szCs w:val="26"/>
        </w:rPr>
      </w:pPr>
    </w:p>
    <w:p w:rsidR="00C30E18" w:rsidRPr="006A09B2">
      <w:pPr>
        <w:rPr>
          <w:b/>
          <w:bCs/>
          <w:sz w:val="18"/>
          <w:szCs w:val="26"/>
        </w:rPr>
      </w:pPr>
      <w:r w:rsidRPr="006A09B2">
        <w:rPr>
          <w:b/>
          <w:bCs/>
          <w:sz w:val="18"/>
          <w:szCs w:val="26"/>
        </w:rPr>
        <w:t xml:space="preserve">             </w:t>
      </w:r>
      <w:r w:rsidRPr="006A09B2" w:rsidR="007F4950">
        <w:rPr>
          <w:b/>
          <w:bCs/>
          <w:sz w:val="18"/>
          <w:szCs w:val="26"/>
        </w:rPr>
        <w:t xml:space="preserve">Мировой судья </w:t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</w:r>
      <w:r w:rsidRPr="006A09B2" w:rsidR="007F4950">
        <w:rPr>
          <w:b/>
          <w:bCs/>
          <w:sz w:val="18"/>
          <w:szCs w:val="26"/>
        </w:rPr>
        <w:tab/>
        <w:t xml:space="preserve"> К.В. Троян</w:t>
      </w:r>
    </w:p>
    <w:p w:rsidR="002C6444" w:rsidRPr="006A09B2">
      <w:pPr>
        <w:rPr>
          <w:b/>
          <w:bCs/>
          <w:sz w:val="18"/>
          <w:szCs w:val="26"/>
        </w:rPr>
      </w:pPr>
    </w:p>
    <w:sectPr w:rsidSect="00C37DA9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579581"/>
      <w:docPartObj>
        <w:docPartGallery w:val="Page Numbers (Bottom of Page)"/>
        <w:docPartUnique/>
      </w:docPartObj>
    </w:sdtPr>
    <w:sdtContent>
      <w:p w:rsidR="00A41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C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201E0"/>
    <w:rsid w:val="00020C7E"/>
    <w:rsid w:val="00025708"/>
    <w:rsid w:val="000303EC"/>
    <w:rsid w:val="00034D32"/>
    <w:rsid w:val="000435F8"/>
    <w:rsid w:val="0005341B"/>
    <w:rsid w:val="000553D9"/>
    <w:rsid w:val="0006115E"/>
    <w:rsid w:val="000624C1"/>
    <w:rsid w:val="00067066"/>
    <w:rsid w:val="00070353"/>
    <w:rsid w:val="00071967"/>
    <w:rsid w:val="000767E4"/>
    <w:rsid w:val="000876F1"/>
    <w:rsid w:val="00091C58"/>
    <w:rsid w:val="000A181A"/>
    <w:rsid w:val="000B0982"/>
    <w:rsid w:val="000C398B"/>
    <w:rsid w:val="000C48AD"/>
    <w:rsid w:val="000C69E0"/>
    <w:rsid w:val="000C7395"/>
    <w:rsid w:val="000D7DD7"/>
    <w:rsid w:val="000E2F56"/>
    <w:rsid w:val="000E7BF8"/>
    <w:rsid w:val="000F065D"/>
    <w:rsid w:val="00124619"/>
    <w:rsid w:val="00125C04"/>
    <w:rsid w:val="00125E3A"/>
    <w:rsid w:val="00130499"/>
    <w:rsid w:val="0013468D"/>
    <w:rsid w:val="001359AB"/>
    <w:rsid w:val="00137164"/>
    <w:rsid w:val="001377B1"/>
    <w:rsid w:val="00143F62"/>
    <w:rsid w:val="0014629E"/>
    <w:rsid w:val="00151CFF"/>
    <w:rsid w:val="00156E54"/>
    <w:rsid w:val="0016235B"/>
    <w:rsid w:val="0017251A"/>
    <w:rsid w:val="00177C2B"/>
    <w:rsid w:val="001826E7"/>
    <w:rsid w:val="001A2108"/>
    <w:rsid w:val="001A41F8"/>
    <w:rsid w:val="001B2F3F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178D4"/>
    <w:rsid w:val="00225E48"/>
    <w:rsid w:val="0022645B"/>
    <w:rsid w:val="00243621"/>
    <w:rsid w:val="002543C2"/>
    <w:rsid w:val="00254F52"/>
    <w:rsid w:val="00255F88"/>
    <w:rsid w:val="002638C4"/>
    <w:rsid w:val="002710A9"/>
    <w:rsid w:val="0027562F"/>
    <w:rsid w:val="00276DD2"/>
    <w:rsid w:val="00291B13"/>
    <w:rsid w:val="0029218E"/>
    <w:rsid w:val="002967E6"/>
    <w:rsid w:val="002A4BF0"/>
    <w:rsid w:val="002A63EB"/>
    <w:rsid w:val="002B3580"/>
    <w:rsid w:val="002B5D2E"/>
    <w:rsid w:val="002C0371"/>
    <w:rsid w:val="002C16BB"/>
    <w:rsid w:val="002C2189"/>
    <w:rsid w:val="002C27F6"/>
    <w:rsid w:val="002C6444"/>
    <w:rsid w:val="002D01CD"/>
    <w:rsid w:val="002E415F"/>
    <w:rsid w:val="002E5082"/>
    <w:rsid w:val="002F3760"/>
    <w:rsid w:val="002F7821"/>
    <w:rsid w:val="00302475"/>
    <w:rsid w:val="00307AB0"/>
    <w:rsid w:val="003109CB"/>
    <w:rsid w:val="00313CC6"/>
    <w:rsid w:val="00314C50"/>
    <w:rsid w:val="003265E8"/>
    <w:rsid w:val="00326C19"/>
    <w:rsid w:val="00330D38"/>
    <w:rsid w:val="00335E96"/>
    <w:rsid w:val="003369A8"/>
    <w:rsid w:val="00340616"/>
    <w:rsid w:val="00346FE7"/>
    <w:rsid w:val="00352A6D"/>
    <w:rsid w:val="00360F63"/>
    <w:rsid w:val="003636F5"/>
    <w:rsid w:val="00371B97"/>
    <w:rsid w:val="00375B60"/>
    <w:rsid w:val="003867B8"/>
    <w:rsid w:val="0039128B"/>
    <w:rsid w:val="003A0A58"/>
    <w:rsid w:val="003A21AC"/>
    <w:rsid w:val="003A275D"/>
    <w:rsid w:val="003A63A3"/>
    <w:rsid w:val="003B075B"/>
    <w:rsid w:val="003B51D2"/>
    <w:rsid w:val="003C6EB0"/>
    <w:rsid w:val="003D3F8D"/>
    <w:rsid w:val="003D6951"/>
    <w:rsid w:val="003E245B"/>
    <w:rsid w:val="003E2B31"/>
    <w:rsid w:val="003E3B30"/>
    <w:rsid w:val="004063D5"/>
    <w:rsid w:val="00406B58"/>
    <w:rsid w:val="00416465"/>
    <w:rsid w:val="00416EE6"/>
    <w:rsid w:val="00417CFF"/>
    <w:rsid w:val="00422C8D"/>
    <w:rsid w:val="004339CA"/>
    <w:rsid w:val="0044039B"/>
    <w:rsid w:val="0044049D"/>
    <w:rsid w:val="0044341A"/>
    <w:rsid w:val="004517C8"/>
    <w:rsid w:val="004548EA"/>
    <w:rsid w:val="00457E2D"/>
    <w:rsid w:val="00471D21"/>
    <w:rsid w:val="00487408"/>
    <w:rsid w:val="0049483F"/>
    <w:rsid w:val="004A0D21"/>
    <w:rsid w:val="004A42A3"/>
    <w:rsid w:val="004B4AD4"/>
    <w:rsid w:val="004B6031"/>
    <w:rsid w:val="004C428A"/>
    <w:rsid w:val="004D2814"/>
    <w:rsid w:val="004D52DB"/>
    <w:rsid w:val="004D7D7B"/>
    <w:rsid w:val="004D7F83"/>
    <w:rsid w:val="004E192D"/>
    <w:rsid w:val="004E2A05"/>
    <w:rsid w:val="004F0B12"/>
    <w:rsid w:val="004F12CB"/>
    <w:rsid w:val="004F3E34"/>
    <w:rsid w:val="004F5EAC"/>
    <w:rsid w:val="00520CB6"/>
    <w:rsid w:val="00521174"/>
    <w:rsid w:val="005317B2"/>
    <w:rsid w:val="005377D2"/>
    <w:rsid w:val="00537F1E"/>
    <w:rsid w:val="00541C6C"/>
    <w:rsid w:val="0054310F"/>
    <w:rsid w:val="00544349"/>
    <w:rsid w:val="00544CE8"/>
    <w:rsid w:val="005451A9"/>
    <w:rsid w:val="005544FA"/>
    <w:rsid w:val="005550C3"/>
    <w:rsid w:val="00563F11"/>
    <w:rsid w:val="005676B8"/>
    <w:rsid w:val="005866B3"/>
    <w:rsid w:val="005B1792"/>
    <w:rsid w:val="005B1847"/>
    <w:rsid w:val="005B27E1"/>
    <w:rsid w:val="005B2C16"/>
    <w:rsid w:val="005C00E9"/>
    <w:rsid w:val="005C0817"/>
    <w:rsid w:val="005C102A"/>
    <w:rsid w:val="005C7BCB"/>
    <w:rsid w:val="005D392C"/>
    <w:rsid w:val="005D62C1"/>
    <w:rsid w:val="005F7E32"/>
    <w:rsid w:val="00601A1A"/>
    <w:rsid w:val="0062218E"/>
    <w:rsid w:val="006359F5"/>
    <w:rsid w:val="00645A92"/>
    <w:rsid w:val="00650263"/>
    <w:rsid w:val="00656388"/>
    <w:rsid w:val="00660F6D"/>
    <w:rsid w:val="00670420"/>
    <w:rsid w:val="00671103"/>
    <w:rsid w:val="00694BB2"/>
    <w:rsid w:val="00696E21"/>
    <w:rsid w:val="006A07C5"/>
    <w:rsid w:val="006A09B2"/>
    <w:rsid w:val="006A1B7A"/>
    <w:rsid w:val="006A39D3"/>
    <w:rsid w:val="006C055F"/>
    <w:rsid w:val="006C7C16"/>
    <w:rsid w:val="006D08E1"/>
    <w:rsid w:val="006D1836"/>
    <w:rsid w:val="006D74B8"/>
    <w:rsid w:val="006D7E37"/>
    <w:rsid w:val="006E7C31"/>
    <w:rsid w:val="006F5307"/>
    <w:rsid w:val="0071325D"/>
    <w:rsid w:val="00716A99"/>
    <w:rsid w:val="00721823"/>
    <w:rsid w:val="00725F8B"/>
    <w:rsid w:val="00740AE6"/>
    <w:rsid w:val="00772FD3"/>
    <w:rsid w:val="007772E9"/>
    <w:rsid w:val="00790084"/>
    <w:rsid w:val="007905BC"/>
    <w:rsid w:val="00794497"/>
    <w:rsid w:val="00795994"/>
    <w:rsid w:val="007A0479"/>
    <w:rsid w:val="007B29BF"/>
    <w:rsid w:val="007B3109"/>
    <w:rsid w:val="007D3E88"/>
    <w:rsid w:val="007D6141"/>
    <w:rsid w:val="007D7F33"/>
    <w:rsid w:val="007E47C1"/>
    <w:rsid w:val="007F1856"/>
    <w:rsid w:val="007F196C"/>
    <w:rsid w:val="007F3252"/>
    <w:rsid w:val="007F4950"/>
    <w:rsid w:val="007F5B74"/>
    <w:rsid w:val="00800F3E"/>
    <w:rsid w:val="00805C95"/>
    <w:rsid w:val="0080689B"/>
    <w:rsid w:val="00824143"/>
    <w:rsid w:val="00827685"/>
    <w:rsid w:val="00844B1D"/>
    <w:rsid w:val="0084711D"/>
    <w:rsid w:val="00856779"/>
    <w:rsid w:val="0086229C"/>
    <w:rsid w:val="00863C13"/>
    <w:rsid w:val="00866CB0"/>
    <w:rsid w:val="00866CEF"/>
    <w:rsid w:val="0088540C"/>
    <w:rsid w:val="00886363"/>
    <w:rsid w:val="0089280C"/>
    <w:rsid w:val="008942E6"/>
    <w:rsid w:val="008A624B"/>
    <w:rsid w:val="008B5055"/>
    <w:rsid w:val="008B5AE8"/>
    <w:rsid w:val="008B5DCA"/>
    <w:rsid w:val="008C0D79"/>
    <w:rsid w:val="008D0814"/>
    <w:rsid w:val="008E39E5"/>
    <w:rsid w:val="008E3C43"/>
    <w:rsid w:val="008F45F9"/>
    <w:rsid w:val="00912ADA"/>
    <w:rsid w:val="00916C7B"/>
    <w:rsid w:val="00923C21"/>
    <w:rsid w:val="009313F0"/>
    <w:rsid w:val="00945722"/>
    <w:rsid w:val="00956BC5"/>
    <w:rsid w:val="00956C77"/>
    <w:rsid w:val="00961F85"/>
    <w:rsid w:val="00972856"/>
    <w:rsid w:val="009804B8"/>
    <w:rsid w:val="00987F64"/>
    <w:rsid w:val="00992B2C"/>
    <w:rsid w:val="00996F88"/>
    <w:rsid w:val="00997CFA"/>
    <w:rsid w:val="009A1CCB"/>
    <w:rsid w:val="009B7750"/>
    <w:rsid w:val="009C2CC8"/>
    <w:rsid w:val="009C594D"/>
    <w:rsid w:val="009D5773"/>
    <w:rsid w:val="009F5B56"/>
    <w:rsid w:val="009F73EA"/>
    <w:rsid w:val="00A0034F"/>
    <w:rsid w:val="00A07E47"/>
    <w:rsid w:val="00A11729"/>
    <w:rsid w:val="00A11F57"/>
    <w:rsid w:val="00A1205B"/>
    <w:rsid w:val="00A2460D"/>
    <w:rsid w:val="00A32B22"/>
    <w:rsid w:val="00A33420"/>
    <w:rsid w:val="00A36C3E"/>
    <w:rsid w:val="00A41C9F"/>
    <w:rsid w:val="00A42821"/>
    <w:rsid w:val="00A4484D"/>
    <w:rsid w:val="00A52390"/>
    <w:rsid w:val="00A55ACB"/>
    <w:rsid w:val="00A55C34"/>
    <w:rsid w:val="00A614F8"/>
    <w:rsid w:val="00A62FF9"/>
    <w:rsid w:val="00A63A12"/>
    <w:rsid w:val="00A8624F"/>
    <w:rsid w:val="00A934AF"/>
    <w:rsid w:val="00AA4853"/>
    <w:rsid w:val="00AB1501"/>
    <w:rsid w:val="00AB2DEB"/>
    <w:rsid w:val="00AB4715"/>
    <w:rsid w:val="00AC44E7"/>
    <w:rsid w:val="00B05157"/>
    <w:rsid w:val="00B06B94"/>
    <w:rsid w:val="00B13115"/>
    <w:rsid w:val="00B16EAA"/>
    <w:rsid w:val="00B25509"/>
    <w:rsid w:val="00B27746"/>
    <w:rsid w:val="00B32336"/>
    <w:rsid w:val="00B4247D"/>
    <w:rsid w:val="00B42F08"/>
    <w:rsid w:val="00B463F0"/>
    <w:rsid w:val="00B549E2"/>
    <w:rsid w:val="00B55CE8"/>
    <w:rsid w:val="00B578F1"/>
    <w:rsid w:val="00B57BB8"/>
    <w:rsid w:val="00B64EF2"/>
    <w:rsid w:val="00B70ED8"/>
    <w:rsid w:val="00B82C08"/>
    <w:rsid w:val="00B86A00"/>
    <w:rsid w:val="00B96CA0"/>
    <w:rsid w:val="00BE5F45"/>
    <w:rsid w:val="00BE6A6B"/>
    <w:rsid w:val="00BF0265"/>
    <w:rsid w:val="00BF04F6"/>
    <w:rsid w:val="00BF6B78"/>
    <w:rsid w:val="00C0562C"/>
    <w:rsid w:val="00C25AAC"/>
    <w:rsid w:val="00C30E18"/>
    <w:rsid w:val="00C33907"/>
    <w:rsid w:val="00C3666C"/>
    <w:rsid w:val="00C37DA9"/>
    <w:rsid w:val="00C56107"/>
    <w:rsid w:val="00C64174"/>
    <w:rsid w:val="00C65A2B"/>
    <w:rsid w:val="00C65E84"/>
    <w:rsid w:val="00C72847"/>
    <w:rsid w:val="00C751F4"/>
    <w:rsid w:val="00C77518"/>
    <w:rsid w:val="00C82DBB"/>
    <w:rsid w:val="00C8404D"/>
    <w:rsid w:val="00CA00EB"/>
    <w:rsid w:val="00CB0C79"/>
    <w:rsid w:val="00CC572F"/>
    <w:rsid w:val="00CC638C"/>
    <w:rsid w:val="00CD2F26"/>
    <w:rsid w:val="00CE298E"/>
    <w:rsid w:val="00CE5115"/>
    <w:rsid w:val="00CF42AA"/>
    <w:rsid w:val="00CF4D32"/>
    <w:rsid w:val="00CF66AB"/>
    <w:rsid w:val="00D04082"/>
    <w:rsid w:val="00D04379"/>
    <w:rsid w:val="00D053B7"/>
    <w:rsid w:val="00D06A1A"/>
    <w:rsid w:val="00D070B7"/>
    <w:rsid w:val="00D3554F"/>
    <w:rsid w:val="00D440DE"/>
    <w:rsid w:val="00D46A36"/>
    <w:rsid w:val="00D5142F"/>
    <w:rsid w:val="00D57231"/>
    <w:rsid w:val="00D6319D"/>
    <w:rsid w:val="00D639A6"/>
    <w:rsid w:val="00D66C3E"/>
    <w:rsid w:val="00D6734F"/>
    <w:rsid w:val="00D843A5"/>
    <w:rsid w:val="00DA487D"/>
    <w:rsid w:val="00DA6ABC"/>
    <w:rsid w:val="00DA7BDC"/>
    <w:rsid w:val="00DB1B4E"/>
    <w:rsid w:val="00DC0BE2"/>
    <w:rsid w:val="00DC3D55"/>
    <w:rsid w:val="00DD1BE7"/>
    <w:rsid w:val="00DD6BB6"/>
    <w:rsid w:val="00DE2045"/>
    <w:rsid w:val="00DE23A5"/>
    <w:rsid w:val="00DE2FAB"/>
    <w:rsid w:val="00DF2C25"/>
    <w:rsid w:val="00DF35D1"/>
    <w:rsid w:val="00DF71AF"/>
    <w:rsid w:val="00E13CD0"/>
    <w:rsid w:val="00E30548"/>
    <w:rsid w:val="00E30E37"/>
    <w:rsid w:val="00E4007B"/>
    <w:rsid w:val="00E41B5B"/>
    <w:rsid w:val="00E4599D"/>
    <w:rsid w:val="00E53002"/>
    <w:rsid w:val="00E53E50"/>
    <w:rsid w:val="00E70BF3"/>
    <w:rsid w:val="00E85FE9"/>
    <w:rsid w:val="00E9480A"/>
    <w:rsid w:val="00E94D80"/>
    <w:rsid w:val="00E95E8E"/>
    <w:rsid w:val="00EA7315"/>
    <w:rsid w:val="00EB037C"/>
    <w:rsid w:val="00EB3E1A"/>
    <w:rsid w:val="00EC1B9E"/>
    <w:rsid w:val="00EC26D5"/>
    <w:rsid w:val="00EE3F74"/>
    <w:rsid w:val="00EE461B"/>
    <w:rsid w:val="00EF0396"/>
    <w:rsid w:val="00F02259"/>
    <w:rsid w:val="00F078A1"/>
    <w:rsid w:val="00F07B85"/>
    <w:rsid w:val="00F10646"/>
    <w:rsid w:val="00F17478"/>
    <w:rsid w:val="00F20B90"/>
    <w:rsid w:val="00F27595"/>
    <w:rsid w:val="00F31D8B"/>
    <w:rsid w:val="00F341B2"/>
    <w:rsid w:val="00F35E89"/>
    <w:rsid w:val="00F45333"/>
    <w:rsid w:val="00F54D16"/>
    <w:rsid w:val="00F563C4"/>
    <w:rsid w:val="00F56BD8"/>
    <w:rsid w:val="00F572A8"/>
    <w:rsid w:val="00F67CEF"/>
    <w:rsid w:val="00F709A8"/>
    <w:rsid w:val="00F71A37"/>
    <w:rsid w:val="00F72DEA"/>
    <w:rsid w:val="00F96DBE"/>
    <w:rsid w:val="00FA7F5D"/>
    <w:rsid w:val="00FB1903"/>
    <w:rsid w:val="00FC3FB1"/>
    <w:rsid w:val="00FC69A1"/>
    <w:rsid w:val="00FD2EE1"/>
    <w:rsid w:val="00FD39ED"/>
    <w:rsid w:val="00FD56F5"/>
    <w:rsid w:val="00FD664D"/>
    <w:rsid w:val="00FE024B"/>
    <w:rsid w:val="00FE1354"/>
    <w:rsid w:val="00FF7C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uiPriority w:val="1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character" w:customStyle="1" w:styleId="blk">
    <w:name w:val="blk"/>
    <w:basedOn w:val="DefaultParagraphFont"/>
    <w:rsid w:val="005C0817"/>
  </w:style>
  <w:style w:type="paragraph" w:styleId="BodyText">
    <w:name w:val="Body Text"/>
    <w:basedOn w:val="Normal"/>
    <w:link w:val="a2"/>
    <w:rsid w:val="00FB1903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FB190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3"/>
    <w:uiPriority w:val="99"/>
    <w:semiHidden/>
    <w:unhideWhenUsed/>
    <w:rsid w:val="00C37DA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C3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C37D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37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1BBB-1F6F-464A-8EB9-C3B6C86A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