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6211" w:rsidRPr="00DB4A00" w:rsidP="003D6211">
      <w:pPr>
        <w:pStyle w:val="Title"/>
        <w:tabs>
          <w:tab w:val="left" w:pos="7028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  <w:tab/>
      </w:r>
      <w:r w:rsidR="00DB4A00">
        <w:rPr>
          <w:rFonts w:ascii="Times New Roman" w:hAnsi="Times New Roman"/>
          <w:sz w:val="28"/>
          <w:szCs w:val="28"/>
        </w:rPr>
        <w:t xml:space="preserve">    </w:t>
      </w:r>
      <w:r w:rsidRPr="00DB4A00" w:rsidR="00DB4A00">
        <w:rPr>
          <w:rFonts w:ascii="Times New Roman" w:hAnsi="Times New Roman"/>
          <w:b w:val="0"/>
          <w:sz w:val="28"/>
          <w:szCs w:val="28"/>
        </w:rPr>
        <w:t>№</w:t>
      </w:r>
      <w:r w:rsidR="00DB4A00">
        <w:rPr>
          <w:rFonts w:ascii="Times New Roman" w:hAnsi="Times New Roman"/>
          <w:b w:val="0"/>
          <w:sz w:val="28"/>
          <w:szCs w:val="28"/>
        </w:rPr>
        <w:t xml:space="preserve"> </w:t>
      </w:r>
      <w:r w:rsidRPr="00DB4A00" w:rsidR="00DB4A00">
        <w:rPr>
          <w:rFonts w:ascii="Times New Roman" w:hAnsi="Times New Roman"/>
          <w:b w:val="0"/>
          <w:sz w:val="28"/>
          <w:szCs w:val="28"/>
        </w:rPr>
        <w:t>5-49-</w:t>
      </w:r>
      <w:r w:rsidRPr="004A0C9B" w:rsidR="004A0C9B">
        <w:rPr>
          <w:rFonts w:ascii="Times New Roman" w:hAnsi="Times New Roman"/>
          <w:b w:val="0"/>
          <w:sz w:val="28"/>
          <w:szCs w:val="28"/>
        </w:rPr>
        <w:t>2</w:t>
      </w:r>
      <w:r w:rsidR="00EB4DB3">
        <w:rPr>
          <w:rFonts w:ascii="Times New Roman" w:hAnsi="Times New Roman"/>
          <w:b w:val="0"/>
          <w:sz w:val="28"/>
          <w:szCs w:val="28"/>
        </w:rPr>
        <w:t>8</w:t>
      </w:r>
      <w:r w:rsidRPr="004A0C9B" w:rsidR="0061560B">
        <w:rPr>
          <w:rFonts w:ascii="Times New Roman" w:hAnsi="Times New Roman"/>
          <w:b w:val="0"/>
          <w:sz w:val="28"/>
          <w:szCs w:val="28"/>
        </w:rPr>
        <w:t>/2022</w:t>
      </w:r>
    </w:p>
    <w:p w:rsidR="006B1220" w:rsidP="006B1220">
      <w:pPr>
        <w:pStyle w:val="Titl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6B1220" w:rsidRPr="00883375" w:rsidP="00883375">
      <w:pPr>
        <w:pStyle w:val="Title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74CD">
        <w:rPr>
          <w:rFonts w:ascii="Times New Roman" w:hAnsi="Times New Roman"/>
          <w:sz w:val="28"/>
          <w:szCs w:val="28"/>
        </w:rPr>
        <w:t xml:space="preserve">       </w:t>
      </w:r>
      <w:r w:rsidR="006103B2">
        <w:rPr>
          <w:rFonts w:ascii="Times New Roman" w:hAnsi="Times New Roman"/>
          <w:b w:val="0"/>
          <w:sz w:val="28"/>
          <w:szCs w:val="28"/>
        </w:rPr>
        <w:t>09</w:t>
      </w:r>
      <w:r w:rsidR="0061560B">
        <w:rPr>
          <w:rFonts w:ascii="Times New Roman" w:hAnsi="Times New Roman"/>
          <w:b w:val="0"/>
          <w:sz w:val="28"/>
          <w:szCs w:val="28"/>
        </w:rPr>
        <w:t xml:space="preserve"> </w:t>
      </w:r>
      <w:r w:rsidR="00D94D54">
        <w:rPr>
          <w:rFonts w:ascii="Times New Roman" w:hAnsi="Times New Roman"/>
          <w:b w:val="0"/>
          <w:sz w:val="28"/>
          <w:szCs w:val="28"/>
        </w:rPr>
        <w:t>февраля</w:t>
      </w:r>
      <w:r w:rsidR="0061560B">
        <w:rPr>
          <w:rFonts w:ascii="Times New Roman" w:hAnsi="Times New Roman"/>
          <w:b w:val="0"/>
          <w:sz w:val="28"/>
          <w:szCs w:val="28"/>
        </w:rPr>
        <w:t xml:space="preserve"> 2022</w:t>
      </w:r>
      <w:r w:rsidR="009340CC">
        <w:rPr>
          <w:rFonts w:ascii="Times New Roman" w:hAnsi="Times New Roman"/>
          <w:b w:val="0"/>
          <w:sz w:val="28"/>
          <w:szCs w:val="28"/>
        </w:rPr>
        <w:t xml:space="preserve"> года</w:t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Pr="00883375">
        <w:rPr>
          <w:rFonts w:ascii="Times New Roman" w:hAnsi="Times New Roman"/>
          <w:b w:val="0"/>
          <w:sz w:val="28"/>
          <w:szCs w:val="28"/>
        </w:rPr>
        <w:tab/>
      </w:r>
      <w:r w:rsidR="001374CD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Pr="00883375">
        <w:rPr>
          <w:rFonts w:ascii="Times New Roman" w:hAnsi="Times New Roman"/>
          <w:b w:val="0"/>
          <w:sz w:val="28"/>
          <w:szCs w:val="28"/>
        </w:rPr>
        <w:t>г. Керчь</w:t>
      </w:r>
    </w:p>
    <w:p w:rsidR="006B1220" w:rsidRPr="00792044" w:rsidP="007920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 49 Керченского судебного района  (городской округ) </w:t>
      </w:r>
      <w:r w:rsidR="00322152">
        <w:rPr>
          <w:rFonts w:ascii="Times New Roman" w:hAnsi="Times New Roman"/>
          <w:sz w:val="28"/>
          <w:szCs w:val="28"/>
        </w:rPr>
        <w:t>Республики Крым</w:t>
      </w:r>
      <w:r w:rsidR="00792044">
        <w:rPr>
          <w:rFonts w:ascii="Times New Roman" w:hAnsi="Times New Roman"/>
          <w:sz w:val="28"/>
          <w:szCs w:val="28"/>
        </w:rPr>
        <w:t xml:space="preserve"> </w:t>
      </w:r>
      <w:r w:rsidR="00792044">
        <w:rPr>
          <w:rFonts w:ascii="Times New Roman" w:hAnsi="Times New Roman"/>
          <w:sz w:val="28"/>
          <w:szCs w:val="28"/>
        </w:rPr>
        <w:t>Кучерова</w:t>
      </w:r>
      <w:r w:rsidR="00792044">
        <w:rPr>
          <w:rFonts w:ascii="Times New Roman" w:hAnsi="Times New Roman"/>
          <w:sz w:val="28"/>
          <w:szCs w:val="28"/>
        </w:rPr>
        <w:t xml:space="preserve"> С.А.,</w:t>
      </w:r>
      <w:r w:rsidR="0088351E">
        <w:rPr>
          <w:rFonts w:ascii="Times New Roman" w:hAnsi="Times New Roman"/>
          <w:sz w:val="28"/>
          <w:szCs w:val="28"/>
        </w:rPr>
        <w:t xml:space="preserve"> </w:t>
      </w:r>
      <w:r w:rsidR="00527BDD">
        <w:rPr>
          <w:rFonts w:ascii="Times New Roman" w:hAnsi="Times New Roman"/>
          <w:sz w:val="28"/>
          <w:szCs w:val="28"/>
        </w:rPr>
        <w:t xml:space="preserve"> </w:t>
      </w:r>
      <w:r w:rsidRPr="00792044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 49 Керченского судебного района (городской округ Керчь) Республики Крым дело об административном правонарушении в отношении:</w:t>
      </w:r>
    </w:p>
    <w:p w:rsidR="00E607C0" w:rsidP="006B1220">
      <w:pPr>
        <w:ind w:left="141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Шестун</w:t>
      </w:r>
      <w:r>
        <w:rPr>
          <w:rFonts w:ascii="Times New Roman" w:hAnsi="Times New Roman"/>
          <w:sz w:val="28"/>
          <w:szCs w:val="28"/>
        </w:rPr>
        <w:t xml:space="preserve"> А.С.</w:t>
      </w:r>
      <w:r w:rsidR="008D002C">
        <w:rPr>
          <w:rFonts w:ascii="Times New Roman" w:hAnsi="Times New Roman"/>
          <w:sz w:val="28"/>
          <w:szCs w:val="28"/>
        </w:rPr>
        <w:t>,</w:t>
      </w:r>
      <w:r w:rsidR="006156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дд.мм</w:t>
      </w:r>
      <w:r>
        <w:rPr>
          <w:rFonts w:ascii="Times New Roman" w:hAnsi="Times New Roman"/>
          <w:sz w:val="28"/>
          <w:szCs w:val="28"/>
        </w:rPr>
        <w:t>.г</w:t>
      </w:r>
      <w:r>
        <w:rPr>
          <w:rFonts w:ascii="Times New Roman" w:hAnsi="Times New Roman"/>
          <w:sz w:val="28"/>
          <w:szCs w:val="28"/>
        </w:rPr>
        <w:t>ггг</w:t>
      </w:r>
      <w:r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года рождения</w:t>
      </w:r>
      <w:r w:rsidRPr="00D91A01">
        <w:rPr>
          <w:rFonts w:ascii="Times New Roman" w:hAnsi="Times New Roman"/>
          <w:sz w:val="28"/>
          <w:szCs w:val="28"/>
        </w:rPr>
        <w:t xml:space="preserve">, </w:t>
      </w:r>
      <w:r w:rsidRPr="00D91A01" w:rsidR="00D91A01">
        <w:rPr>
          <w:rFonts w:ascii="Times New Roman" w:hAnsi="Times New Roman"/>
          <w:sz w:val="28"/>
          <w:szCs w:val="28"/>
        </w:rPr>
        <w:t>урожен</w:t>
      </w:r>
      <w:r w:rsidR="003D6211">
        <w:rPr>
          <w:rFonts w:ascii="Times New Roman" w:hAnsi="Times New Roman"/>
          <w:sz w:val="28"/>
          <w:szCs w:val="28"/>
        </w:rPr>
        <w:t>ца</w:t>
      </w:r>
      <w:r w:rsidRPr="00D91A01" w:rsidR="00D91A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/изъято/</w:t>
      </w:r>
      <w:r w:rsidRPr="00D91A01">
        <w:rPr>
          <w:rFonts w:ascii="Times New Roman" w:hAnsi="Times New Roman"/>
          <w:sz w:val="28"/>
          <w:szCs w:val="28"/>
        </w:rPr>
        <w:t>,</w:t>
      </w:r>
      <w:r w:rsidR="00191AE8">
        <w:rPr>
          <w:rFonts w:ascii="Times New Roman" w:hAnsi="Times New Roman"/>
          <w:sz w:val="28"/>
          <w:szCs w:val="28"/>
        </w:rPr>
        <w:t xml:space="preserve"> граждан</w:t>
      </w:r>
      <w:r w:rsidR="003D6211">
        <w:rPr>
          <w:rFonts w:ascii="Times New Roman" w:hAnsi="Times New Roman"/>
          <w:sz w:val="28"/>
          <w:szCs w:val="28"/>
        </w:rPr>
        <w:t>ина</w:t>
      </w:r>
      <w:r w:rsidR="00191AE8">
        <w:rPr>
          <w:rFonts w:ascii="Times New Roman" w:hAnsi="Times New Roman"/>
          <w:sz w:val="28"/>
          <w:szCs w:val="28"/>
        </w:rPr>
        <w:t xml:space="preserve"> РФ,</w:t>
      </w:r>
      <w:r w:rsidRPr="00D91A01">
        <w:rPr>
          <w:rFonts w:ascii="Times New Roman" w:hAnsi="Times New Roman"/>
          <w:sz w:val="28"/>
          <w:szCs w:val="28"/>
        </w:rPr>
        <w:t xml:space="preserve"> </w:t>
      </w:r>
      <w:r w:rsidR="00DB4A00">
        <w:rPr>
          <w:rFonts w:ascii="Times New Roman" w:hAnsi="Times New Roman"/>
          <w:sz w:val="28"/>
          <w:szCs w:val="28"/>
        </w:rPr>
        <w:t>не работающего,</w:t>
      </w:r>
      <w:r w:rsidR="00527BDD">
        <w:rPr>
          <w:rFonts w:ascii="Times New Roman" w:hAnsi="Times New Roman"/>
          <w:sz w:val="28"/>
          <w:szCs w:val="28"/>
        </w:rPr>
        <w:t xml:space="preserve"> </w:t>
      </w:r>
      <w:r w:rsidR="00F12B95">
        <w:rPr>
          <w:rFonts w:ascii="Times New Roman" w:hAnsi="Times New Roman"/>
          <w:sz w:val="28"/>
          <w:szCs w:val="28"/>
        </w:rPr>
        <w:t>проживающего</w:t>
      </w:r>
      <w:r w:rsidR="00DB4A00">
        <w:rPr>
          <w:rFonts w:ascii="Times New Roman" w:hAnsi="Times New Roman"/>
          <w:sz w:val="28"/>
          <w:szCs w:val="28"/>
        </w:rPr>
        <w:t xml:space="preserve"> </w:t>
      </w:r>
      <w:r w:rsidR="00546CA7">
        <w:rPr>
          <w:rFonts w:ascii="Times New Roman" w:hAnsi="Times New Roman"/>
          <w:sz w:val="28"/>
          <w:szCs w:val="28"/>
        </w:rPr>
        <w:t>по адресу</w:t>
      </w:r>
      <w:r w:rsidR="00DB4A00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/изъято/</w:t>
      </w:r>
    </w:p>
    <w:p w:rsidR="006B1220" w:rsidP="006B12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</w:t>
      </w:r>
      <w:r w:rsidR="007E6FBE">
        <w:rPr>
          <w:rFonts w:ascii="Times New Roman" w:hAnsi="Times New Roman"/>
          <w:sz w:val="28"/>
          <w:szCs w:val="28"/>
        </w:rPr>
        <w:t>ренного ч.</w:t>
      </w:r>
      <w:r w:rsidR="00527BDD">
        <w:rPr>
          <w:rFonts w:ascii="Times New Roman" w:hAnsi="Times New Roman"/>
          <w:sz w:val="28"/>
          <w:szCs w:val="28"/>
        </w:rPr>
        <w:t>2</w:t>
      </w:r>
      <w:r w:rsidR="007E6FBE">
        <w:rPr>
          <w:rFonts w:ascii="Times New Roman" w:hAnsi="Times New Roman"/>
          <w:sz w:val="28"/>
          <w:szCs w:val="28"/>
        </w:rPr>
        <w:t xml:space="preserve"> ст.12.26 КРФ об АП</w:t>
      </w:r>
    </w:p>
    <w:p w:rsidR="006B1220" w:rsidP="00DA1DE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с </w:t>
      </w:r>
      <w:r w:rsidR="00D57B72">
        <w:rPr>
          <w:rFonts w:ascii="Times New Roman" w:hAnsi="Times New Roman"/>
          <w:sz w:val="28"/>
          <w:szCs w:val="28"/>
        </w:rPr>
        <w:t xml:space="preserve">т а н о в и </w:t>
      </w:r>
      <w:r w:rsidR="00D57B7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:</w:t>
      </w:r>
    </w:p>
    <w:p w:rsidR="006B1220" w:rsidRPr="0088351E" w:rsidP="006B122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23A4">
        <w:rPr>
          <w:rFonts w:ascii="Times New Roman" w:hAnsi="Times New Roman"/>
          <w:color w:val="000000"/>
          <w:sz w:val="28"/>
          <w:szCs w:val="28"/>
        </w:rPr>
        <w:t xml:space="preserve">Как следует из </w:t>
      </w:r>
      <w:r w:rsidRPr="005023A4" w:rsidR="00DB4A00">
        <w:rPr>
          <w:rFonts w:ascii="Times New Roman" w:hAnsi="Times New Roman"/>
          <w:color w:val="000000"/>
          <w:sz w:val="28"/>
          <w:szCs w:val="28"/>
        </w:rPr>
        <w:t xml:space="preserve"> протокола о</w:t>
      </w:r>
      <w:r w:rsidRPr="005023A4" w:rsidR="001D0F53">
        <w:rPr>
          <w:rFonts w:ascii="Times New Roman" w:hAnsi="Times New Roman"/>
          <w:color w:val="000000"/>
          <w:sz w:val="28"/>
          <w:szCs w:val="28"/>
        </w:rPr>
        <w:t>б</w:t>
      </w:r>
      <w:r w:rsidRPr="005023A4" w:rsidR="00DB4A00">
        <w:rPr>
          <w:rFonts w:ascii="Times New Roman" w:hAnsi="Times New Roman"/>
          <w:color w:val="000000"/>
          <w:sz w:val="28"/>
          <w:szCs w:val="28"/>
        </w:rPr>
        <w:t xml:space="preserve"> административном правонарушении </w:t>
      </w:r>
      <w:r w:rsidR="00D57B72">
        <w:rPr>
          <w:rFonts w:ascii="Times New Roman" w:hAnsi="Times New Roman"/>
          <w:color w:val="000000"/>
          <w:sz w:val="28"/>
          <w:szCs w:val="28"/>
        </w:rPr>
        <w:t>/изъято/</w:t>
      </w:r>
      <w:r w:rsidRPr="005023A4" w:rsidR="0061560B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57B72">
        <w:rPr>
          <w:rFonts w:ascii="Times New Roman" w:hAnsi="Times New Roman"/>
          <w:color w:val="000000"/>
          <w:sz w:val="28"/>
          <w:szCs w:val="28"/>
        </w:rPr>
        <w:t>/</w:t>
      </w:r>
      <w:r w:rsidR="00D57B72">
        <w:rPr>
          <w:rFonts w:ascii="Times New Roman" w:hAnsi="Times New Roman"/>
          <w:color w:val="000000"/>
          <w:sz w:val="28"/>
          <w:szCs w:val="28"/>
        </w:rPr>
        <w:t>дд.мм</w:t>
      </w:r>
      <w:r w:rsidR="00D57B72">
        <w:rPr>
          <w:rFonts w:ascii="Times New Roman" w:hAnsi="Times New Roman"/>
          <w:color w:val="000000"/>
          <w:sz w:val="28"/>
          <w:szCs w:val="28"/>
        </w:rPr>
        <w:t>.г</w:t>
      </w:r>
      <w:r w:rsidR="00D57B72">
        <w:rPr>
          <w:rFonts w:ascii="Times New Roman" w:hAnsi="Times New Roman"/>
          <w:color w:val="000000"/>
          <w:sz w:val="28"/>
          <w:szCs w:val="28"/>
        </w:rPr>
        <w:t>ггг</w:t>
      </w:r>
      <w:r w:rsidR="00D57B72">
        <w:rPr>
          <w:rFonts w:ascii="Times New Roman" w:hAnsi="Times New Roman"/>
          <w:color w:val="000000"/>
          <w:sz w:val="28"/>
          <w:szCs w:val="28"/>
        </w:rPr>
        <w:t>/</w:t>
      </w:r>
      <w:r w:rsidRPr="005023A4" w:rsidR="00DB4A0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57B72">
        <w:rPr>
          <w:rFonts w:ascii="Times New Roman" w:hAnsi="Times New Roman"/>
          <w:color w:val="000000"/>
          <w:sz w:val="28"/>
          <w:szCs w:val="28"/>
        </w:rPr>
        <w:t>/</w:t>
      </w:r>
      <w:r w:rsidR="00D57B72">
        <w:rPr>
          <w:rFonts w:ascii="Times New Roman" w:hAnsi="Times New Roman"/>
          <w:color w:val="000000"/>
          <w:sz w:val="28"/>
          <w:szCs w:val="28"/>
        </w:rPr>
        <w:t>дд.мм.гггг</w:t>
      </w:r>
      <w:r w:rsidR="00D57B72">
        <w:rPr>
          <w:rFonts w:ascii="Times New Roman" w:hAnsi="Times New Roman"/>
          <w:color w:val="000000"/>
          <w:sz w:val="28"/>
          <w:szCs w:val="28"/>
        </w:rPr>
        <w:t xml:space="preserve">/ </w:t>
      </w:r>
      <w:r w:rsidR="005023A4">
        <w:rPr>
          <w:rFonts w:ascii="Times New Roman" w:hAnsi="Times New Roman"/>
          <w:color w:val="000000"/>
          <w:sz w:val="28"/>
          <w:szCs w:val="28"/>
        </w:rPr>
        <w:t>Шестун</w:t>
      </w:r>
      <w:r w:rsidR="005023A4">
        <w:rPr>
          <w:rFonts w:ascii="Times New Roman" w:hAnsi="Times New Roman"/>
          <w:color w:val="000000"/>
          <w:sz w:val="28"/>
          <w:szCs w:val="28"/>
        </w:rPr>
        <w:t xml:space="preserve"> А.С. </w:t>
      </w:r>
      <w:r w:rsidRPr="00997720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7B72">
        <w:rPr>
          <w:rFonts w:ascii="Times New Roman" w:hAnsi="Times New Roman"/>
          <w:color w:val="000000"/>
          <w:sz w:val="28"/>
          <w:szCs w:val="28"/>
        </w:rPr>
        <w:t>/изъято/</w:t>
      </w:r>
      <w:r w:rsidRPr="00997720" w:rsidR="0088351E">
        <w:rPr>
          <w:rFonts w:ascii="Times New Roman" w:hAnsi="Times New Roman"/>
          <w:color w:val="000000"/>
          <w:sz w:val="28"/>
          <w:szCs w:val="28"/>
        </w:rPr>
        <w:t>,</w:t>
      </w:r>
      <w:r w:rsidRPr="00997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23A4">
        <w:rPr>
          <w:rFonts w:ascii="Times New Roman" w:hAnsi="Times New Roman"/>
          <w:color w:val="000000"/>
          <w:sz w:val="28"/>
          <w:szCs w:val="28"/>
        </w:rPr>
        <w:t>управлял</w:t>
      </w:r>
      <w:r w:rsidRPr="005023A4" w:rsidR="003D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23A4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 </w:t>
      </w:r>
      <w:r w:rsidRPr="005023A4" w:rsidR="00546C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023A4" w:rsidR="00800142">
        <w:rPr>
          <w:rFonts w:ascii="Times New Roman" w:hAnsi="Times New Roman"/>
          <w:color w:val="000000"/>
          <w:sz w:val="28"/>
          <w:szCs w:val="28"/>
        </w:rPr>
        <w:t>не имея права управления</w:t>
      </w:r>
      <w:r w:rsidR="005023A4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5023A4" w:rsidR="00800142">
        <w:rPr>
          <w:rFonts w:ascii="Times New Roman" w:hAnsi="Times New Roman"/>
          <w:color w:val="000000"/>
          <w:sz w:val="28"/>
          <w:szCs w:val="28"/>
        </w:rPr>
        <w:t xml:space="preserve">, с признаками опьянения </w:t>
      </w:r>
      <w:r w:rsidR="005023A4">
        <w:rPr>
          <w:rFonts w:ascii="Times New Roman" w:hAnsi="Times New Roman"/>
          <w:color w:val="000000"/>
          <w:sz w:val="28"/>
          <w:szCs w:val="28"/>
        </w:rPr>
        <w:t>(</w:t>
      </w:r>
      <w:r w:rsidRPr="005023A4" w:rsidR="00800142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</w:t>
      </w:r>
      <w:r w:rsidRPr="005023A4" w:rsidR="005023A4">
        <w:rPr>
          <w:rFonts w:ascii="Times New Roman" w:hAnsi="Times New Roman"/>
          <w:color w:val="000000"/>
          <w:sz w:val="28"/>
          <w:szCs w:val="28"/>
        </w:rPr>
        <w:t>).</w:t>
      </w:r>
      <w:r w:rsidRPr="00997720" w:rsidR="00615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B72">
        <w:rPr>
          <w:rFonts w:ascii="Times New Roman" w:hAnsi="Times New Roman"/>
          <w:color w:val="000000"/>
          <w:sz w:val="28"/>
          <w:szCs w:val="28"/>
        </w:rPr>
        <w:t>/</w:t>
      </w:r>
      <w:r w:rsidR="00D57B72">
        <w:rPr>
          <w:rFonts w:ascii="Times New Roman" w:hAnsi="Times New Roman"/>
          <w:color w:val="000000"/>
          <w:sz w:val="28"/>
          <w:szCs w:val="28"/>
        </w:rPr>
        <w:t>дд.мм.гггг</w:t>
      </w:r>
      <w:r w:rsidR="00D57B72">
        <w:rPr>
          <w:rFonts w:ascii="Times New Roman" w:hAnsi="Times New Roman"/>
          <w:color w:val="000000"/>
          <w:sz w:val="28"/>
          <w:szCs w:val="28"/>
        </w:rPr>
        <w:t>/</w:t>
      </w:r>
      <w:r w:rsidRPr="00997720" w:rsidR="00800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720" w:rsidR="00997720">
        <w:rPr>
          <w:rFonts w:ascii="Times New Roman" w:hAnsi="Times New Roman"/>
          <w:color w:val="000000"/>
          <w:sz w:val="28"/>
          <w:szCs w:val="28"/>
        </w:rPr>
        <w:t>по адресу:</w:t>
      </w:r>
      <w:r w:rsidRPr="00997720" w:rsidR="008001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B72">
        <w:rPr>
          <w:rFonts w:ascii="Times New Roman" w:hAnsi="Times New Roman"/>
          <w:color w:val="000000"/>
          <w:sz w:val="28"/>
          <w:szCs w:val="28"/>
        </w:rPr>
        <w:t>/изъято/</w:t>
      </w:r>
      <w:r w:rsidRPr="00997720" w:rsidR="00DB4A0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7720">
        <w:rPr>
          <w:rFonts w:ascii="Times New Roman" w:hAnsi="Times New Roman"/>
          <w:color w:val="000000"/>
          <w:sz w:val="28"/>
          <w:szCs w:val="28"/>
        </w:rPr>
        <w:t>Шестун</w:t>
      </w:r>
      <w:r w:rsidR="00997720">
        <w:rPr>
          <w:rFonts w:ascii="Times New Roman" w:hAnsi="Times New Roman"/>
          <w:color w:val="000000"/>
          <w:sz w:val="28"/>
          <w:szCs w:val="28"/>
        </w:rPr>
        <w:t xml:space="preserve"> А.С</w:t>
      </w:r>
      <w:r w:rsidRPr="00997720" w:rsidR="00997720">
        <w:rPr>
          <w:rFonts w:ascii="Times New Roman" w:hAnsi="Times New Roman"/>
          <w:color w:val="000000"/>
          <w:sz w:val="28"/>
          <w:szCs w:val="28"/>
        </w:rPr>
        <w:t>.</w:t>
      </w:r>
      <w:r w:rsidRPr="00997720" w:rsidR="00527BD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720" w:rsidR="00B03D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720">
        <w:rPr>
          <w:rFonts w:ascii="Times New Roman" w:hAnsi="Times New Roman"/>
          <w:color w:val="000000"/>
          <w:sz w:val="28"/>
          <w:szCs w:val="28"/>
        </w:rPr>
        <w:t>не выполнил</w:t>
      </w:r>
      <w:r w:rsidRPr="00997720" w:rsidR="003D621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7720">
        <w:rPr>
          <w:rFonts w:ascii="Times New Roman" w:hAnsi="Times New Roman"/>
          <w:color w:val="000000"/>
          <w:sz w:val="28"/>
          <w:szCs w:val="28"/>
        </w:rPr>
        <w:t xml:space="preserve"> законного  требования уполномоченного должностного лица о прохождении </w:t>
      </w:r>
      <w:r w:rsidRPr="00997720" w:rsidR="00527BDD">
        <w:rPr>
          <w:rFonts w:ascii="Times New Roman" w:hAnsi="Times New Roman"/>
          <w:color w:val="000000"/>
          <w:sz w:val="28"/>
          <w:szCs w:val="28"/>
        </w:rPr>
        <w:t xml:space="preserve">медицинского </w:t>
      </w:r>
      <w:r w:rsidRPr="00997720">
        <w:rPr>
          <w:rFonts w:ascii="Times New Roman" w:hAnsi="Times New Roman"/>
          <w:color w:val="000000"/>
          <w:sz w:val="28"/>
          <w:szCs w:val="28"/>
        </w:rPr>
        <w:t>освидетельс</w:t>
      </w:r>
      <w:r w:rsidRPr="00997720" w:rsidR="007E6FBE">
        <w:rPr>
          <w:rFonts w:ascii="Times New Roman" w:hAnsi="Times New Roman"/>
          <w:color w:val="000000"/>
          <w:sz w:val="28"/>
          <w:szCs w:val="28"/>
        </w:rPr>
        <w:t>твования на состоянии опьянения</w:t>
      </w:r>
      <w:r w:rsidRPr="00997720" w:rsidR="00546CA7">
        <w:rPr>
          <w:rFonts w:ascii="Times New Roman" w:hAnsi="Times New Roman"/>
          <w:color w:val="000000"/>
          <w:sz w:val="28"/>
          <w:szCs w:val="28"/>
        </w:rPr>
        <w:t xml:space="preserve">, чем нарушил </w:t>
      </w:r>
      <w:r w:rsidRPr="00997720" w:rsidR="00997720">
        <w:rPr>
          <w:rFonts w:ascii="Times New Roman" w:hAnsi="Times New Roman"/>
          <w:color w:val="000000"/>
          <w:sz w:val="28"/>
          <w:szCs w:val="28"/>
        </w:rPr>
        <w:t xml:space="preserve">требования </w:t>
      </w:r>
      <w:r w:rsidRPr="00997720" w:rsidR="00546CA7">
        <w:rPr>
          <w:rFonts w:ascii="Times New Roman" w:hAnsi="Times New Roman"/>
          <w:color w:val="000000"/>
          <w:sz w:val="28"/>
          <w:szCs w:val="28"/>
        </w:rPr>
        <w:t>п. 2.3.2 ПДД РФ.</w:t>
      </w:r>
    </w:p>
    <w:p w:rsidR="001D0F53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</w:t>
      </w:r>
      <w:r w:rsidRPr="00BB6132" w:rsidR="00B03D7D">
        <w:rPr>
          <w:rFonts w:ascii="Times New Roman" w:hAnsi="Times New Roman"/>
          <w:sz w:val="28"/>
          <w:szCs w:val="28"/>
        </w:rPr>
        <w:t xml:space="preserve"> </w:t>
      </w:r>
      <w:r w:rsidR="006103B2">
        <w:rPr>
          <w:rFonts w:ascii="Times New Roman" w:hAnsi="Times New Roman"/>
          <w:color w:val="000000"/>
          <w:sz w:val="28"/>
          <w:szCs w:val="28"/>
        </w:rPr>
        <w:t>Шестун</w:t>
      </w:r>
      <w:r w:rsidR="006103B2">
        <w:rPr>
          <w:rFonts w:ascii="Times New Roman" w:hAnsi="Times New Roman"/>
          <w:color w:val="000000"/>
          <w:sz w:val="28"/>
          <w:szCs w:val="28"/>
        </w:rPr>
        <w:t xml:space="preserve"> А.С</w:t>
      </w:r>
      <w:r w:rsidR="00942C88">
        <w:rPr>
          <w:rFonts w:ascii="Times New Roman" w:hAnsi="Times New Roman"/>
          <w:color w:val="000000"/>
          <w:sz w:val="28"/>
          <w:szCs w:val="28"/>
        </w:rPr>
        <w:t>.</w:t>
      </w:r>
      <w:r w:rsidR="00D91A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27BDD" w:rsidR="00527BDD">
        <w:rPr>
          <w:rFonts w:ascii="Times New Roman" w:hAnsi="Times New Roman"/>
          <w:color w:val="000000"/>
          <w:sz w:val="28"/>
          <w:szCs w:val="28"/>
        </w:rPr>
        <w:t xml:space="preserve">вину в совершении административного правонарушения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99C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Pr="00527BDD" w:rsidR="00527BDD">
        <w:rPr>
          <w:rFonts w:ascii="Times New Roman" w:hAnsi="Times New Roman"/>
          <w:color w:val="000000"/>
          <w:sz w:val="28"/>
          <w:szCs w:val="28"/>
        </w:rPr>
        <w:t>признал</w:t>
      </w:r>
      <w:r w:rsidR="00A9399C">
        <w:rPr>
          <w:rFonts w:ascii="Times New Roman" w:hAnsi="Times New Roman"/>
          <w:color w:val="000000"/>
          <w:sz w:val="28"/>
          <w:szCs w:val="28"/>
        </w:rPr>
        <w:t xml:space="preserve"> и пояснил, что  транспортным средством не управлял, сотрудники ГАИ оказывали на него давление</w:t>
      </w:r>
      <w:r w:rsidR="00D33287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9399C">
        <w:rPr>
          <w:rFonts w:ascii="Times New Roman" w:hAnsi="Times New Roman"/>
          <w:color w:val="000000"/>
          <w:sz w:val="28"/>
          <w:szCs w:val="28"/>
        </w:rPr>
        <w:t xml:space="preserve"> заставляли подписывать документы. Действия сотрудников полиции он не обжаловал, водительское удостоверение не получал.</w:t>
      </w:r>
    </w:p>
    <w:p w:rsidR="00A9399C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99C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A9399C">
        <w:rPr>
          <w:rFonts w:ascii="Times New Roman" w:hAnsi="Times New Roman"/>
          <w:sz w:val="28"/>
          <w:szCs w:val="28"/>
        </w:rPr>
        <w:t xml:space="preserve"> </w:t>
      </w:r>
      <w:r w:rsidR="009E61BF">
        <w:rPr>
          <w:rFonts w:ascii="Times New Roman" w:hAnsi="Times New Roman"/>
          <w:sz w:val="28"/>
          <w:szCs w:val="28"/>
        </w:rPr>
        <w:t>/ФИО</w:t>
      </w:r>
      <w:r w:rsidR="009E61BF">
        <w:rPr>
          <w:rFonts w:ascii="Times New Roman" w:hAnsi="Times New Roman"/>
          <w:sz w:val="28"/>
          <w:szCs w:val="28"/>
        </w:rPr>
        <w:t>1</w:t>
      </w:r>
      <w:r w:rsidR="009E61BF">
        <w:rPr>
          <w:rFonts w:ascii="Times New Roman" w:hAnsi="Times New Roman"/>
          <w:sz w:val="28"/>
          <w:szCs w:val="28"/>
        </w:rPr>
        <w:t>/</w:t>
      </w:r>
      <w:r w:rsidRPr="00A9399C">
        <w:rPr>
          <w:rFonts w:ascii="Times New Roman" w:hAnsi="Times New Roman"/>
          <w:sz w:val="28"/>
          <w:szCs w:val="28"/>
        </w:rPr>
        <w:t xml:space="preserve">  показал, что работает инспектором ДПС группы ДПС ГИБДД УМВД России по г. Керчи им во время несения службы им был составлен протокол об административном правонарушении в отношении </w:t>
      </w:r>
      <w:r w:rsidRPr="00A9399C">
        <w:rPr>
          <w:rFonts w:ascii="Times New Roman" w:hAnsi="Times New Roman"/>
          <w:sz w:val="28"/>
          <w:szCs w:val="28"/>
        </w:rPr>
        <w:t>Шестун</w:t>
      </w:r>
      <w:r w:rsidRPr="00A9399C">
        <w:rPr>
          <w:rFonts w:ascii="Times New Roman" w:hAnsi="Times New Roman"/>
          <w:sz w:val="28"/>
          <w:szCs w:val="28"/>
        </w:rPr>
        <w:t xml:space="preserve"> А.С. по ч. 2 ст.12.26 КоАП РФ. </w:t>
      </w:r>
      <w:r w:rsidRPr="00A9399C">
        <w:rPr>
          <w:rFonts w:ascii="Times New Roman" w:hAnsi="Times New Roman"/>
          <w:sz w:val="28"/>
          <w:szCs w:val="28"/>
        </w:rPr>
        <w:t>Шестун</w:t>
      </w:r>
      <w:r w:rsidRPr="00A9399C">
        <w:rPr>
          <w:rFonts w:ascii="Times New Roman" w:hAnsi="Times New Roman"/>
          <w:sz w:val="28"/>
          <w:szCs w:val="28"/>
        </w:rPr>
        <w:t xml:space="preserve"> А.С. управлял транспортным средством при проверки документов установлено, что 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не имел права управления транспортным средством, при наличии признаков опьянения  </w:t>
      </w:r>
      <w:r w:rsidRPr="00A9399C">
        <w:rPr>
          <w:rFonts w:ascii="Times New Roman" w:hAnsi="Times New Roman"/>
          <w:color w:val="000000"/>
          <w:sz w:val="28"/>
          <w:szCs w:val="28"/>
        </w:rPr>
        <w:t>Шестун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 А.С. было предложено пройти освидетельствование на состояние опьянения на месте, он отказался, а также предложено пройти освидетельствование на состояние опьянения в медицинском учреждении от </w:t>
      </w:r>
      <w:r w:rsidRPr="00A9399C">
        <w:rPr>
          <w:rFonts w:ascii="Times New Roman" w:hAnsi="Times New Roman"/>
          <w:color w:val="000000"/>
          <w:sz w:val="28"/>
          <w:szCs w:val="28"/>
        </w:rPr>
        <w:t>которогог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 он тоже отказался.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 Давление на </w:t>
      </w:r>
      <w:r w:rsidRPr="00A9399C">
        <w:rPr>
          <w:rFonts w:ascii="Times New Roman" w:hAnsi="Times New Roman"/>
          <w:color w:val="000000"/>
          <w:sz w:val="28"/>
          <w:szCs w:val="28"/>
        </w:rPr>
        <w:t>Шестун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 А.С. не оказывалось, физическая сила в отношении </w:t>
      </w:r>
      <w:r w:rsidRPr="00A9399C">
        <w:rPr>
          <w:rFonts w:ascii="Times New Roman" w:hAnsi="Times New Roman"/>
          <w:color w:val="000000"/>
          <w:sz w:val="28"/>
          <w:szCs w:val="28"/>
        </w:rPr>
        <w:t>Шестун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 А.С. не  применялась.</w:t>
      </w:r>
      <w:r>
        <w:rPr>
          <w:rFonts w:ascii="Times New Roman" w:hAnsi="Times New Roman"/>
          <w:color w:val="000000"/>
          <w:sz w:val="28"/>
          <w:szCs w:val="28"/>
        </w:rPr>
        <w:t xml:space="preserve"> Во время составления протоколов факт управление транспортным средством не отрицал, с протоколом об административном правонарушении был согласен.</w:t>
      </w:r>
    </w:p>
    <w:p w:rsidR="00A9399C" w:rsidP="00A939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9399C">
        <w:rPr>
          <w:rFonts w:ascii="Times New Roman" w:hAnsi="Times New Roman"/>
          <w:color w:val="000000"/>
          <w:sz w:val="28"/>
          <w:szCs w:val="28"/>
        </w:rPr>
        <w:t xml:space="preserve">В судебном заседании </w:t>
      </w:r>
      <w:r w:rsidRPr="00A9399C">
        <w:rPr>
          <w:rFonts w:ascii="Times New Roman" w:hAnsi="Times New Roman"/>
          <w:sz w:val="28"/>
          <w:szCs w:val="28"/>
        </w:rPr>
        <w:t xml:space="preserve"> </w:t>
      </w:r>
      <w:r w:rsidR="009E61BF">
        <w:rPr>
          <w:rFonts w:ascii="Times New Roman" w:hAnsi="Times New Roman"/>
          <w:sz w:val="28"/>
          <w:szCs w:val="28"/>
        </w:rPr>
        <w:t>/ФИО</w:t>
      </w:r>
      <w:r w:rsidR="009E61BF">
        <w:rPr>
          <w:rFonts w:ascii="Times New Roman" w:hAnsi="Times New Roman"/>
          <w:sz w:val="28"/>
          <w:szCs w:val="28"/>
        </w:rPr>
        <w:t>2</w:t>
      </w:r>
      <w:r w:rsidR="009E61BF">
        <w:rPr>
          <w:rFonts w:ascii="Times New Roman" w:hAnsi="Times New Roman"/>
          <w:sz w:val="28"/>
          <w:szCs w:val="28"/>
        </w:rPr>
        <w:t>/</w:t>
      </w:r>
      <w:r w:rsidRPr="00A9399C">
        <w:rPr>
          <w:rFonts w:ascii="Times New Roman" w:hAnsi="Times New Roman"/>
          <w:sz w:val="28"/>
          <w:szCs w:val="28"/>
        </w:rPr>
        <w:t xml:space="preserve">  показал, что работает инспектором ДПС группы ДПС ГИБДД УМВД России по г. Керчи им во время несения службы им был составлен протокол об административном правонарушении в отношении </w:t>
      </w:r>
      <w:r w:rsidRPr="00A9399C">
        <w:rPr>
          <w:rFonts w:ascii="Times New Roman" w:hAnsi="Times New Roman"/>
          <w:sz w:val="28"/>
          <w:szCs w:val="28"/>
        </w:rPr>
        <w:t>Шестун</w:t>
      </w:r>
      <w:r w:rsidRPr="00A9399C">
        <w:rPr>
          <w:rFonts w:ascii="Times New Roman" w:hAnsi="Times New Roman"/>
          <w:sz w:val="28"/>
          <w:szCs w:val="28"/>
        </w:rPr>
        <w:t xml:space="preserve"> А.С. по ч. 2 ст.12.26 КоАП РФ. </w:t>
      </w:r>
      <w:r w:rsidRPr="00A9399C">
        <w:rPr>
          <w:rFonts w:ascii="Times New Roman" w:hAnsi="Times New Roman"/>
          <w:sz w:val="28"/>
          <w:szCs w:val="28"/>
        </w:rPr>
        <w:t>Шестун</w:t>
      </w:r>
      <w:r w:rsidRPr="00A9399C">
        <w:rPr>
          <w:rFonts w:ascii="Times New Roman" w:hAnsi="Times New Roman"/>
          <w:sz w:val="28"/>
          <w:szCs w:val="28"/>
        </w:rPr>
        <w:t xml:space="preserve"> А.С. управлял транспортным средством при проверки документов установлено, что 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не имел права управления транспортным средством, при наличии признаков опьянения  </w:t>
      </w:r>
      <w:r w:rsidRPr="00A9399C">
        <w:rPr>
          <w:rFonts w:ascii="Times New Roman" w:hAnsi="Times New Roman"/>
          <w:color w:val="000000"/>
          <w:sz w:val="28"/>
          <w:szCs w:val="28"/>
        </w:rPr>
        <w:t>Шестун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 А.С. было предложено пройти освидетельствование на состояние опьянения на месте, он отказался, а также предложено пройти освидетельствование на состояние опьянения в медицинском учреждении от </w:t>
      </w:r>
      <w:r w:rsidRPr="00A9399C">
        <w:rPr>
          <w:rFonts w:ascii="Times New Roman" w:hAnsi="Times New Roman"/>
          <w:color w:val="000000"/>
          <w:sz w:val="28"/>
          <w:szCs w:val="28"/>
        </w:rPr>
        <w:t>которогог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 он тоже отказался.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 Давление на </w:t>
      </w:r>
      <w:r w:rsidRPr="00A9399C">
        <w:rPr>
          <w:rFonts w:ascii="Times New Roman" w:hAnsi="Times New Roman"/>
          <w:color w:val="000000"/>
          <w:sz w:val="28"/>
          <w:szCs w:val="28"/>
        </w:rPr>
        <w:t>Шестун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 А.С. не оказывалось, физическая сила в отношении </w:t>
      </w:r>
      <w:r w:rsidRPr="00A9399C">
        <w:rPr>
          <w:rFonts w:ascii="Times New Roman" w:hAnsi="Times New Roman"/>
          <w:color w:val="000000"/>
          <w:sz w:val="28"/>
          <w:szCs w:val="28"/>
        </w:rPr>
        <w:t>Шестун</w:t>
      </w:r>
      <w:r w:rsidRPr="00A9399C">
        <w:rPr>
          <w:rFonts w:ascii="Times New Roman" w:hAnsi="Times New Roman"/>
          <w:color w:val="000000"/>
          <w:sz w:val="28"/>
          <w:szCs w:val="28"/>
        </w:rPr>
        <w:t xml:space="preserve"> А.С. не  применялась.</w:t>
      </w:r>
      <w:r>
        <w:rPr>
          <w:rFonts w:ascii="Times New Roman" w:hAnsi="Times New Roman"/>
          <w:color w:val="000000"/>
          <w:sz w:val="28"/>
          <w:szCs w:val="28"/>
        </w:rPr>
        <w:t xml:space="preserve"> Во время составления протоколов факт управление транспортным средством не отрицал, с протоколом об административном правонарушении был согласен.</w:t>
      </w:r>
    </w:p>
    <w:p w:rsidR="006B1220" w:rsidP="00527BD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="006103B2">
        <w:rPr>
          <w:rFonts w:ascii="Times New Roman" w:hAnsi="Times New Roman"/>
          <w:color w:val="000000"/>
          <w:sz w:val="28"/>
          <w:szCs w:val="28"/>
        </w:rPr>
        <w:t>Шестун</w:t>
      </w:r>
      <w:r w:rsidR="006103B2">
        <w:rPr>
          <w:rFonts w:ascii="Times New Roman" w:hAnsi="Times New Roman"/>
          <w:color w:val="000000"/>
          <w:sz w:val="28"/>
          <w:szCs w:val="28"/>
        </w:rPr>
        <w:t xml:space="preserve"> А.С. </w:t>
      </w:r>
      <w:r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527B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ст.12.26 К РФ об АП по следующим основаниям.</w:t>
      </w:r>
    </w:p>
    <w:p w:rsidR="00D33287" w:rsidRPr="00D33287" w:rsidP="00D3328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D33287"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</w:t>
      </w:r>
      <w:hyperlink r:id="rId5" w:history="1">
        <w:r w:rsidRPr="00D33287">
          <w:rPr>
            <w:rFonts w:ascii="Times New Roman" w:hAnsi="Times New Roman" w:eastAsiaTheme="minorHAnsi"/>
            <w:sz w:val="28"/>
            <w:szCs w:val="28"/>
            <w:lang w:eastAsia="en-US"/>
          </w:rPr>
          <w:t>ч. 1 ст. 25.6</w:t>
        </w:r>
      </w:hyperlink>
      <w:r w:rsidRPr="00D33287"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свидетелем по делу об административном правонарушении может являться любое лицо, которому могут быть известны обстоятельства дела, подлежащие установлению.</w:t>
      </w:r>
    </w:p>
    <w:p w:rsidR="00D33287" w:rsidRPr="00D33287" w:rsidP="00D3328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D33287"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разъяснениями, изложенными в </w:t>
      </w:r>
      <w:hyperlink r:id="rId6" w:history="1">
        <w:r w:rsidRPr="00D33287">
          <w:rPr>
            <w:rFonts w:ascii="Times New Roman" w:hAnsi="Times New Roman" w:eastAsiaTheme="minorHAnsi"/>
            <w:sz w:val="28"/>
            <w:szCs w:val="28"/>
            <w:lang w:eastAsia="en-US"/>
          </w:rPr>
          <w:t>п. 10</w:t>
        </w:r>
      </w:hyperlink>
      <w:r w:rsidRPr="00D33287">
        <w:rPr>
          <w:rFonts w:ascii="Times New Roman" w:hAnsi="Times New Roman" w:eastAsiaTheme="minorHAnsi"/>
          <w:sz w:val="28"/>
          <w:szCs w:val="28"/>
          <w:lang w:eastAsia="en-US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при рассмотрении дел о привлечении лиц к ответственности за административное правонарушение, а также по жалобам и протестам на постановления по делам об административных правонарушениях в случае</w:t>
      </w:r>
      <w:r w:rsidRPr="00D33287">
        <w:rPr>
          <w:rFonts w:ascii="Times New Roman" w:hAnsi="Times New Roman" w:eastAsiaTheme="minorHAnsi"/>
          <w:sz w:val="28"/>
          <w:szCs w:val="28"/>
          <w:lang w:eastAsia="en-US"/>
        </w:rPr>
        <w:t xml:space="preserve"> необходимости не исключается возможность вызова в суд должностного лица, составившего протокол об административном правонарушении, для выяснения возникших вопросов, который допрашивается в качестве свидетеля, что не противоречит </w:t>
      </w:r>
      <w:hyperlink r:id="rId7" w:history="1">
        <w:r w:rsidRPr="00D33287">
          <w:rPr>
            <w:rFonts w:ascii="Times New Roman" w:hAnsi="Times New Roman" w:eastAsiaTheme="minorHAnsi"/>
            <w:sz w:val="28"/>
            <w:szCs w:val="28"/>
            <w:lang w:eastAsia="en-US"/>
          </w:rPr>
          <w:t>КоАП</w:t>
        </w:r>
      </w:hyperlink>
      <w:r w:rsidRPr="00D33287">
        <w:rPr>
          <w:rFonts w:ascii="Times New Roman" w:hAnsi="Times New Roman" w:eastAsiaTheme="minorHAnsi"/>
          <w:sz w:val="28"/>
          <w:szCs w:val="28"/>
          <w:lang w:eastAsia="en-US"/>
        </w:rPr>
        <w:t xml:space="preserve"> РФ, который не содержит нормы, устанавливающей запрет на вызов в судебное заседание в качестве свидетеля должностного лица, составившего протокол об административном правонарушении.</w:t>
      </w:r>
    </w:p>
    <w:p w:rsidR="00D33287" w:rsidRPr="00D33287" w:rsidP="00D33287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D33287">
        <w:rPr>
          <w:rFonts w:ascii="Times New Roman" w:hAnsi="Times New Roman" w:eastAsiaTheme="minorHAnsi"/>
          <w:sz w:val="28"/>
          <w:szCs w:val="28"/>
          <w:lang w:eastAsia="en-US"/>
        </w:rPr>
        <w:t>Такой вывод согласуется и с позицией Верховного Суда РФ (</w:t>
      </w:r>
      <w:hyperlink r:id="rId8" w:history="1">
        <w:r w:rsidRPr="00D33287">
          <w:rPr>
            <w:rFonts w:ascii="Times New Roman" w:hAnsi="Times New Roman" w:eastAsiaTheme="minorHAnsi"/>
            <w:sz w:val="28"/>
            <w:szCs w:val="28"/>
            <w:lang w:eastAsia="en-US"/>
          </w:rPr>
          <w:t>постановление</w:t>
        </w:r>
      </w:hyperlink>
      <w:r w:rsidRPr="00D33287">
        <w:rPr>
          <w:rFonts w:ascii="Times New Roman" w:hAnsi="Times New Roman" w:eastAsiaTheme="minorHAnsi"/>
          <w:sz w:val="28"/>
          <w:szCs w:val="28"/>
          <w:lang w:eastAsia="en-US"/>
        </w:rPr>
        <w:t xml:space="preserve"> от 04 мая 2016 года по делу N 50-АД16-4).</w:t>
      </w:r>
    </w:p>
    <w:p w:rsidR="00A9399C" w:rsidP="00A65ECB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Кодекс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также позволяет лицу, в отношении которого ведется производство по делу об административном правонарушении, прибегнуть к юридической помощи защитника, который может участвовать в таком производстве с момента возбуждения дела об административном правонарушении и вправе пользоваться процессуальными правами в соответствии с данным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(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часть 1 статьи 25.1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color w:val="0000FF"/>
            <w:sz w:val="28"/>
            <w:szCs w:val="28"/>
          </w:rPr>
          <w:t>части 1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hAnsi="Times New Roman"/>
            <w:color w:val="0000FF"/>
            <w:sz w:val="28"/>
            <w:szCs w:val="28"/>
          </w:rPr>
          <w:t>4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/>
            <w:color w:val="0000FF"/>
            <w:sz w:val="28"/>
            <w:szCs w:val="28"/>
          </w:rPr>
          <w:t>5 статьи 25.5</w:t>
        </w:r>
      </w:hyperlink>
      <w:r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Лицо, в отношении которого ведется производство по делу об административном правонарушении, самостоятельно либо через законных представителей (</w:t>
      </w:r>
      <w:hyperlink r:id="rId14" w:history="1">
        <w:r>
          <w:rPr>
            <w:rFonts w:ascii="Times New Roman" w:hAnsi="Times New Roman"/>
            <w:color w:val="0000FF"/>
            <w:sz w:val="28"/>
            <w:szCs w:val="28"/>
          </w:rPr>
          <w:t>статьи 25.3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5" w:history="1">
        <w:r>
          <w:rPr>
            <w:rFonts w:ascii="Times New Roman" w:hAnsi="Times New Roman"/>
            <w:color w:val="0000FF"/>
            <w:sz w:val="28"/>
            <w:szCs w:val="28"/>
          </w:rPr>
          <w:t>25.4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правонарушениях) предпринимает меры для приглашения защитника к участию в деле. При этом данное лицо может выбрать защитника из </w:t>
      </w:r>
      <w:r>
        <w:rPr>
          <w:rFonts w:ascii="Times New Roman" w:hAnsi="Times New Roman"/>
          <w:sz w:val="28"/>
          <w:szCs w:val="28"/>
        </w:rPr>
        <w:t>числа</w:t>
      </w:r>
      <w:r>
        <w:rPr>
          <w:rFonts w:ascii="Times New Roman" w:hAnsi="Times New Roman"/>
          <w:sz w:val="28"/>
          <w:szCs w:val="28"/>
        </w:rPr>
        <w:t xml:space="preserve"> как адвокатов, так и иных лиц (</w:t>
      </w:r>
      <w:hyperlink r:id="rId16" w:history="1">
        <w:r>
          <w:rPr>
            <w:rFonts w:ascii="Times New Roman" w:hAnsi="Times New Roman"/>
            <w:color w:val="0000FF"/>
            <w:sz w:val="28"/>
            <w:szCs w:val="28"/>
          </w:rPr>
          <w:t>часть 2 статьи 25.5</w:t>
        </w:r>
      </w:hyperlink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правонарушениях), что расширяет его возможности в поиске и приглашении защитника по сравнению с подозреваемым и обвиняемым в уголовном процессе, в котором право на самостоятельный выбор защитника не предполагает участия любого лица в таковом качестве (</w:t>
      </w:r>
      <w:hyperlink r:id="rId17" w:history="1">
        <w:r>
          <w:rPr>
            <w:rFonts w:ascii="Times New Roman" w:hAnsi="Times New Roman"/>
            <w:color w:val="0000FF"/>
            <w:sz w:val="28"/>
            <w:szCs w:val="28"/>
          </w:rPr>
          <w:t>Постановление</w:t>
        </w:r>
      </w:hyperlink>
      <w:r>
        <w:rPr>
          <w:rFonts w:ascii="Times New Roman" w:hAnsi="Times New Roman"/>
          <w:sz w:val="28"/>
          <w:szCs w:val="28"/>
        </w:rPr>
        <w:t xml:space="preserve"> Конституционного </w:t>
      </w:r>
      <w:r>
        <w:rPr>
          <w:rFonts w:ascii="Times New Roman" w:hAnsi="Times New Roman"/>
          <w:sz w:val="28"/>
          <w:szCs w:val="28"/>
        </w:rPr>
        <w:t xml:space="preserve">Суда Российской Федерации от 28 января 1997 года N 2-П; определения Конституционного Суда Российской Федерации от 19 ноября 2002 </w:t>
      </w:r>
      <w:r>
        <w:rPr>
          <w:rFonts w:ascii="Times New Roman" w:hAnsi="Times New Roman"/>
          <w:sz w:val="28"/>
          <w:szCs w:val="28"/>
        </w:rPr>
        <w:t xml:space="preserve">года </w:t>
      </w:r>
      <w:hyperlink r:id="rId18" w:history="1">
        <w:r>
          <w:rPr>
            <w:rFonts w:ascii="Times New Roman" w:hAnsi="Times New Roman"/>
            <w:color w:val="0000FF"/>
            <w:sz w:val="28"/>
            <w:szCs w:val="28"/>
          </w:rPr>
          <w:t>N 302-О</w:t>
        </w:r>
      </w:hyperlink>
      <w:r>
        <w:rPr>
          <w:rFonts w:ascii="Times New Roman" w:hAnsi="Times New Roman"/>
          <w:sz w:val="28"/>
          <w:szCs w:val="28"/>
        </w:rPr>
        <w:t xml:space="preserve">, от 20 октября 2005 года </w:t>
      </w:r>
      <w:hyperlink r:id="rId19" w:history="1">
        <w:r>
          <w:rPr>
            <w:rFonts w:ascii="Times New Roman" w:hAnsi="Times New Roman"/>
            <w:color w:val="0000FF"/>
            <w:sz w:val="28"/>
            <w:szCs w:val="28"/>
          </w:rPr>
          <w:t>N 393-О</w:t>
        </w:r>
      </w:hyperlink>
      <w:r>
        <w:rPr>
          <w:rFonts w:ascii="Times New Roman" w:hAnsi="Times New Roman"/>
          <w:sz w:val="28"/>
          <w:szCs w:val="28"/>
        </w:rPr>
        <w:t xml:space="preserve">, от 20 ноября 2008 года </w:t>
      </w:r>
      <w:hyperlink r:id="rId20" w:history="1">
        <w:r>
          <w:rPr>
            <w:rFonts w:ascii="Times New Roman" w:hAnsi="Times New Roman"/>
            <w:color w:val="0000FF"/>
            <w:sz w:val="28"/>
            <w:szCs w:val="28"/>
          </w:rPr>
          <w:t>N 858-О-О</w:t>
        </w:r>
      </w:hyperlink>
      <w:r>
        <w:rPr>
          <w:rFonts w:ascii="Times New Roman" w:hAnsi="Times New Roman"/>
          <w:sz w:val="28"/>
          <w:szCs w:val="28"/>
        </w:rPr>
        <w:t xml:space="preserve">, от 25 января 2012 года </w:t>
      </w:r>
      <w:hyperlink r:id="rId21" w:history="1">
        <w:r>
          <w:rPr>
            <w:rFonts w:ascii="Times New Roman" w:hAnsi="Times New Roman"/>
            <w:color w:val="0000FF"/>
            <w:sz w:val="28"/>
            <w:szCs w:val="28"/>
          </w:rPr>
          <w:t>N 25-О-О</w:t>
        </w:r>
      </w:hyperlink>
      <w:r>
        <w:rPr>
          <w:rFonts w:ascii="Times New Roman" w:hAnsi="Times New Roman"/>
          <w:sz w:val="28"/>
          <w:szCs w:val="28"/>
        </w:rPr>
        <w:t xml:space="preserve"> и др.).</w:t>
      </w:r>
      <w:r w:rsidR="00A65ECB">
        <w:rPr>
          <w:rFonts w:ascii="Times New Roman" w:hAnsi="Times New Roman"/>
          <w:sz w:val="28"/>
          <w:szCs w:val="28"/>
        </w:rPr>
        <w:t xml:space="preserve"> Данным правом </w:t>
      </w:r>
      <w:r w:rsidR="00A65ECB">
        <w:rPr>
          <w:rFonts w:ascii="Times New Roman" w:hAnsi="Times New Roman"/>
          <w:sz w:val="28"/>
          <w:szCs w:val="28"/>
        </w:rPr>
        <w:t>Шестун</w:t>
      </w:r>
      <w:r w:rsidR="00A65ECB">
        <w:rPr>
          <w:rFonts w:ascii="Times New Roman" w:hAnsi="Times New Roman"/>
          <w:sz w:val="28"/>
          <w:szCs w:val="28"/>
        </w:rPr>
        <w:t xml:space="preserve"> не воспользовался.</w:t>
      </w:r>
    </w:p>
    <w:p w:rsidR="00D33287" w:rsidRPr="00D33287" w:rsidP="00A65ECB">
      <w:pPr>
        <w:pStyle w:val="BodyTextIndent"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D33287">
        <w:rPr>
          <w:rFonts w:ascii="Times New Roman" w:hAnsi="Times New Roman"/>
          <w:sz w:val="28"/>
          <w:szCs w:val="28"/>
        </w:rPr>
        <w:tab/>
        <w:t>В силу ч. 4 ст. 29.6 КоАП РФ дело об административном правонарушении, совершение которого влечет административный арест, рассматривается в день получения протокола об административном правонарушении и других материалов дела.</w:t>
      </w:r>
    </w:p>
    <w:p w:rsidR="001463BD" w:rsidP="00A65E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463BD">
        <w:rPr>
          <w:rFonts w:ascii="Times New Roman" w:hAnsi="Times New Roman"/>
          <w:sz w:val="28"/>
          <w:szCs w:val="28"/>
        </w:rPr>
        <w:t>В соответствии с диспозицией ч. 2 ст. 12.26 КРФ об АП существом административного правонарушения является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6B1220" w:rsidP="006B122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п. 2.3.2 Правил дорожного</w:t>
      </w:r>
      <w:r w:rsidR="006528C9">
        <w:rPr>
          <w:rFonts w:ascii="Times New Roman" w:hAnsi="Times New Roman"/>
          <w:sz w:val="28"/>
          <w:szCs w:val="28"/>
        </w:rPr>
        <w:t xml:space="preserve"> движения Российской Федерации</w:t>
      </w:r>
      <w:r>
        <w:rPr>
          <w:rFonts w:ascii="Times New Roman" w:hAnsi="Times New Roman"/>
          <w:sz w:val="28"/>
          <w:szCs w:val="28"/>
        </w:rPr>
        <w:t xml:space="preserve">, водитель транспортного средства обязан: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14A21" w:rsidRPr="0000102E" w:rsidP="00D14A2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0102E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п.228 </w:t>
      </w:r>
      <w:r w:rsidRPr="00E66A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E66A7B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а  МВД России от 23.08.2017 N 664 </w:t>
      </w:r>
      <w:r w:rsidRPr="00E66A7B">
        <w:rPr>
          <w:rFonts w:ascii="Times New Roman" w:hAnsi="Times New Roman"/>
          <w:sz w:val="28"/>
          <w:szCs w:val="28"/>
        </w:rPr>
        <w:t>"Об утверждении Административного регламента исполнения Министерством внутренних дел Российской Федерации государственной функции по осуществлению федерального государственного надзора за соблюдением участниками дорожного движения требований законодательства Российской Федерации в области безопасности дорожного движения"</w:t>
      </w:r>
      <w:r w:rsidRPr="0000102E">
        <w:rPr>
          <w:rFonts w:ascii="Times New Roman" w:hAnsi="Times New Roman"/>
          <w:sz w:val="28"/>
          <w:szCs w:val="28"/>
        </w:rPr>
        <w:t xml:space="preserve">, </w:t>
      </w:r>
      <w:r w:rsidRPr="00E66A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E66A7B">
        <w:rPr>
          <w:rFonts w:ascii="Times New Roman" w:hAnsi="Times New Roman"/>
          <w:sz w:val="28"/>
          <w:szCs w:val="28"/>
        </w:rPr>
        <w:t>свидетельствование на состояние алкогольного опьянения осуществляется сотрудником после отстранения лица от управления транспортным средством в присутствии двух понятых (либо с применением видеозаписи) с использованием технических средств измерения, обеспечивающих запись результатов исследования на бумажном носителе, разрешенных к применению Федеральной службой по надзору в сфере здравоохранения, поверенных в установленном законодательством Российской Федерации порядке, тип которых внесен в государственный реестр утвержденных типов средств измерени</w:t>
      </w:r>
      <w:r>
        <w:rPr>
          <w:rFonts w:ascii="Times New Roman" w:hAnsi="Times New Roman"/>
          <w:sz w:val="28"/>
          <w:szCs w:val="28"/>
        </w:rPr>
        <w:t>й</w:t>
      </w:r>
      <w:r w:rsidRPr="0000102E">
        <w:rPr>
          <w:rFonts w:ascii="Times New Roman" w:hAnsi="Times New Roman"/>
          <w:sz w:val="28"/>
          <w:szCs w:val="28"/>
        </w:rPr>
        <w:t>.</w:t>
      </w:r>
    </w:p>
    <w:p w:rsidR="0061560B" w:rsidP="000054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0093">
        <w:rPr>
          <w:rFonts w:ascii="Times New Roman" w:hAnsi="Times New Roman"/>
          <w:sz w:val="28"/>
          <w:szCs w:val="28"/>
        </w:rPr>
        <w:t>Как следует из материалов административного дела</w:t>
      </w:r>
      <w:r w:rsidRPr="00D60093" w:rsidR="00546CA7">
        <w:rPr>
          <w:rFonts w:ascii="Times New Roman" w:hAnsi="Times New Roman"/>
          <w:sz w:val="28"/>
          <w:szCs w:val="28"/>
        </w:rPr>
        <w:t xml:space="preserve">, </w:t>
      </w:r>
      <w:r w:rsidRPr="00D60093">
        <w:rPr>
          <w:rFonts w:ascii="Times New Roman" w:hAnsi="Times New Roman"/>
          <w:sz w:val="28"/>
          <w:szCs w:val="28"/>
        </w:rPr>
        <w:t xml:space="preserve"> </w:t>
      </w:r>
      <w:r w:rsidR="00D57B72">
        <w:rPr>
          <w:rFonts w:ascii="Times New Roman" w:hAnsi="Times New Roman"/>
          <w:color w:val="000000"/>
          <w:sz w:val="28"/>
          <w:szCs w:val="28"/>
        </w:rPr>
        <w:t>/</w:t>
      </w:r>
      <w:r w:rsidR="00D57B72">
        <w:rPr>
          <w:rFonts w:ascii="Times New Roman" w:hAnsi="Times New Roman"/>
          <w:color w:val="000000"/>
          <w:sz w:val="28"/>
          <w:szCs w:val="28"/>
        </w:rPr>
        <w:t>дд.мм</w:t>
      </w:r>
      <w:r w:rsidR="00D57B72">
        <w:rPr>
          <w:rFonts w:ascii="Times New Roman" w:hAnsi="Times New Roman"/>
          <w:color w:val="000000"/>
          <w:sz w:val="28"/>
          <w:szCs w:val="28"/>
        </w:rPr>
        <w:t>.г</w:t>
      </w:r>
      <w:r w:rsidR="00D57B72">
        <w:rPr>
          <w:rFonts w:ascii="Times New Roman" w:hAnsi="Times New Roman"/>
          <w:color w:val="000000"/>
          <w:sz w:val="28"/>
          <w:szCs w:val="28"/>
        </w:rPr>
        <w:t>ггг</w:t>
      </w:r>
      <w:r w:rsidR="00D57B72">
        <w:rPr>
          <w:rFonts w:ascii="Times New Roman" w:hAnsi="Times New Roman"/>
          <w:color w:val="000000"/>
          <w:sz w:val="28"/>
          <w:szCs w:val="28"/>
        </w:rPr>
        <w:t>/</w:t>
      </w:r>
      <w:r w:rsidR="00D60093">
        <w:rPr>
          <w:rFonts w:ascii="Times New Roman" w:hAnsi="Times New Roman"/>
          <w:color w:val="000000"/>
          <w:sz w:val="28"/>
          <w:szCs w:val="28"/>
        </w:rPr>
        <w:t>Шестун</w:t>
      </w:r>
      <w:r w:rsidR="00D60093">
        <w:rPr>
          <w:rFonts w:ascii="Times New Roman" w:hAnsi="Times New Roman"/>
          <w:color w:val="000000"/>
          <w:sz w:val="28"/>
          <w:szCs w:val="28"/>
        </w:rPr>
        <w:t xml:space="preserve"> А.С. </w:t>
      </w:r>
      <w:r w:rsidRPr="00997720" w:rsidR="00D60093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57B72">
        <w:rPr>
          <w:rFonts w:ascii="Times New Roman" w:hAnsi="Times New Roman"/>
          <w:color w:val="000000"/>
          <w:sz w:val="28"/>
          <w:szCs w:val="28"/>
        </w:rPr>
        <w:t>/изъято/</w:t>
      </w:r>
      <w:r w:rsidRPr="00997720" w:rsidR="00D6009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023A4" w:rsidR="00D60093">
        <w:rPr>
          <w:rFonts w:ascii="Times New Roman" w:hAnsi="Times New Roman"/>
          <w:color w:val="000000"/>
          <w:sz w:val="28"/>
          <w:szCs w:val="28"/>
        </w:rPr>
        <w:t>управлял  транспортным средством  не имея права управления</w:t>
      </w:r>
      <w:r w:rsidR="00D60093">
        <w:rPr>
          <w:rFonts w:ascii="Times New Roman" w:hAnsi="Times New Roman"/>
          <w:color w:val="000000"/>
          <w:sz w:val="28"/>
          <w:szCs w:val="28"/>
        </w:rPr>
        <w:t xml:space="preserve"> транспортным средством</w:t>
      </w:r>
      <w:r w:rsidRPr="005023A4" w:rsidR="00D60093">
        <w:rPr>
          <w:rFonts w:ascii="Times New Roman" w:hAnsi="Times New Roman"/>
          <w:color w:val="000000"/>
          <w:sz w:val="28"/>
          <w:szCs w:val="28"/>
        </w:rPr>
        <w:t xml:space="preserve">, с признаками опьянения </w:t>
      </w:r>
      <w:r w:rsidR="00D60093">
        <w:rPr>
          <w:rFonts w:ascii="Times New Roman" w:hAnsi="Times New Roman"/>
          <w:color w:val="000000"/>
          <w:sz w:val="28"/>
          <w:szCs w:val="28"/>
        </w:rPr>
        <w:t>(</w:t>
      </w:r>
      <w:r w:rsidRPr="005023A4" w:rsidR="00D60093">
        <w:rPr>
          <w:rFonts w:ascii="Times New Roman" w:hAnsi="Times New Roman"/>
          <w:color w:val="000000"/>
          <w:sz w:val="28"/>
          <w:szCs w:val="28"/>
        </w:rPr>
        <w:t>резкое изменение окраски кожных покровов лица).</w:t>
      </w:r>
      <w:r w:rsidRPr="00997720" w:rsidR="00D60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7B72">
        <w:rPr>
          <w:rFonts w:ascii="Times New Roman" w:hAnsi="Times New Roman"/>
          <w:color w:val="000000"/>
          <w:sz w:val="28"/>
          <w:szCs w:val="28"/>
        </w:rPr>
        <w:t>/</w:t>
      </w:r>
      <w:r w:rsidR="00D57B72">
        <w:rPr>
          <w:rFonts w:ascii="Times New Roman" w:hAnsi="Times New Roman"/>
          <w:color w:val="000000"/>
          <w:sz w:val="28"/>
          <w:szCs w:val="28"/>
        </w:rPr>
        <w:t>дд.мм.гггг</w:t>
      </w:r>
      <w:r w:rsidR="00D57B72">
        <w:rPr>
          <w:rFonts w:ascii="Times New Roman" w:hAnsi="Times New Roman"/>
          <w:color w:val="000000"/>
          <w:sz w:val="28"/>
          <w:szCs w:val="28"/>
        </w:rPr>
        <w:t>/</w:t>
      </w:r>
      <w:r w:rsidRPr="00997720" w:rsidR="00D60093">
        <w:rPr>
          <w:rFonts w:ascii="Times New Roman" w:hAnsi="Times New Roman"/>
          <w:color w:val="000000"/>
          <w:sz w:val="28"/>
          <w:szCs w:val="28"/>
        </w:rPr>
        <w:t xml:space="preserve"> по адресу: </w:t>
      </w:r>
      <w:r w:rsidR="00D57B72">
        <w:rPr>
          <w:rFonts w:ascii="Times New Roman" w:hAnsi="Times New Roman"/>
          <w:color w:val="000000"/>
          <w:sz w:val="28"/>
          <w:szCs w:val="28"/>
        </w:rPr>
        <w:t>/изъято/</w:t>
      </w:r>
      <w:r w:rsidRPr="00997720" w:rsidR="00D600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60093">
        <w:rPr>
          <w:rFonts w:ascii="Times New Roman" w:hAnsi="Times New Roman"/>
          <w:color w:val="000000"/>
          <w:sz w:val="28"/>
          <w:szCs w:val="28"/>
        </w:rPr>
        <w:t>Шестун</w:t>
      </w:r>
      <w:r w:rsidR="00D60093">
        <w:rPr>
          <w:rFonts w:ascii="Times New Roman" w:hAnsi="Times New Roman"/>
          <w:color w:val="000000"/>
          <w:sz w:val="28"/>
          <w:szCs w:val="28"/>
        </w:rPr>
        <w:t xml:space="preserve"> А.С</w:t>
      </w:r>
      <w:r w:rsidRPr="00997720" w:rsidR="00D60093">
        <w:rPr>
          <w:rFonts w:ascii="Times New Roman" w:hAnsi="Times New Roman"/>
          <w:color w:val="000000"/>
          <w:sz w:val="28"/>
          <w:szCs w:val="28"/>
        </w:rPr>
        <w:t>.  не выполнил  законного  требования уполномоченного должностного лица о прохождении медицинского освидетельствования на состоянии опьянения, чем нарушил требования п. 2.3.2 ПДД РФ.</w:t>
      </w:r>
      <w:r w:rsidRPr="0061560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B1220" w:rsidP="000054F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отказа лица от прохождения освидетельствования на состояние алкогольного опьянения или несогласия с</w:t>
      </w:r>
      <w:r w:rsidR="007E361B">
        <w:rPr>
          <w:rFonts w:ascii="Times New Roman" w:hAnsi="Times New Roman"/>
          <w:sz w:val="28"/>
          <w:szCs w:val="28"/>
        </w:rPr>
        <w:t xml:space="preserve"> его результатами фиксируется </w:t>
      </w:r>
      <w:r>
        <w:rPr>
          <w:rFonts w:ascii="Times New Roman" w:hAnsi="Times New Roman"/>
          <w:sz w:val="28"/>
          <w:szCs w:val="28"/>
        </w:rPr>
        <w:t>в протоколе о направлении на медицинское освидетельствование на состояние опьянения, с применением видеозаписи.</w:t>
      </w:r>
    </w:p>
    <w:p w:rsidR="00D7743A" w:rsidP="00D7743A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данном случае основанием для </w:t>
      </w:r>
      <w:r>
        <w:rPr>
          <w:rFonts w:ascii="Times New Roman" w:hAnsi="Times New Roman"/>
          <w:sz w:val="28"/>
          <w:szCs w:val="28"/>
        </w:rPr>
        <w:t>направления на медицинское освидетельствование  явился отказ от прохождения на состояние</w:t>
      </w:r>
      <w:r w:rsidR="009340CC">
        <w:rPr>
          <w:rFonts w:ascii="Times New Roman" w:hAnsi="Times New Roman"/>
          <w:sz w:val="28"/>
          <w:szCs w:val="28"/>
        </w:rPr>
        <w:t xml:space="preserve"> алкогольного</w:t>
      </w:r>
      <w:r>
        <w:rPr>
          <w:rFonts w:ascii="Times New Roman" w:hAnsi="Times New Roman"/>
          <w:sz w:val="28"/>
          <w:szCs w:val="28"/>
        </w:rPr>
        <w:t xml:space="preserve"> опьянения.</w:t>
      </w:r>
    </w:p>
    <w:p w:rsidR="008231C4" w:rsidP="004B429D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8773D" w:rsidR="00792044">
        <w:rPr>
          <w:rFonts w:ascii="Times New Roman" w:hAnsi="Times New Roman"/>
          <w:sz w:val="28"/>
          <w:szCs w:val="28"/>
        </w:rPr>
        <w:t xml:space="preserve">Факт совершения административного правонарушения и виновность  </w:t>
      </w:r>
      <w:r w:rsidR="006E0E1B">
        <w:rPr>
          <w:rFonts w:ascii="Times New Roman" w:hAnsi="Times New Roman"/>
          <w:color w:val="000000"/>
          <w:sz w:val="28"/>
          <w:szCs w:val="28"/>
        </w:rPr>
        <w:t>Шестун</w:t>
      </w:r>
      <w:r w:rsidR="006E0E1B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="00012C88">
        <w:rPr>
          <w:rFonts w:ascii="Times New Roman" w:hAnsi="Times New Roman"/>
          <w:sz w:val="28"/>
          <w:szCs w:val="28"/>
        </w:rPr>
        <w:t xml:space="preserve"> </w:t>
      </w:r>
      <w:r w:rsidRPr="0088773D" w:rsidR="00792044">
        <w:rPr>
          <w:rFonts w:ascii="Times New Roman" w:hAnsi="Times New Roman"/>
          <w:sz w:val="28"/>
          <w:szCs w:val="28"/>
        </w:rPr>
        <w:t>подтверждается совокупностью исследованных судом доказательств:</w:t>
      </w:r>
      <w:r w:rsidR="00C66C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протоколом  об а</w:t>
      </w:r>
      <w:r w:rsidR="00C2461A">
        <w:rPr>
          <w:rFonts w:ascii="Times New Roman" w:hAnsi="Times New Roman"/>
          <w:sz w:val="28"/>
          <w:szCs w:val="28"/>
        </w:rPr>
        <w:t xml:space="preserve">дминистративном правонарушении </w:t>
      </w:r>
      <w:r w:rsidR="009E61BF">
        <w:rPr>
          <w:rFonts w:ascii="Times New Roman" w:hAnsi="Times New Roman"/>
          <w:color w:val="000000"/>
          <w:sz w:val="28"/>
          <w:szCs w:val="28"/>
        </w:rPr>
        <w:t>/изъято/</w:t>
      </w:r>
      <w:r w:rsidR="00DD6B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>(л.д.</w:t>
      </w:r>
      <w:r w:rsidR="006E0E1B">
        <w:rPr>
          <w:rFonts w:ascii="Times New Roman" w:hAnsi="Times New Roman"/>
          <w:sz w:val="28"/>
          <w:szCs w:val="28"/>
        </w:rPr>
        <w:t>1</w:t>
      </w:r>
      <w:r w:rsidR="004B429D">
        <w:rPr>
          <w:rFonts w:ascii="Times New Roman" w:hAnsi="Times New Roman"/>
          <w:sz w:val="28"/>
          <w:szCs w:val="28"/>
        </w:rPr>
        <w:t>)</w:t>
      </w:r>
      <w:r w:rsidR="009340CC">
        <w:rPr>
          <w:rFonts w:ascii="Times New Roman" w:hAnsi="Times New Roman"/>
          <w:sz w:val="28"/>
          <w:szCs w:val="28"/>
        </w:rPr>
        <w:t>.</w:t>
      </w:r>
      <w:r w:rsidRPr="00C66CA9" w:rsidR="00C66CA9">
        <w:rPr>
          <w:rFonts w:ascii="Times New Roman" w:hAnsi="Times New Roman"/>
          <w:sz w:val="28"/>
          <w:szCs w:val="28"/>
        </w:rPr>
        <w:t xml:space="preserve"> </w:t>
      </w:r>
      <w:r w:rsidRPr="00280A4C" w:rsidR="00C66CA9">
        <w:rPr>
          <w:rFonts w:ascii="Times New Roman" w:hAnsi="Times New Roman"/>
          <w:sz w:val="28"/>
          <w:szCs w:val="28"/>
        </w:rPr>
        <w:t xml:space="preserve"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="00C66CA9">
        <w:rPr>
          <w:rFonts w:ascii="Times New Roman" w:hAnsi="Times New Roman"/>
          <w:sz w:val="28"/>
          <w:szCs w:val="28"/>
        </w:rPr>
        <w:t>АП, составлен правомочным лицом</w:t>
      </w:r>
      <w:r w:rsidR="00645423">
        <w:rPr>
          <w:rFonts w:ascii="Times New Roman" w:hAnsi="Times New Roman"/>
          <w:sz w:val="28"/>
          <w:szCs w:val="28"/>
        </w:rPr>
        <w:t>;</w:t>
      </w:r>
      <w:r w:rsidRPr="00DD6B29" w:rsidR="00DD6B29">
        <w:rPr>
          <w:rFonts w:ascii="Times New Roman" w:hAnsi="Times New Roman"/>
          <w:sz w:val="28"/>
          <w:szCs w:val="28"/>
        </w:rPr>
        <w:t xml:space="preserve"> </w:t>
      </w:r>
      <w:r w:rsidR="00DD6B29">
        <w:rPr>
          <w:rFonts w:ascii="Times New Roman" w:hAnsi="Times New Roman"/>
          <w:sz w:val="28"/>
          <w:szCs w:val="28"/>
        </w:rPr>
        <w:t xml:space="preserve">протоколом об отстранении от управления транспортным средством </w:t>
      </w:r>
      <w:r w:rsidR="009E61BF">
        <w:rPr>
          <w:rFonts w:ascii="Times New Roman" w:hAnsi="Times New Roman"/>
          <w:sz w:val="28"/>
          <w:szCs w:val="28"/>
        </w:rPr>
        <w:t>/изъято/</w:t>
      </w:r>
      <w:r w:rsidR="00710681">
        <w:rPr>
          <w:rFonts w:ascii="Times New Roman" w:hAnsi="Times New Roman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 xml:space="preserve"> (л.д.</w:t>
      </w:r>
      <w:r w:rsidR="006E0E1B">
        <w:rPr>
          <w:rFonts w:ascii="Times New Roman" w:hAnsi="Times New Roman"/>
          <w:sz w:val="28"/>
          <w:szCs w:val="28"/>
        </w:rPr>
        <w:t>2</w:t>
      </w:r>
      <w:r w:rsidR="004B429D">
        <w:rPr>
          <w:rFonts w:ascii="Times New Roman" w:hAnsi="Times New Roman"/>
          <w:sz w:val="28"/>
          <w:szCs w:val="28"/>
        </w:rPr>
        <w:t>)</w:t>
      </w:r>
      <w:r w:rsidRPr="00C66CA9" w:rsidR="00DD6B29">
        <w:rPr>
          <w:rFonts w:ascii="Times New Roman" w:hAnsi="Times New Roman"/>
          <w:sz w:val="28"/>
          <w:szCs w:val="28"/>
        </w:rPr>
        <w:t xml:space="preserve"> </w:t>
      </w:r>
      <w:r w:rsidRPr="00280A4C" w:rsidR="00DD6B29">
        <w:rPr>
          <w:rFonts w:ascii="Times New Roman" w:hAnsi="Times New Roman"/>
          <w:sz w:val="28"/>
          <w:szCs w:val="28"/>
        </w:rPr>
        <w:t>был</w:t>
      </w:r>
      <w:r w:rsidR="003D6211">
        <w:rPr>
          <w:rFonts w:ascii="Times New Roman" w:hAnsi="Times New Roman"/>
          <w:sz w:val="28"/>
          <w:szCs w:val="28"/>
        </w:rPr>
        <w:t xml:space="preserve"> </w:t>
      </w:r>
      <w:r w:rsidRPr="00280A4C" w:rsidR="00DD6B29">
        <w:rPr>
          <w:rFonts w:ascii="Times New Roman" w:hAnsi="Times New Roman"/>
          <w:sz w:val="28"/>
          <w:szCs w:val="28"/>
        </w:rPr>
        <w:t xml:space="preserve"> отстранен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Pr="00280A4C" w:rsidR="00DD6B29">
        <w:rPr>
          <w:rFonts w:ascii="Times New Roman" w:hAnsi="Times New Roman"/>
          <w:sz w:val="28"/>
          <w:szCs w:val="28"/>
        </w:rPr>
        <w:t xml:space="preserve"> от управления транспортным в связи с подозрением в управлении транспортным средством в состоянии опьянения.</w:t>
      </w:r>
      <w:r w:rsidRPr="00280A4C" w:rsidR="00DD6B29">
        <w:rPr>
          <w:rFonts w:ascii="Times New Roman" w:hAnsi="Times New Roman"/>
          <w:sz w:val="28"/>
          <w:szCs w:val="28"/>
        </w:rPr>
        <w:t xml:space="preserve">  Данный протокол, суд также признает допустимым доказательством по делу, составленным в соответствии с требованиями КРФ об</w:t>
      </w:r>
      <w:r w:rsidR="00710681">
        <w:rPr>
          <w:rFonts w:ascii="Times New Roman" w:hAnsi="Times New Roman"/>
          <w:sz w:val="28"/>
          <w:szCs w:val="28"/>
        </w:rPr>
        <w:t xml:space="preserve"> АП</w:t>
      </w:r>
      <w:r w:rsidR="003D6211">
        <w:rPr>
          <w:rFonts w:ascii="Times New Roman" w:hAnsi="Times New Roman"/>
          <w:sz w:val="28"/>
          <w:szCs w:val="28"/>
        </w:rPr>
        <w:t>. П</w:t>
      </w:r>
      <w:r>
        <w:rPr>
          <w:rFonts w:ascii="Times New Roman" w:hAnsi="Times New Roman"/>
          <w:sz w:val="28"/>
          <w:szCs w:val="28"/>
        </w:rPr>
        <w:t xml:space="preserve">ротоколом </w:t>
      </w:r>
      <w:r w:rsidR="009E61BF">
        <w:rPr>
          <w:rFonts w:ascii="Times New Roman" w:hAnsi="Times New Roman"/>
          <w:sz w:val="28"/>
          <w:szCs w:val="28"/>
        </w:rPr>
        <w:t>/изъято/</w:t>
      </w:r>
      <w:r w:rsidR="00546C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D57B72">
        <w:rPr>
          <w:rFonts w:ascii="Times New Roman" w:hAnsi="Times New Roman"/>
          <w:sz w:val="28"/>
          <w:szCs w:val="28"/>
        </w:rPr>
        <w:t>/</w:t>
      </w:r>
      <w:r w:rsidR="00D57B72">
        <w:rPr>
          <w:rFonts w:ascii="Times New Roman" w:hAnsi="Times New Roman"/>
          <w:sz w:val="28"/>
          <w:szCs w:val="28"/>
        </w:rPr>
        <w:t>дд.мм.гггг</w:t>
      </w:r>
      <w:r w:rsidR="00D57B72">
        <w:rPr>
          <w:rFonts w:ascii="Times New Roman" w:hAnsi="Times New Roman"/>
          <w:sz w:val="28"/>
          <w:szCs w:val="28"/>
        </w:rPr>
        <w:t>/</w:t>
      </w:r>
      <w:r w:rsidR="004B42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направлении на медицинское освидетельствовани</w:t>
      </w:r>
      <w:r w:rsidR="00710681">
        <w:rPr>
          <w:rFonts w:ascii="Times New Roman" w:hAnsi="Times New Roman"/>
          <w:sz w:val="28"/>
          <w:szCs w:val="28"/>
        </w:rPr>
        <w:t>е на состояние опьянения</w:t>
      </w:r>
      <w:r w:rsidR="003A0D27">
        <w:rPr>
          <w:rFonts w:ascii="Times New Roman" w:hAnsi="Times New Roman"/>
          <w:sz w:val="28"/>
          <w:szCs w:val="28"/>
        </w:rPr>
        <w:t xml:space="preserve"> (л.д.4)</w:t>
      </w:r>
      <w:r>
        <w:rPr>
          <w:rFonts w:ascii="Times New Roman" w:hAnsi="Times New Roman"/>
          <w:sz w:val="28"/>
          <w:szCs w:val="28"/>
        </w:rPr>
        <w:t>;</w:t>
      </w:r>
      <w:r w:rsidR="00191AE8">
        <w:rPr>
          <w:rFonts w:ascii="Times New Roman" w:hAnsi="Times New Roman"/>
          <w:sz w:val="28"/>
          <w:szCs w:val="28"/>
        </w:rPr>
        <w:t xml:space="preserve"> </w:t>
      </w:r>
      <w:r w:rsidR="004B429D">
        <w:rPr>
          <w:rFonts w:ascii="Times New Roman" w:hAnsi="Times New Roman"/>
          <w:sz w:val="28"/>
          <w:szCs w:val="28"/>
        </w:rPr>
        <w:t xml:space="preserve">актом освидетельствования на состояние </w:t>
      </w:r>
      <w:r w:rsidR="006E0E1B">
        <w:rPr>
          <w:rFonts w:ascii="Times New Roman" w:hAnsi="Times New Roman"/>
          <w:sz w:val="28"/>
          <w:szCs w:val="28"/>
        </w:rPr>
        <w:t xml:space="preserve">алкогольного </w:t>
      </w:r>
      <w:r w:rsidR="004B429D">
        <w:rPr>
          <w:rFonts w:ascii="Times New Roman" w:hAnsi="Times New Roman"/>
          <w:sz w:val="28"/>
          <w:szCs w:val="28"/>
        </w:rPr>
        <w:t xml:space="preserve">опьянения </w:t>
      </w:r>
      <w:r w:rsidR="009E61BF">
        <w:rPr>
          <w:rFonts w:ascii="Times New Roman" w:hAnsi="Times New Roman"/>
          <w:sz w:val="28"/>
          <w:szCs w:val="28"/>
        </w:rPr>
        <w:t>/изъято/</w:t>
      </w:r>
      <w:r w:rsidR="004B429D">
        <w:rPr>
          <w:rFonts w:ascii="Times New Roman" w:hAnsi="Times New Roman"/>
          <w:sz w:val="28"/>
          <w:szCs w:val="28"/>
        </w:rPr>
        <w:t xml:space="preserve"> от </w:t>
      </w:r>
      <w:r w:rsidR="00D57B72">
        <w:rPr>
          <w:rFonts w:ascii="Times New Roman" w:hAnsi="Times New Roman"/>
          <w:sz w:val="28"/>
          <w:szCs w:val="28"/>
        </w:rPr>
        <w:t>/</w:t>
      </w:r>
      <w:r w:rsidR="00D57B72">
        <w:rPr>
          <w:rFonts w:ascii="Times New Roman" w:hAnsi="Times New Roman"/>
          <w:sz w:val="28"/>
          <w:szCs w:val="28"/>
        </w:rPr>
        <w:t>дд.мм.гггг</w:t>
      </w:r>
      <w:r w:rsidR="00D57B72">
        <w:rPr>
          <w:rFonts w:ascii="Times New Roman" w:hAnsi="Times New Roman"/>
          <w:sz w:val="28"/>
          <w:szCs w:val="28"/>
        </w:rPr>
        <w:t>/</w:t>
      </w:r>
      <w:r w:rsidR="004B429D">
        <w:rPr>
          <w:rFonts w:ascii="Times New Roman" w:hAnsi="Times New Roman"/>
          <w:sz w:val="28"/>
          <w:szCs w:val="28"/>
        </w:rPr>
        <w:t xml:space="preserve"> (л.д.</w:t>
      </w:r>
      <w:r w:rsidR="006E0E1B">
        <w:rPr>
          <w:rFonts w:ascii="Times New Roman" w:hAnsi="Times New Roman"/>
          <w:sz w:val="28"/>
          <w:szCs w:val="28"/>
        </w:rPr>
        <w:t>3</w:t>
      </w:r>
      <w:r w:rsidR="004B429D">
        <w:rPr>
          <w:rFonts w:ascii="Times New Roman" w:hAnsi="Times New Roman"/>
          <w:sz w:val="28"/>
          <w:szCs w:val="28"/>
        </w:rPr>
        <w:t>)</w:t>
      </w:r>
      <w:r w:rsidR="005023A4">
        <w:rPr>
          <w:rFonts w:ascii="Times New Roman" w:hAnsi="Times New Roman"/>
          <w:sz w:val="28"/>
          <w:szCs w:val="28"/>
        </w:rPr>
        <w:t xml:space="preserve">; </w:t>
      </w:r>
      <w:r w:rsidR="00C13969">
        <w:rPr>
          <w:rFonts w:ascii="Times New Roman" w:hAnsi="Times New Roman"/>
          <w:sz w:val="28"/>
          <w:szCs w:val="28"/>
        </w:rPr>
        <w:t xml:space="preserve">рапортом ИДПС ОВДПС ГИБДД УМВД России по </w:t>
      </w:r>
      <w:r w:rsidR="00C13969">
        <w:rPr>
          <w:rFonts w:ascii="Times New Roman" w:hAnsi="Times New Roman"/>
          <w:sz w:val="28"/>
          <w:szCs w:val="28"/>
        </w:rPr>
        <w:t>г</w:t>
      </w:r>
      <w:r w:rsidR="00C13969">
        <w:rPr>
          <w:rFonts w:ascii="Times New Roman" w:hAnsi="Times New Roman"/>
          <w:sz w:val="28"/>
          <w:szCs w:val="28"/>
        </w:rPr>
        <w:t>.К</w:t>
      </w:r>
      <w:r w:rsidR="00C13969">
        <w:rPr>
          <w:rFonts w:ascii="Times New Roman" w:hAnsi="Times New Roman"/>
          <w:sz w:val="28"/>
          <w:szCs w:val="28"/>
        </w:rPr>
        <w:t>ерчи</w:t>
      </w:r>
      <w:r w:rsidR="00C13969">
        <w:rPr>
          <w:rFonts w:ascii="Times New Roman" w:hAnsi="Times New Roman"/>
          <w:sz w:val="28"/>
          <w:szCs w:val="28"/>
        </w:rPr>
        <w:t xml:space="preserve"> </w:t>
      </w:r>
      <w:r w:rsidR="009E61BF">
        <w:rPr>
          <w:rFonts w:ascii="Times New Roman" w:hAnsi="Times New Roman"/>
          <w:sz w:val="28"/>
          <w:szCs w:val="28"/>
        </w:rPr>
        <w:t>/ФИО1/</w:t>
      </w:r>
      <w:r w:rsidRPr="00C13969" w:rsidR="00C13969">
        <w:rPr>
          <w:rFonts w:ascii="Times New Roman" w:hAnsi="Times New Roman"/>
          <w:sz w:val="28"/>
          <w:szCs w:val="28"/>
        </w:rPr>
        <w:t xml:space="preserve"> </w:t>
      </w:r>
      <w:r w:rsidR="00C13969">
        <w:rPr>
          <w:rFonts w:ascii="Times New Roman" w:hAnsi="Times New Roman"/>
          <w:sz w:val="28"/>
          <w:szCs w:val="28"/>
        </w:rPr>
        <w:t>(л.д.6)</w:t>
      </w:r>
      <w:r w:rsidR="005023A4">
        <w:rPr>
          <w:rFonts w:ascii="Times New Roman" w:hAnsi="Times New Roman"/>
          <w:sz w:val="28"/>
          <w:szCs w:val="28"/>
        </w:rPr>
        <w:t>;</w:t>
      </w:r>
      <w:r w:rsidR="004B429D">
        <w:rPr>
          <w:rFonts w:ascii="Times New Roman" w:hAnsi="Times New Roman"/>
          <w:sz w:val="28"/>
          <w:szCs w:val="28"/>
        </w:rPr>
        <w:t xml:space="preserve"> </w:t>
      </w:r>
      <w:r w:rsidRPr="00800142" w:rsidR="00710681">
        <w:rPr>
          <w:rFonts w:ascii="Times New Roman" w:hAnsi="Times New Roman"/>
          <w:sz w:val="28"/>
          <w:szCs w:val="28"/>
        </w:rPr>
        <w:t xml:space="preserve">справкой </w:t>
      </w:r>
      <w:r w:rsidRPr="00800142" w:rsidR="00746FB2">
        <w:rPr>
          <w:rFonts w:ascii="Times New Roman" w:hAnsi="Times New Roman"/>
          <w:sz w:val="28"/>
          <w:szCs w:val="28"/>
        </w:rPr>
        <w:t xml:space="preserve">начальника ОГИБДД УМВД по г. Керчи </w:t>
      </w:r>
      <w:r w:rsidRPr="00800142" w:rsidR="003D6211">
        <w:rPr>
          <w:rFonts w:ascii="Times New Roman" w:hAnsi="Times New Roman"/>
          <w:sz w:val="28"/>
          <w:szCs w:val="28"/>
        </w:rPr>
        <w:t xml:space="preserve"> от </w:t>
      </w:r>
      <w:r w:rsidR="00D57B72">
        <w:rPr>
          <w:rFonts w:ascii="Times New Roman" w:hAnsi="Times New Roman"/>
          <w:sz w:val="28"/>
          <w:szCs w:val="28"/>
        </w:rPr>
        <w:t>/</w:t>
      </w:r>
      <w:r w:rsidR="00D57B72">
        <w:rPr>
          <w:rFonts w:ascii="Times New Roman" w:hAnsi="Times New Roman"/>
          <w:sz w:val="28"/>
          <w:szCs w:val="28"/>
        </w:rPr>
        <w:t>дд.мм</w:t>
      </w:r>
      <w:r w:rsidR="00D57B72">
        <w:rPr>
          <w:rFonts w:ascii="Times New Roman" w:hAnsi="Times New Roman"/>
          <w:sz w:val="28"/>
          <w:szCs w:val="28"/>
        </w:rPr>
        <w:t>.г</w:t>
      </w:r>
      <w:r w:rsidR="00D57B72">
        <w:rPr>
          <w:rFonts w:ascii="Times New Roman" w:hAnsi="Times New Roman"/>
          <w:sz w:val="28"/>
          <w:szCs w:val="28"/>
        </w:rPr>
        <w:t>ггг</w:t>
      </w:r>
      <w:r w:rsidR="00D57B72">
        <w:rPr>
          <w:rFonts w:ascii="Times New Roman" w:hAnsi="Times New Roman"/>
          <w:sz w:val="28"/>
          <w:szCs w:val="28"/>
        </w:rPr>
        <w:t>/</w:t>
      </w:r>
      <w:r w:rsidRPr="00800142" w:rsidR="003D6211">
        <w:rPr>
          <w:rFonts w:ascii="Times New Roman" w:hAnsi="Times New Roman"/>
          <w:sz w:val="28"/>
          <w:szCs w:val="28"/>
        </w:rPr>
        <w:t xml:space="preserve">, </w:t>
      </w:r>
      <w:r w:rsidRPr="00800142" w:rsidR="00D7743A">
        <w:rPr>
          <w:rFonts w:ascii="Times New Roman" w:hAnsi="Times New Roman"/>
          <w:sz w:val="28"/>
          <w:szCs w:val="28"/>
        </w:rPr>
        <w:t xml:space="preserve">из которой </w:t>
      </w:r>
      <w:r w:rsidRPr="00800142" w:rsidR="00883375">
        <w:rPr>
          <w:rFonts w:ascii="Times New Roman" w:hAnsi="Times New Roman"/>
          <w:sz w:val="28"/>
          <w:szCs w:val="28"/>
        </w:rPr>
        <w:t xml:space="preserve">следует, </w:t>
      </w:r>
      <w:r w:rsidRPr="00800142" w:rsidR="003D6211">
        <w:rPr>
          <w:rFonts w:ascii="Times New Roman" w:hAnsi="Times New Roman"/>
          <w:sz w:val="28"/>
          <w:szCs w:val="28"/>
        </w:rPr>
        <w:t>что</w:t>
      </w:r>
      <w:r w:rsidRPr="00800142" w:rsidR="00710681">
        <w:rPr>
          <w:rFonts w:ascii="Times New Roman" w:hAnsi="Times New Roman"/>
          <w:sz w:val="28"/>
          <w:szCs w:val="28"/>
        </w:rPr>
        <w:t xml:space="preserve"> согласно базы </w:t>
      </w:r>
      <w:r w:rsidRPr="00800142" w:rsidR="003D6211">
        <w:rPr>
          <w:rFonts w:ascii="Times New Roman" w:hAnsi="Times New Roman"/>
          <w:sz w:val="28"/>
          <w:szCs w:val="28"/>
        </w:rPr>
        <w:t>«</w:t>
      </w:r>
      <w:r w:rsidRPr="00800142" w:rsidR="004B429D">
        <w:rPr>
          <w:rFonts w:ascii="Times New Roman" w:hAnsi="Times New Roman"/>
          <w:sz w:val="28"/>
          <w:szCs w:val="28"/>
        </w:rPr>
        <w:t>ФИС ГИБДД</w:t>
      </w:r>
      <w:r w:rsidR="006E0E1B">
        <w:rPr>
          <w:rFonts w:ascii="Times New Roman" w:hAnsi="Times New Roman"/>
          <w:sz w:val="28"/>
          <w:szCs w:val="28"/>
        </w:rPr>
        <w:t>-М</w:t>
      </w:r>
      <w:r w:rsidRPr="00800142" w:rsidR="004B429D">
        <w:rPr>
          <w:rFonts w:ascii="Times New Roman" w:hAnsi="Times New Roman"/>
          <w:sz w:val="28"/>
          <w:szCs w:val="28"/>
        </w:rPr>
        <w:t xml:space="preserve">»  </w:t>
      </w:r>
      <w:r w:rsidR="006E0E1B">
        <w:rPr>
          <w:rFonts w:ascii="Times New Roman" w:hAnsi="Times New Roman"/>
          <w:color w:val="000000"/>
          <w:sz w:val="28"/>
          <w:szCs w:val="28"/>
        </w:rPr>
        <w:t>Шестун</w:t>
      </w:r>
      <w:r w:rsidR="006E0E1B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800142" w:rsidR="00505DD1">
        <w:rPr>
          <w:rFonts w:ascii="Times New Roman" w:hAnsi="Times New Roman"/>
          <w:sz w:val="28"/>
          <w:szCs w:val="28"/>
        </w:rPr>
        <w:t xml:space="preserve"> </w:t>
      </w:r>
      <w:r w:rsidRPr="00800142" w:rsidR="00710681">
        <w:rPr>
          <w:rFonts w:ascii="Times New Roman" w:hAnsi="Times New Roman"/>
          <w:sz w:val="28"/>
          <w:szCs w:val="28"/>
        </w:rPr>
        <w:t xml:space="preserve"> водительск</w:t>
      </w:r>
      <w:r w:rsidRPr="00800142" w:rsidR="00883375">
        <w:rPr>
          <w:rFonts w:ascii="Times New Roman" w:hAnsi="Times New Roman"/>
          <w:sz w:val="28"/>
          <w:szCs w:val="28"/>
        </w:rPr>
        <w:t xml:space="preserve">ое удостоверение </w:t>
      </w:r>
      <w:r w:rsidRPr="00800142" w:rsidR="00942C88">
        <w:rPr>
          <w:rFonts w:ascii="Times New Roman" w:hAnsi="Times New Roman"/>
          <w:sz w:val="28"/>
          <w:szCs w:val="28"/>
        </w:rPr>
        <w:t>не</w:t>
      </w:r>
      <w:r w:rsidRPr="00800142" w:rsidR="00505DD1">
        <w:rPr>
          <w:rFonts w:ascii="Times New Roman" w:hAnsi="Times New Roman"/>
          <w:sz w:val="28"/>
          <w:szCs w:val="28"/>
        </w:rPr>
        <w:t xml:space="preserve"> </w:t>
      </w:r>
      <w:r w:rsidRPr="00800142" w:rsidR="003D6211">
        <w:rPr>
          <w:rFonts w:ascii="Times New Roman" w:hAnsi="Times New Roman"/>
          <w:sz w:val="28"/>
          <w:szCs w:val="28"/>
        </w:rPr>
        <w:t>получал</w:t>
      </w:r>
      <w:r w:rsidRPr="00800142" w:rsidR="00942C88">
        <w:rPr>
          <w:rFonts w:ascii="Times New Roman" w:hAnsi="Times New Roman"/>
          <w:sz w:val="28"/>
          <w:szCs w:val="28"/>
        </w:rPr>
        <w:t xml:space="preserve">, по состоянию на </w:t>
      </w:r>
      <w:r w:rsidR="00D57B72">
        <w:rPr>
          <w:rFonts w:ascii="Times New Roman" w:hAnsi="Times New Roman"/>
          <w:sz w:val="28"/>
          <w:szCs w:val="28"/>
        </w:rPr>
        <w:t>/</w:t>
      </w:r>
      <w:r w:rsidR="00D57B72">
        <w:rPr>
          <w:rFonts w:ascii="Times New Roman" w:hAnsi="Times New Roman"/>
          <w:sz w:val="28"/>
          <w:szCs w:val="28"/>
        </w:rPr>
        <w:t>дд.мм.гггг</w:t>
      </w:r>
      <w:r w:rsidR="00D57B72">
        <w:rPr>
          <w:rFonts w:ascii="Times New Roman" w:hAnsi="Times New Roman"/>
          <w:sz w:val="28"/>
          <w:szCs w:val="28"/>
        </w:rPr>
        <w:t>/</w:t>
      </w:r>
      <w:r w:rsidRPr="00800142" w:rsidR="00942C88">
        <w:rPr>
          <w:rFonts w:ascii="Times New Roman" w:hAnsi="Times New Roman"/>
          <w:sz w:val="28"/>
          <w:szCs w:val="28"/>
        </w:rPr>
        <w:t xml:space="preserve"> в списке лишенных права управления транспортных средств не значится</w:t>
      </w:r>
      <w:r w:rsidRPr="00800142" w:rsidR="00800142">
        <w:rPr>
          <w:rFonts w:ascii="Times New Roman" w:hAnsi="Times New Roman"/>
          <w:sz w:val="28"/>
          <w:szCs w:val="28"/>
        </w:rPr>
        <w:t xml:space="preserve"> </w:t>
      </w:r>
      <w:r w:rsidRPr="00800142" w:rsidR="00FE55EF">
        <w:rPr>
          <w:rFonts w:ascii="Times New Roman" w:hAnsi="Times New Roman"/>
          <w:sz w:val="28"/>
          <w:szCs w:val="28"/>
        </w:rPr>
        <w:t>(л.</w:t>
      </w:r>
      <w:r w:rsidRPr="00466514" w:rsidR="00FE55EF">
        <w:rPr>
          <w:rFonts w:ascii="Times New Roman" w:hAnsi="Times New Roman"/>
          <w:sz w:val="28"/>
          <w:szCs w:val="28"/>
        </w:rPr>
        <w:t>д.</w:t>
      </w:r>
      <w:r w:rsidRPr="003A0D27" w:rsidR="00800142">
        <w:rPr>
          <w:rFonts w:ascii="Times New Roman" w:hAnsi="Times New Roman"/>
          <w:sz w:val="28"/>
          <w:szCs w:val="28"/>
        </w:rPr>
        <w:t>1</w:t>
      </w:r>
      <w:r w:rsidRPr="003A0D27" w:rsidR="00C13969">
        <w:rPr>
          <w:rFonts w:ascii="Times New Roman" w:hAnsi="Times New Roman"/>
          <w:sz w:val="28"/>
          <w:szCs w:val="28"/>
        </w:rPr>
        <w:t>1-13</w:t>
      </w:r>
      <w:r w:rsidR="005023A4">
        <w:rPr>
          <w:rFonts w:ascii="Times New Roman" w:hAnsi="Times New Roman"/>
          <w:sz w:val="28"/>
          <w:szCs w:val="28"/>
        </w:rPr>
        <w:t>);</w:t>
      </w:r>
      <w:r w:rsidRPr="005023A4" w:rsidR="005023A4">
        <w:rPr>
          <w:rFonts w:ascii="Times New Roman" w:hAnsi="Times New Roman"/>
          <w:sz w:val="28"/>
          <w:szCs w:val="28"/>
        </w:rPr>
        <w:t xml:space="preserve"> </w:t>
      </w:r>
      <w:r w:rsidR="005023A4">
        <w:rPr>
          <w:rFonts w:ascii="Times New Roman" w:hAnsi="Times New Roman"/>
          <w:sz w:val="28"/>
          <w:szCs w:val="28"/>
        </w:rPr>
        <w:t xml:space="preserve">видеозаписью  </w:t>
      </w:r>
      <w:r w:rsidRPr="003A0D27" w:rsidR="005023A4">
        <w:rPr>
          <w:rFonts w:ascii="Times New Roman" w:hAnsi="Times New Roman"/>
          <w:sz w:val="28"/>
          <w:szCs w:val="28"/>
        </w:rPr>
        <w:t>исследованной</w:t>
      </w:r>
      <w:r w:rsidR="00D33287">
        <w:rPr>
          <w:rFonts w:ascii="Times New Roman" w:hAnsi="Times New Roman"/>
          <w:sz w:val="28"/>
          <w:szCs w:val="28"/>
        </w:rPr>
        <w:t xml:space="preserve"> и просмотренной </w:t>
      </w:r>
      <w:r w:rsidRPr="003A0D27" w:rsidR="005023A4">
        <w:rPr>
          <w:rFonts w:ascii="Times New Roman" w:hAnsi="Times New Roman"/>
          <w:sz w:val="28"/>
          <w:szCs w:val="28"/>
        </w:rPr>
        <w:t xml:space="preserve"> в ходе судебного заседания (</w:t>
      </w:r>
      <w:r w:rsidRPr="003A0D27" w:rsidR="005023A4">
        <w:rPr>
          <w:rFonts w:ascii="Times New Roman" w:hAnsi="Times New Roman"/>
          <w:sz w:val="28"/>
          <w:szCs w:val="28"/>
        </w:rPr>
        <w:t>л.д</w:t>
      </w:r>
      <w:r w:rsidRPr="003A0D27" w:rsidR="005023A4">
        <w:rPr>
          <w:rFonts w:ascii="Times New Roman" w:hAnsi="Times New Roman"/>
          <w:sz w:val="28"/>
          <w:szCs w:val="28"/>
        </w:rPr>
        <w:t xml:space="preserve">. </w:t>
      </w:r>
      <w:r w:rsidRPr="003A0D27" w:rsidR="003A0D27">
        <w:rPr>
          <w:rFonts w:ascii="Times New Roman" w:hAnsi="Times New Roman"/>
          <w:sz w:val="28"/>
          <w:szCs w:val="28"/>
        </w:rPr>
        <w:t>5</w:t>
      </w:r>
      <w:r w:rsidRPr="003A0D27" w:rsidR="005023A4">
        <w:rPr>
          <w:rFonts w:ascii="Times New Roman" w:hAnsi="Times New Roman"/>
          <w:sz w:val="28"/>
          <w:szCs w:val="28"/>
        </w:rPr>
        <w:t>).</w:t>
      </w:r>
    </w:p>
    <w:p w:rsidR="009340CC" w:rsidRPr="009340CC" w:rsidP="009340CC">
      <w:pPr>
        <w:pStyle w:val="BodyText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          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9340CC" w:rsidRPr="009340CC" w:rsidP="009340CC">
      <w:pPr>
        <w:pStyle w:val="BodyText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      </w:t>
      </w:r>
      <w:r w:rsidRPr="009340CC">
        <w:rPr>
          <w:rFonts w:ascii="Times New Roman" w:hAnsi="Times New Roman"/>
          <w:sz w:val="28"/>
          <w:szCs w:val="28"/>
        </w:rPr>
        <w:tab/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710681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40CC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="00913E1B">
        <w:rPr>
          <w:rFonts w:ascii="Times New Roman" w:hAnsi="Times New Roman"/>
          <w:color w:val="000000"/>
          <w:sz w:val="28"/>
          <w:szCs w:val="28"/>
        </w:rPr>
        <w:t>Шестун</w:t>
      </w:r>
      <w:r w:rsidR="00913E1B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9340CC" w:rsidR="00D4513B">
        <w:rPr>
          <w:rFonts w:ascii="Times New Roman" w:hAnsi="Times New Roman"/>
          <w:sz w:val="28"/>
          <w:szCs w:val="28"/>
        </w:rPr>
        <w:t xml:space="preserve"> </w:t>
      </w:r>
      <w:r w:rsidRPr="009340CC">
        <w:rPr>
          <w:rFonts w:ascii="Times New Roman" w:hAnsi="Times New Roman"/>
          <w:sz w:val="28"/>
          <w:szCs w:val="28"/>
        </w:rPr>
        <w:t>в совершении административного правонар</w:t>
      </w:r>
      <w:r w:rsidRPr="009340CC" w:rsidR="00191AE8">
        <w:rPr>
          <w:rFonts w:ascii="Times New Roman" w:hAnsi="Times New Roman"/>
          <w:sz w:val="28"/>
          <w:szCs w:val="28"/>
        </w:rPr>
        <w:t>ушения</w:t>
      </w:r>
      <w:r w:rsidR="006528C9">
        <w:rPr>
          <w:rFonts w:ascii="Times New Roman" w:hAnsi="Times New Roman"/>
          <w:sz w:val="28"/>
          <w:szCs w:val="28"/>
        </w:rPr>
        <w:t xml:space="preserve"> полностью доказана</w:t>
      </w:r>
      <w:r w:rsidRPr="009340CC" w:rsidR="00191AE8">
        <w:rPr>
          <w:rFonts w:ascii="Times New Roman" w:hAnsi="Times New Roman"/>
          <w:sz w:val="28"/>
          <w:szCs w:val="28"/>
        </w:rPr>
        <w:t xml:space="preserve"> и е</w:t>
      </w:r>
      <w:r w:rsidRPr="009340CC" w:rsidR="00511F8E">
        <w:rPr>
          <w:rFonts w:ascii="Times New Roman" w:hAnsi="Times New Roman"/>
          <w:sz w:val="28"/>
          <w:szCs w:val="28"/>
        </w:rPr>
        <w:t xml:space="preserve">го </w:t>
      </w:r>
      <w:r w:rsidRPr="009340CC">
        <w:rPr>
          <w:rFonts w:ascii="Times New Roman" w:hAnsi="Times New Roman"/>
          <w:sz w:val="28"/>
          <w:szCs w:val="28"/>
        </w:rPr>
        <w:t>действия подлежат квалификации  по ч.</w:t>
      </w:r>
      <w:r w:rsidRPr="009340CC">
        <w:rPr>
          <w:rFonts w:ascii="Times New Roman" w:hAnsi="Times New Roman"/>
          <w:sz w:val="28"/>
          <w:szCs w:val="28"/>
        </w:rPr>
        <w:t>2</w:t>
      </w:r>
      <w:r w:rsidRPr="009340CC">
        <w:rPr>
          <w:rFonts w:ascii="Times New Roman" w:hAnsi="Times New Roman"/>
          <w:sz w:val="28"/>
          <w:szCs w:val="28"/>
        </w:rPr>
        <w:t xml:space="preserve"> ст.12.26 КоАП РФ -  </w:t>
      </w:r>
      <w:r w:rsidRPr="009340CC">
        <w:rPr>
          <w:rFonts w:ascii="Times New Roman" w:hAnsi="Times New Roman"/>
          <w:sz w:val="28"/>
          <w:szCs w:val="28"/>
        </w:rPr>
        <w:t xml:space="preserve">невыполнение водителем транспортного средства,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D33287" w:rsidRPr="00D33287" w:rsidP="00D3328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33287">
        <w:rPr>
          <w:rFonts w:ascii="Times New Roman" w:hAnsi="Times New Roman"/>
          <w:sz w:val="28"/>
          <w:szCs w:val="28"/>
        </w:rPr>
        <w:t xml:space="preserve">Доводы </w:t>
      </w:r>
      <w:r w:rsidRPr="00D33287">
        <w:rPr>
          <w:rFonts w:ascii="Times New Roman" w:hAnsi="Times New Roman"/>
          <w:sz w:val="28"/>
          <w:szCs w:val="28"/>
        </w:rPr>
        <w:t>Шестун</w:t>
      </w:r>
      <w:r w:rsidRPr="00D33287">
        <w:rPr>
          <w:rFonts w:ascii="Times New Roman" w:hAnsi="Times New Roman"/>
          <w:sz w:val="28"/>
          <w:szCs w:val="28"/>
        </w:rPr>
        <w:t xml:space="preserve"> А.С. о том, что он транспортным средством не упр</w:t>
      </w:r>
      <w:r w:rsidR="00322152">
        <w:rPr>
          <w:rFonts w:ascii="Times New Roman" w:hAnsi="Times New Roman"/>
          <w:sz w:val="28"/>
          <w:szCs w:val="28"/>
        </w:rPr>
        <w:t>авлял, а также о том, что</w:t>
      </w:r>
      <w:r w:rsidRPr="00322152" w:rsidR="003221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2152">
        <w:rPr>
          <w:rFonts w:ascii="Times New Roman" w:hAnsi="Times New Roman"/>
          <w:color w:val="000000"/>
          <w:sz w:val="28"/>
          <w:szCs w:val="28"/>
        </w:rPr>
        <w:t>сотрудники ГАИ оказывали на него давление,  заставляли подписывать документы,</w:t>
      </w:r>
      <w:r w:rsidR="00322152">
        <w:rPr>
          <w:rFonts w:ascii="Times New Roman" w:hAnsi="Times New Roman"/>
          <w:sz w:val="28"/>
          <w:szCs w:val="28"/>
        </w:rPr>
        <w:t xml:space="preserve"> </w:t>
      </w:r>
      <w:r w:rsidRPr="00D33287">
        <w:rPr>
          <w:rFonts w:ascii="Times New Roman" w:hAnsi="Times New Roman"/>
          <w:sz w:val="28"/>
          <w:szCs w:val="28"/>
        </w:rPr>
        <w:t>мировой судья считает данными с целью уклонения от административной ответственности и административного наказания</w:t>
      </w:r>
      <w:r w:rsidRPr="00D332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3287">
        <w:rPr>
          <w:rFonts w:ascii="Times New Roman" w:hAnsi="Times New Roman"/>
          <w:sz w:val="28"/>
          <w:szCs w:val="28"/>
        </w:rPr>
        <w:t>кроме того они противоречат имеющимся материалам административного дела, опровергаются совокупностью имеющихся в материалах дела доказательств</w:t>
      </w:r>
      <w:r>
        <w:rPr>
          <w:rFonts w:ascii="Times New Roman" w:hAnsi="Times New Roman"/>
          <w:sz w:val="28"/>
          <w:szCs w:val="28"/>
        </w:rPr>
        <w:t xml:space="preserve">, показаниями </w:t>
      </w:r>
      <w:r w:rsidR="009E61BF">
        <w:rPr>
          <w:rFonts w:ascii="Times New Roman" w:hAnsi="Times New Roman"/>
          <w:sz w:val="28"/>
          <w:szCs w:val="28"/>
        </w:rPr>
        <w:t>/ФИО1/</w:t>
      </w:r>
      <w:r>
        <w:rPr>
          <w:rFonts w:ascii="Times New Roman" w:hAnsi="Times New Roman"/>
          <w:sz w:val="28"/>
          <w:szCs w:val="28"/>
        </w:rPr>
        <w:t xml:space="preserve"> и </w:t>
      </w:r>
      <w:r w:rsidR="009E61BF">
        <w:rPr>
          <w:rFonts w:ascii="Times New Roman" w:hAnsi="Times New Roman"/>
          <w:sz w:val="28"/>
          <w:szCs w:val="28"/>
        </w:rPr>
        <w:t>/ФИО2/</w:t>
      </w:r>
      <w:r>
        <w:rPr>
          <w:rFonts w:ascii="Times New Roman" w:hAnsi="Times New Roman"/>
          <w:sz w:val="28"/>
          <w:szCs w:val="28"/>
        </w:rPr>
        <w:t>,</w:t>
      </w:r>
      <w:r w:rsidR="00322152">
        <w:rPr>
          <w:rFonts w:ascii="Times New Roman" w:hAnsi="Times New Roman"/>
          <w:sz w:val="28"/>
          <w:szCs w:val="28"/>
        </w:rPr>
        <w:t xml:space="preserve"> а так</w:t>
      </w:r>
      <w:r>
        <w:rPr>
          <w:rFonts w:ascii="Times New Roman" w:hAnsi="Times New Roman"/>
          <w:sz w:val="28"/>
          <w:szCs w:val="28"/>
        </w:rPr>
        <w:t xml:space="preserve">же исследованной в ходе </w:t>
      </w:r>
      <w:r>
        <w:rPr>
          <w:rFonts w:ascii="Times New Roman" w:hAnsi="Times New Roman"/>
          <w:sz w:val="28"/>
          <w:szCs w:val="28"/>
        </w:rPr>
        <w:t>судебного</w:t>
      </w:r>
      <w:r>
        <w:rPr>
          <w:rFonts w:ascii="Times New Roman" w:hAnsi="Times New Roman"/>
          <w:sz w:val="28"/>
          <w:szCs w:val="28"/>
        </w:rPr>
        <w:t xml:space="preserve"> заседа6ния видеозаписью</w:t>
      </w:r>
      <w:r w:rsidRPr="00D33287">
        <w:rPr>
          <w:rFonts w:ascii="Times New Roman" w:hAnsi="Times New Roman"/>
          <w:sz w:val="28"/>
          <w:szCs w:val="28"/>
        </w:rPr>
        <w:t>.</w:t>
      </w:r>
    </w:p>
    <w:p w:rsidR="00645423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33287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</w:t>
      </w:r>
      <w:r>
        <w:rPr>
          <w:rFonts w:ascii="Times New Roman" w:hAnsi="Times New Roman"/>
          <w:sz w:val="28"/>
          <w:szCs w:val="28"/>
        </w:rPr>
        <w:t xml:space="preserve"> что объектом данного правонарушения является безопасность дорожного движения, жизнь и здоровье людей.</w:t>
      </w:r>
    </w:p>
    <w:p w:rsidR="000C313B" w:rsidP="0080014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9340CC" w:rsidRPr="003969E3" w:rsidP="009340C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</w:t>
      </w:r>
      <w:r>
        <w:rPr>
          <w:rFonts w:ascii="Times New Roman" w:hAnsi="Times New Roman"/>
          <w:sz w:val="28"/>
          <w:szCs w:val="28"/>
        </w:rPr>
        <w:t xml:space="preserve"> наказания</w:t>
      </w:r>
      <w:r w:rsidR="00322152">
        <w:rPr>
          <w:rFonts w:ascii="Times New Roman" w:hAnsi="Times New Roman"/>
          <w:sz w:val="28"/>
          <w:szCs w:val="28"/>
        </w:rPr>
        <w:t xml:space="preserve"> не установлено</w:t>
      </w:r>
      <w:r w:rsidR="006528C9">
        <w:rPr>
          <w:rFonts w:ascii="Times New Roman" w:hAnsi="Times New Roman"/>
          <w:sz w:val="28"/>
          <w:szCs w:val="28"/>
        </w:rPr>
        <w:t>.</w:t>
      </w:r>
    </w:p>
    <w:p w:rsidR="009340CC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710681">
        <w:rPr>
          <w:rFonts w:ascii="Times New Roman" w:hAnsi="Times New Roman"/>
          <w:sz w:val="28"/>
          <w:szCs w:val="28"/>
        </w:rPr>
        <w:t>Предусмотренных частью 2 статьи 3.9 Кодекса Российской Федерации об административных правонарушениях обстоятельств, исключ</w:t>
      </w:r>
      <w:r>
        <w:rPr>
          <w:rFonts w:ascii="Times New Roman" w:hAnsi="Times New Roman"/>
          <w:sz w:val="28"/>
          <w:szCs w:val="28"/>
        </w:rPr>
        <w:t xml:space="preserve">ающих возможность применения к  </w:t>
      </w:r>
      <w:r w:rsidR="00913E1B">
        <w:rPr>
          <w:rFonts w:ascii="Times New Roman" w:hAnsi="Times New Roman"/>
          <w:color w:val="000000"/>
          <w:sz w:val="28"/>
          <w:szCs w:val="28"/>
        </w:rPr>
        <w:t>Шестун</w:t>
      </w:r>
      <w:r w:rsidR="00913E1B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="004B429D">
        <w:rPr>
          <w:rFonts w:ascii="Times New Roman" w:hAnsi="Times New Roman"/>
          <w:sz w:val="28"/>
          <w:szCs w:val="28"/>
        </w:rPr>
        <w:t xml:space="preserve"> </w:t>
      </w:r>
      <w:r w:rsidRPr="00710681">
        <w:rPr>
          <w:rFonts w:ascii="Times New Roman" w:hAnsi="Times New Roman"/>
          <w:sz w:val="28"/>
          <w:szCs w:val="28"/>
        </w:rPr>
        <w:t xml:space="preserve">административного ареста, </w:t>
      </w:r>
      <w:r>
        <w:rPr>
          <w:rFonts w:ascii="Times New Roman" w:hAnsi="Times New Roman"/>
          <w:sz w:val="28"/>
          <w:szCs w:val="28"/>
        </w:rPr>
        <w:t>судом не установлено.</w:t>
      </w:r>
    </w:p>
    <w:p w:rsidR="00645423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Оснований для освобождения </w:t>
      </w:r>
      <w:r w:rsidR="00913E1B">
        <w:rPr>
          <w:rFonts w:ascii="Times New Roman" w:hAnsi="Times New Roman"/>
          <w:color w:val="000000"/>
          <w:sz w:val="28"/>
          <w:szCs w:val="28"/>
        </w:rPr>
        <w:t>Шестун</w:t>
      </w:r>
      <w:r w:rsidR="00913E1B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="008231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административной ответств</w:t>
      </w:r>
      <w:r w:rsidR="00D4513B">
        <w:rPr>
          <w:rFonts w:ascii="Times New Roman" w:hAnsi="Times New Roman"/>
          <w:sz w:val="28"/>
          <w:szCs w:val="28"/>
        </w:rPr>
        <w:t xml:space="preserve">енности, а также </w:t>
      </w:r>
      <w:r w:rsidR="00D4513B">
        <w:rPr>
          <w:rFonts w:ascii="Times New Roman" w:hAnsi="Times New Roman"/>
          <w:sz w:val="28"/>
          <w:szCs w:val="28"/>
        </w:rPr>
        <w:t>обстоятельств,</w:t>
      </w:r>
      <w:r>
        <w:rPr>
          <w:rFonts w:ascii="Times New Roman" w:hAnsi="Times New Roman"/>
          <w:sz w:val="28"/>
          <w:szCs w:val="28"/>
        </w:rPr>
        <w:t xml:space="preserve"> </w:t>
      </w:r>
      <w:r w:rsidR="00F20C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исключающих производство по делу мировым судьей не установлено</w:t>
      </w:r>
      <w:r>
        <w:rPr>
          <w:rFonts w:ascii="Times New Roman" w:hAnsi="Times New Roman"/>
          <w:sz w:val="28"/>
          <w:szCs w:val="28"/>
        </w:rPr>
        <w:t>.</w:t>
      </w:r>
    </w:p>
    <w:p w:rsidR="006B1220" w:rsidP="0064542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ст.ст.12.26, 29.9 -</w:t>
      </w:r>
      <w:r w:rsidR="009340CC">
        <w:rPr>
          <w:rFonts w:ascii="Times New Roman" w:hAnsi="Times New Roman"/>
          <w:sz w:val="28"/>
          <w:szCs w:val="28"/>
        </w:rPr>
        <w:t xml:space="preserve"> 29.10 КРФобАП, мировой судья</w:t>
      </w:r>
    </w:p>
    <w:p w:rsidR="006B1220" w:rsidP="006B1220">
      <w:pPr>
        <w:pStyle w:val="BodyText"/>
        <w:jc w:val="center"/>
        <w:rPr>
          <w:rFonts w:ascii="Times New Roman" w:hAnsi="Times New Roman"/>
          <w:b/>
          <w:sz w:val="28"/>
          <w:szCs w:val="28"/>
        </w:rPr>
      </w:pPr>
      <w:r w:rsidRPr="003C42A4">
        <w:rPr>
          <w:rFonts w:ascii="Times New Roman" w:hAnsi="Times New Roman"/>
          <w:b/>
          <w:sz w:val="28"/>
          <w:szCs w:val="28"/>
        </w:rPr>
        <w:t>П</w:t>
      </w:r>
      <w:r w:rsidRPr="003C42A4">
        <w:rPr>
          <w:rFonts w:ascii="Times New Roman" w:hAnsi="Times New Roman"/>
          <w:b/>
          <w:sz w:val="28"/>
          <w:szCs w:val="28"/>
        </w:rPr>
        <w:t xml:space="preserve"> О С Т А Н О В И Л:</w:t>
      </w:r>
    </w:p>
    <w:p w:rsidR="000371D1" w:rsidRPr="000371D1" w:rsidP="000371D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Шестун</w:t>
      </w:r>
      <w:r>
        <w:rPr>
          <w:rFonts w:ascii="Times New Roman" w:hAnsi="Times New Roman"/>
          <w:sz w:val="28"/>
          <w:szCs w:val="28"/>
        </w:rPr>
        <w:t xml:space="preserve"> А.С.</w:t>
      </w:r>
      <w:r w:rsidR="00D4513B">
        <w:rPr>
          <w:rFonts w:ascii="Times New Roman" w:hAnsi="Times New Roman"/>
          <w:sz w:val="28"/>
          <w:szCs w:val="28"/>
        </w:rPr>
        <w:t xml:space="preserve"> признать виновн</w:t>
      </w:r>
      <w:r w:rsidR="00511F8E">
        <w:rPr>
          <w:rFonts w:ascii="Times New Roman" w:hAnsi="Times New Roman"/>
          <w:sz w:val="28"/>
          <w:szCs w:val="28"/>
        </w:rPr>
        <w:t xml:space="preserve">ым </w:t>
      </w:r>
      <w:r w:rsidR="00D4513B">
        <w:rPr>
          <w:rFonts w:ascii="Times New Roman" w:hAnsi="Times New Roman"/>
          <w:sz w:val="28"/>
          <w:szCs w:val="28"/>
        </w:rPr>
        <w:t xml:space="preserve"> </w:t>
      </w:r>
      <w:r w:rsidRPr="00D4513B" w:rsidR="00D4513B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710681">
        <w:rPr>
          <w:rFonts w:ascii="Times New Roman" w:hAnsi="Times New Roman"/>
          <w:sz w:val="28"/>
          <w:szCs w:val="28"/>
        </w:rPr>
        <w:t>2</w:t>
      </w:r>
      <w:r w:rsidRPr="00D4513B" w:rsidR="00D4513B">
        <w:rPr>
          <w:rFonts w:ascii="Times New Roman" w:hAnsi="Times New Roman"/>
          <w:sz w:val="28"/>
          <w:szCs w:val="28"/>
        </w:rPr>
        <w:t xml:space="preserve"> ст.12.26 КРФ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Pr="00D4513B" w:rsidR="00D4513B">
        <w:rPr>
          <w:rFonts w:ascii="Times New Roman" w:hAnsi="Times New Roman"/>
          <w:sz w:val="28"/>
          <w:szCs w:val="28"/>
        </w:rPr>
        <w:t>об</w:t>
      </w:r>
      <w:r w:rsidR="00511F8E">
        <w:rPr>
          <w:rFonts w:ascii="Times New Roman" w:hAnsi="Times New Roman"/>
          <w:sz w:val="28"/>
          <w:szCs w:val="28"/>
        </w:rPr>
        <w:t xml:space="preserve"> </w:t>
      </w:r>
      <w:r w:rsidR="00BE0428">
        <w:rPr>
          <w:rFonts w:ascii="Times New Roman" w:hAnsi="Times New Roman"/>
          <w:sz w:val="28"/>
          <w:szCs w:val="28"/>
        </w:rPr>
        <w:t xml:space="preserve">АП </w:t>
      </w:r>
      <w:r w:rsidRPr="00D4513B" w:rsidR="00D4513B">
        <w:rPr>
          <w:rFonts w:ascii="Times New Roman" w:hAnsi="Times New Roman"/>
          <w:sz w:val="28"/>
          <w:szCs w:val="28"/>
        </w:rPr>
        <w:t xml:space="preserve"> </w:t>
      </w:r>
      <w:r w:rsidRPr="000371D1">
        <w:rPr>
          <w:rFonts w:ascii="Times New Roman" w:hAnsi="Times New Roman"/>
          <w:sz w:val="28"/>
          <w:szCs w:val="28"/>
        </w:rPr>
        <w:t xml:space="preserve">и назначить наказание в виде административного ареста сроком </w:t>
      </w:r>
      <w:r w:rsidRPr="000371D1">
        <w:rPr>
          <w:rFonts w:ascii="Times New Roman" w:hAnsi="Times New Roman"/>
          <w:sz w:val="28"/>
          <w:szCs w:val="28"/>
        </w:rPr>
        <w:t>на</w:t>
      </w:r>
      <w:r w:rsidRPr="000371D1">
        <w:rPr>
          <w:rFonts w:ascii="Times New Roman" w:hAnsi="Times New Roman"/>
          <w:sz w:val="28"/>
          <w:szCs w:val="28"/>
        </w:rPr>
        <w:t xml:space="preserve"> </w:t>
      </w:r>
      <w:r w:rsidR="009E61BF">
        <w:rPr>
          <w:rFonts w:ascii="Times New Roman" w:hAnsi="Times New Roman"/>
          <w:sz w:val="28"/>
          <w:szCs w:val="28"/>
        </w:rPr>
        <w:t>/изъято/</w:t>
      </w:r>
      <w:r w:rsidRPr="000371D1">
        <w:rPr>
          <w:rFonts w:ascii="Times New Roman" w:hAnsi="Times New Roman"/>
          <w:sz w:val="28"/>
          <w:szCs w:val="28"/>
        </w:rPr>
        <w:t>.</w:t>
      </w:r>
    </w:p>
    <w:p w:rsidR="000371D1" w:rsidP="009340C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371D1">
        <w:rPr>
          <w:rFonts w:ascii="Times New Roman" w:hAnsi="Times New Roman"/>
          <w:sz w:val="28"/>
          <w:szCs w:val="28"/>
        </w:rPr>
        <w:t xml:space="preserve">Срок административного ареста  исчислять </w:t>
      </w:r>
      <w:r w:rsidR="009E61BF">
        <w:rPr>
          <w:rFonts w:ascii="Times New Roman" w:hAnsi="Times New Roman"/>
          <w:sz w:val="28"/>
          <w:szCs w:val="28"/>
        </w:rPr>
        <w:t>/</w:t>
      </w:r>
      <w:r w:rsidR="009E61BF">
        <w:rPr>
          <w:rFonts w:ascii="Times New Roman" w:hAnsi="Times New Roman"/>
          <w:sz w:val="28"/>
          <w:szCs w:val="28"/>
        </w:rPr>
        <w:t>дд.мм</w:t>
      </w:r>
      <w:r w:rsidR="009E61BF">
        <w:rPr>
          <w:rFonts w:ascii="Times New Roman" w:hAnsi="Times New Roman"/>
          <w:sz w:val="28"/>
          <w:szCs w:val="28"/>
        </w:rPr>
        <w:t>.г</w:t>
      </w:r>
      <w:r w:rsidR="009E61BF">
        <w:rPr>
          <w:rFonts w:ascii="Times New Roman" w:hAnsi="Times New Roman"/>
          <w:sz w:val="28"/>
          <w:szCs w:val="28"/>
        </w:rPr>
        <w:t>ггг</w:t>
      </w:r>
      <w:r w:rsidR="009E61BF">
        <w:rPr>
          <w:rFonts w:ascii="Times New Roman" w:hAnsi="Times New Roman"/>
          <w:sz w:val="28"/>
          <w:szCs w:val="28"/>
        </w:rPr>
        <w:t>/</w:t>
      </w:r>
      <w:r w:rsidR="00275E62">
        <w:rPr>
          <w:rFonts w:ascii="Times New Roman" w:hAnsi="Times New Roman"/>
          <w:sz w:val="28"/>
          <w:szCs w:val="28"/>
        </w:rPr>
        <w:t>.</w:t>
      </w:r>
      <w:r w:rsidRPr="000371D1">
        <w:rPr>
          <w:rFonts w:ascii="Times New Roman" w:hAnsi="Times New Roman"/>
          <w:sz w:val="28"/>
          <w:szCs w:val="28"/>
        </w:rPr>
        <w:t xml:space="preserve"> </w:t>
      </w:r>
    </w:p>
    <w:p w:rsidR="001D64B6" w:rsidP="00DA1DE3">
      <w:pPr>
        <w:pStyle w:val="BodyTex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или опротестовано в апелляционном порядке в Керченский  городской суд через мирового судью судебного участка № 4</w:t>
      </w:r>
      <w:r w:rsidR="00746FB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D33287" w:rsidP="00D57B72">
      <w:pPr>
        <w:pStyle w:val="BodyText"/>
        <w:rPr>
          <w:rFonts w:ascii="Times New Roman" w:hAnsi="Times New Roman"/>
          <w:sz w:val="28"/>
          <w:szCs w:val="28"/>
        </w:rPr>
      </w:pPr>
    </w:p>
    <w:p w:rsidR="00D33287" w:rsidP="00DA1DE3">
      <w:pPr>
        <w:pStyle w:val="BodyText"/>
        <w:ind w:firstLine="567"/>
        <w:rPr>
          <w:rFonts w:ascii="Times New Roman" w:hAnsi="Times New Roman"/>
          <w:sz w:val="28"/>
          <w:szCs w:val="28"/>
        </w:rPr>
      </w:pPr>
    </w:p>
    <w:p w:rsidR="00D57B72" w:rsidP="00D57B7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Мировой судья (подпись)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D57B72" w:rsidP="00D57B7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D57B72" w:rsidP="00D57B7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ДЕПЕРСОНИФИКАЦИЮ</w:t>
      </w:r>
    </w:p>
    <w:p w:rsidR="00D57B72" w:rsidP="00D57B7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Лингвистический контроль произвел</w:t>
      </w:r>
    </w:p>
    <w:p w:rsidR="00D57B72" w:rsidP="00D57B7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Помощник судьи __________ С.А. </w:t>
      </w:r>
      <w:r>
        <w:rPr>
          <w:rFonts w:ascii="yandex-sans" w:hAnsi="yandex-sans"/>
          <w:color w:val="000000"/>
          <w:sz w:val="23"/>
          <w:szCs w:val="23"/>
        </w:rPr>
        <w:t>Мадонова</w:t>
      </w:r>
    </w:p>
    <w:p w:rsidR="00D57B72" w:rsidP="00D57B7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СОГЛАСОВАНО</w:t>
      </w:r>
    </w:p>
    <w:p w:rsidR="00D57B72" w:rsidP="00D57B7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Мировой с</w:t>
      </w:r>
      <w:r>
        <w:rPr>
          <w:rFonts w:ascii="yandex-sans" w:hAnsi="yandex-sans"/>
          <w:color w:val="000000"/>
          <w:sz w:val="23"/>
          <w:szCs w:val="23"/>
        </w:rPr>
        <w:t xml:space="preserve">удья _____________________ С.А. </w:t>
      </w:r>
      <w:r>
        <w:rPr>
          <w:rFonts w:ascii="yandex-sans" w:hAnsi="yandex-sans"/>
          <w:color w:val="000000"/>
          <w:sz w:val="23"/>
          <w:szCs w:val="23"/>
        </w:rPr>
        <w:t>Кучерова</w:t>
      </w:r>
    </w:p>
    <w:p w:rsidR="00D57B72" w:rsidRPr="00C84AF9" w:rsidP="00D57B72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«___» __________ 202</w:t>
      </w:r>
      <w:r>
        <w:rPr>
          <w:rFonts w:ascii="yandex-sans" w:hAnsi="yandex-sans"/>
          <w:color w:val="000000"/>
          <w:sz w:val="23"/>
          <w:szCs w:val="23"/>
        </w:rPr>
        <w:t>2</w:t>
      </w:r>
      <w:r>
        <w:rPr>
          <w:rFonts w:ascii="yandex-sans" w:hAnsi="yandex-sans"/>
          <w:color w:val="000000"/>
          <w:sz w:val="23"/>
          <w:szCs w:val="23"/>
        </w:rPr>
        <w:t xml:space="preserve"> г.</w:t>
      </w:r>
    </w:p>
    <w:p w:rsidR="00C33AE7" w:rsidRPr="00913E1B" w:rsidP="00D14A21">
      <w:pPr>
        <w:ind w:firstLine="708"/>
        <w:rPr>
          <w:b/>
        </w:rPr>
      </w:pPr>
    </w:p>
    <w:sectPr w:rsidSect="00DA1DE3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29"/>
    <w:rsid w:val="0000102E"/>
    <w:rsid w:val="000054F5"/>
    <w:rsid w:val="00012C88"/>
    <w:rsid w:val="000371D1"/>
    <w:rsid w:val="00072829"/>
    <w:rsid w:val="000840A3"/>
    <w:rsid w:val="000C313B"/>
    <w:rsid w:val="001374CD"/>
    <w:rsid w:val="00143FE5"/>
    <w:rsid w:val="001463BD"/>
    <w:rsid w:val="00191AE8"/>
    <w:rsid w:val="001A4A88"/>
    <w:rsid w:val="001B6743"/>
    <w:rsid w:val="001D0F53"/>
    <w:rsid w:val="001D64B6"/>
    <w:rsid w:val="0020594A"/>
    <w:rsid w:val="00246E9E"/>
    <w:rsid w:val="00275E62"/>
    <w:rsid w:val="00280A4C"/>
    <w:rsid w:val="00310B59"/>
    <w:rsid w:val="00313C74"/>
    <w:rsid w:val="00322152"/>
    <w:rsid w:val="00340DE6"/>
    <w:rsid w:val="0038324B"/>
    <w:rsid w:val="003969E3"/>
    <w:rsid w:val="003A0D27"/>
    <w:rsid w:val="003B1C74"/>
    <w:rsid w:val="003C42A4"/>
    <w:rsid w:val="003D6211"/>
    <w:rsid w:val="003F2BDF"/>
    <w:rsid w:val="00466514"/>
    <w:rsid w:val="0049124D"/>
    <w:rsid w:val="004A0C9B"/>
    <w:rsid w:val="004B429D"/>
    <w:rsid w:val="004D0C86"/>
    <w:rsid w:val="004E0FFA"/>
    <w:rsid w:val="004F4D52"/>
    <w:rsid w:val="005023A4"/>
    <w:rsid w:val="00505DD1"/>
    <w:rsid w:val="00511F8E"/>
    <w:rsid w:val="00527BDD"/>
    <w:rsid w:val="00546CA7"/>
    <w:rsid w:val="00553AC0"/>
    <w:rsid w:val="005D02B6"/>
    <w:rsid w:val="005F6030"/>
    <w:rsid w:val="006103B2"/>
    <w:rsid w:val="0061560B"/>
    <w:rsid w:val="00645423"/>
    <w:rsid w:val="006528C9"/>
    <w:rsid w:val="006A4C54"/>
    <w:rsid w:val="006B1220"/>
    <w:rsid w:val="006C5EA2"/>
    <w:rsid w:val="006E0E1B"/>
    <w:rsid w:val="00703A79"/>
    <w:rsid w:val="00710681"/>
    <w:rsid w:val="007367F1"/>
    <w:rsid w:val="00746FB2"/>
    <w:rsid w:val="00792044"/>
    <w:rsid w:val="007C3385"/>
    <w:rsid w:val="007E361B"/>
    <w:rsid w:val="007E6FBE"/>
    <w:rsid w:val="00800142"/>
    <w:rsid w:val="008215D2"/>
    <w:rsid w:val="008231C4"/>
    <w:rsid w:val="00837A53"/>
    <w:rsid w:val="00866227"/>
    <w:rsid w:val="00883375"/>
    <w:rsid w:val="0088351E"/>
    <w:rsid w:val="0088773D"/>
    <w:rsid w:val="008D002C"/>
    <w:rsid w:val="00913E1B"/>
    <w:rsid w:val="009340CC"/>
    <w:rsid w:val="00934E3E"/>
    <w:rsid w:val="00942C88"/>
    <w:rsid w:val="00997720"/>
    <w:rsid w:val="009B733C"/>
    <w:rsid w:val="009E61BF"/>
    <w:rsid w:val="009F3F9F"/>
    <w:rsid w:val="00A65ECB"/>
    <w:rsid w:val="00A9399C"/>
    <w:rsid w:val="00A9469C"/>
    <w:rsid w:val="00AF0202"/>
    <w:rsid w:val="00B03D7D"/>
    <w:rsid w:val="00B81C4B"/>
    <w:rsid w:val="00BA2E5C"/>
    <w:rsid w:val="00BB6132"/>
    <w:rsid w:val="00BE0428"/>
    <w:rsid w:val="00C13969"/>
    <w:rsid w:val="00C2461A"/>
    <w:rsid w:val="00C33AE7"/>
    <w:rsid w:val="00C62F3F"/>
    <w:rsid w:val="00C66CA9"/>
    <w:rsid w:val="00C84AF9"/>
    <w:rsid w:val="00D13C1D"/>
    <w:rsid w:val="00D14A21"/>
    <w:rsid w:val="00D14C80"/>
    <w:rsid w:val="00D15060"/>
    <w:rsid w:val="00D33287"/>
    <w:rsid w:val="00D4513B"/>
    <w:rsid w:val="00D57B72"/>
    <w:rsid w:val="00D60093"/>
    <w:rsid w:val="00D7743A"/>
    <w:rsid w:val="00D91A01"/>
    <w:rsid w:val="00D946FB"/>
    <w:rsid w:val="00D94D54"/>
    <w:rsid w:val="00DA1DE3"/>
    <w:rsid w:val="00DB4A00"/>
    <w:rsid w:val="00DD6B29"/>
    <w:rsid w:val="00E607C0"/>
    <w:rsid w:val="00E66A7B"/>
    <w:rsid w:val="00EB4DB3"/>
    <w:rsid w:val="00F12B95"/>
    <w:rsid w:val="00F1553D"/>
    <w:rsid w:val="00F20C8F"/>
    <w:rsid w:val="00F428E3"/>
    <w:rsid w:val="00FB5B9D"/>
    <w:rsid w:val="00FE55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20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B1220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6B1220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6B1220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6B1220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B1220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6622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66227"/>
    <w:rPr>
      <w:rFonts w:ascii="Tahoma" w:eastAsia="Times New Roman" w:hAnsi="Tahoma" w:cs="Tahoma"/>
      <w:sz w:val="16"/>
      <w:szCs w:val="16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D33287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D33287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3B721B2D683D10680F5F9D198B0733DEFC105299B85E44E9A9DEDED11027A72AAA0CBA90936D63DDB3BA522F2B3C92257DCB0923C2A66CF67i8O" TargetMode="External" /><Relationship Id="rId11" Type="http://schemas.openxmlformats.org/officeDocument/2006/relationships/hyperlink" Target="consultantplus://offline/ref=83B721B2D683D10680F5F9D198B0733DEFC105299B85E44E9A9DEDED11027A72AAA0CBA90936D63FDD3BA522F2B3C92257DCB0923C2A66CF67i8O" TargetMode="External" /><Relationship Id="rId12" Type="http://schemas.openxmlformats.org/officeDocument/2006/relationships/hyperlink" Target="consultantplus://offline/ref=83B721B2D683D10680F5F9D198B0733DEFC105299B85E44E9A9DEDED11027A72AAA0CBA90930D43AD93BA522F2B3C92257DCB0923C2A66CF67i8O" TargetMode="External" /><Relationship Id="rId13" Type="http://schemas.openxmlformats.org/officeDocument/2006/relationships/hyperlink" Target="consultantplus://offline/ref=83B721B2D683D10680F5F9D198B0733DEFC105299B85E44E9A9DEDED11027A72AAA0CBA90936D63FD13BA522F2B3C92257DCB0923C2A66CF67i8O" TargetMode="External" /><Relationship Id="rId14" Type="http://schemas.openxmlformats.org/officeDocument/2006/relationships/hyperlink" Target="consultantplus://offline/ref=83B721B2D683D10680F5F9D198B0733DEFC105299B85E44E9A9DEDED11027A72AAA0CBA90936D63CDB3BA522F2B3C92257DCB0923C2A66CF67i8O" TargetMode="External" /><Relationship Id="rId15" Type="http://schemas.openxmlformats.org/officeDocument/2006/relationships/hyperlink" Target="consultantplus://offline/ref=83B721B2D683D10680F5F9D198B0733DEFC105299B85E44E9A9DEDED11027A72AAA0CBA90936D63CD13BA522F2B3C92257DCB0923C2A66CF67i8O" TargetMode="External" /><Relationship Id="rId16" Type="http://schemas.openxmlformats.org/officeDocument/2006/relationships/hyperlink" Target="consultantplus://offline/ref=83B721B2D683D10680F5F9D198B0733DEFC105299B85E44E9A9DEDED11027A72AAA0CBA90936D63FDE3BA522F2B3C92257DCB0923C2A66CF67i8O" TargetMode="External" /><Relationship Id="rId17" Type="http://schemas.openxmlformats.org/officeDocument/2006/relationships/hyperlink" Target="consultantplus://offline/ref=83B721B2D683D10680F5F4C28DB0733DE8C90E2998D2B34CCBC8E3E819522062BCE9C6A11734D723DA30F367i1O" TargetMode="External" /><Relationship Id="rId18" Type="http://schemas.openxmlformats.org/officeDocument/2006/relationships/hyperlink" Target="consultantplus://offline/ref=83B721B2D683D10680F5F4C28DB0733DEFCA0E23948FB94492C4E1EF160D2577ADB1CBA8002AD53FC632F1716Bi4O" TargetMode="External" /><Relationship Id="rId19" Type="http://schemas.openxmlformats.org/officeDocument/2006/relationships/hyperlink" Target="consultantplus://offline/ref=83B721B2D683D10680F5F4C28DB0733DECCB0121948FB94492C4E1EF160D2577ADB1CBA8002AD53FC632F1716Bi4O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3B721B2D683D10680F5F4C28DB0733DE6CC0222938FB94492C4E1EF160D2577ADB1CBA8002AD53FC632F1716Bi4O" TargetMode="External" /><Relationship Id="rId21" Type="http://schemas.openxmlformats.org/officeDocument/2006/relationships/hyperlink" Target="consultantplus://offline/ref=83B721B2D683D10680F5F4C28DB0733DECCC04219386E44E9A9DEDED11027A72B8A093A5093DCB3DDA2EF373B46Ei4O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C8054DFAA554BB8922F2B728177BF6F2599FB7977500E73214DA5B7352483A6C418D2915947C36FJ2d9I" TargetMode="External" /><Relationship Id="rId6" Type="http://schemas.openxmlformats.org/officeDocument/2006/relationships/hyperlink" Target="consultantplus://offline/ref=EC8054DFAA554BB8922F2B728177BF6F269CFA78755F0E73214DA5B7352483A6C418D2915945C164J2dBI" TargetMode="External" /><Relationship Id="rId7" Type="http://schemas.openxmlformats.org/officeDocument/2006/relationships/hyperlink" Target="consultantplus://offline/ref=EC8054DFAA554BB8922F2B728177BF6F2599FB7977500E73214DA5B735J2d4I" TargetMode="External" /><Relationship Id="rId8" Type="http://schemas.openxmlformats.org/officeDocument/2006/relationships/hyperlink" Target="consultantplus://offline/ref=EC8054DFAA554BB8922F26619477BF6F239FF87470510E73214DA5B735J2d4I" TargetMode="External" /><Relationship Id="rId9" Type="http://schemas.openxmlformats.org/officeDocument/2006/relationships/hyperlink" Target="consultantplus://offline/ref=83B721B2D683D10680F5F9D198B0733DEFC105299B85E44E9A9DEDED11027A72B8A093A5093DCB3DDA2EF373B46Ei4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E06F7-03AF-4D17-99C5-99A53D89F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