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3BD7" w:rsidRPr="005D3BD7" w:rsidP="00F55424">
      <w:pPr>
        <w:pStyle w:val="Title"/>
        <w:tabs>
          <w:tab w:val="left" w:pos="7335"/>
        </w:tabs>
        <w:ind w:firstLine="56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Pr="005D3BD7">
        <w:rPr>
          <w:rFonts w:ascii="Times New Roman" w:hAnsi="Times New Roman"/>
          <w:szCs w:val="24"/>
        </w:rPr>
        <w:t>№5-49-</w:t>
      </w:r>
      <w:r w:rsidR="00B65051">
        <w:rPr>
          <w:rFonts w:ascii="Times New Roman" w:hAnsi="Times New Roman"/>
          <w:szCs w:val="24"/>
        </w:rPr>
        <w:t>117</w:t>
      </w:r>
      <w:r w:rsidRPr="005D3BD7">
        <w:rPr>
          <w:rFonts w:ascii="Times New Roman" w:hAnsi="Times New Roman"/>
          <w:szCs w:val="24"/>
        </w:rPr>
        <w:t>/2018</w:t>
      </w:r>
    </w:p>
    <w:p w:rsidR="005526CF" w:rsidP="00F55424">
      <w:pPr>
        <w:pStyle w:val="Title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526CF" w:rsidP="00F55424">
      <w:pPr>
        <w:pStyle w:val="Title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526CF" w:rsidP="00F55424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</w:t>
      </w:r>
      <w:r w:rsidRPr="008435F7" w:rsidR="008435F7">
        <w:rPr>
          <w:rFonts w:ascii="Times New Roman" w:hAnsi="Times New Roman"/>
          <w:sz w:val="28"/>
          <w:szCs w:val="28"/>
        </w:rPr>
        <w:t xml:space="preserve">  2018</w:t>
      </w:r>
      <w:r w:rsidRPr="008435F7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Pr="008435F7" w:rsidR="008435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 Керчь</w:t>
      </w:r>
    </w:p>
    <w:p w:rsidR="005526CF" w:rsidP="00F554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="00E05C2B">
        <w:rPr>
          <w:rFonts w:ascii="Times New Roman" w:hAnsi="Times New Roman"/>
          <w:sz w:val="28"/>
          <w:szCs w:val="28"/>
        </w:rPr>
        <w:t xml:space="preserve">) Республики Крым </w:t>
      </w:r>
      <w:r w:rsidR="00E05C2B">
        <w:rPr>
          <w:rFonts w:ascii="Times New Roman" w:hAnsi="Times New Roman"/>
          <w:sz w:val="28"/>
          <w:szCs w:val="28"/>
        </w:rPr>
        <w:t>Кучерова</w:t>
      </w:r>
      <w:r w:rsidR="00E05C2B">
        <w:rPr>
          <w:rFonts w:ascii="Times New Roman" w:hAnsi="Times New Roman"/>
          <w:sz w:val="28"/>
          <w:szCs w:val="28"/>
        </w:rPr>
        <w:t xml:space="preserve"> С.А.</w:t>
      </w:r>
      <w:r w:rsidRPr="00BD42BD">
        <w:rPr>
          <w:rFonts w:ascii="Times New Roman" w:hAnsi="Times New Roman"/>
          <w:sz w:val="28"/>
          <w:szCs w:val="28"/>
        </w:rPr>
        <w:t>,</w:t>
      </w:r>
    </w:p>
    <w:p w:rsidR="0035520A" w:rsidP="000A67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C00AAF">
        <w:rPr>
          <w:rFonts w:ascii="Times New Roman" w:hAnsi="Times New Roman"/>
          <w:sz w:val="28"/>
          <w:szCs w:val="28"/>
        </w:rPr>
        <w:t xml:space="preserve">представителя </w:t>
      </w:r>
      <w:r w:rsidR="000A67C7">
        <w:rPr>
          <w:rFonts w:ascii="Times New Roman" w:hAnsi="Times New Roman"/>
          <w:sz w:val="28"/>
          <w:szCs w:val="28"/>
        </w:rPr>
        <w:t>МОО «Объединение садоводов муниципального образования городской округ Керчь»</w:t>
      </w:r>
    </w:p>
    <w:p w:rsidR="005526CF" w:rsidRPr="00BD42BD" w:rsidP="00F55424">
      <w:pPr>
        <w:pStyle w:val="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D42BD">
        <w:rPr>
          <w:rFonts w:ascii="Times New Roman" w:hAnsi="Times New Roman"/>
          <w:b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0A67C7" w:rsidP="00F55424">
      <w:pPr>
        <w:tabs>
          <w:tab w:val="left" w:pos="567"/>
        </w:tabs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МОО</w:t>
      </w:r>
      <w:r w:rsidR="0045437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Объединение садоводов муниципального образования </w:t>
      </w:r>
    </w:p>
    <w:p w:rsidR="00C00AAF" w:rsidP="00262990">
      <w:pPr>
        <w:tabs>
          <w:tab w:val="left" w:pos="567"/>
        </w:tabs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Керчь</w:t>
      </w:r>
      <w:r w:rsidR="00262990">
        <w:rPr>
          <w:rFonts w:ascii="Times New Roman" w:hAnsi="Times New Roman"/>
          <w:sz w:val="28"/>
          <w:szCs w:val="28"/>
        </w:rPr>
        <w:t>»</w:t>
      </w:r>
      <w:r w:rsidR="000A67C7">
        <w:rPr>
          <w:rFonts w:ascii="Times New Roman" w:hAnsi="Times New Roman"/>
          <w:sz w:val="28"/>
          <w:szCs w:val="28"/>
        </w:rPr>
        <w:t xml:space="preserve"> </w:t>
      </w:r>
      <w:r w:rsidR="0045437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асположенного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262990">
        <w:rPr>
          <w:sz w:val="28"/>
          <w:szCs w:val="28"/>
        </w:rPr>
        <w:t>/изъято/</w:t>
      </w:r>
    </w:p>
    <w:p w:rsidR="005526CF" w:rsidRPr="00BD42BD" w:rsidP="00F5542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предусмотренного ст.</w:t>
      </w:r>
      <w:r w:rsidR="0035520A">
        <w:rPr>
          <w:rFonts w:ascii="Times New Roman" w:hAnsi="Times New Roman"/>
          <w:sz w:val="28"/>
          <w:szCs w:val="28"/>
        </w:rPr>
        <w:t>19.7</w:t>
      </w:r>
      <w:r w:rsidR="0035520A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К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АП,-</w:t>
      </w:r>
    </w:p>
    <w:p w:rsidR="0013298B" w:rsidP="00F55424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35DE" w:rsidP="005135DE">
      <w:pPr>
        <w:tabs>
          <w:tab w:val="left" w:pos="241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протокол</w:t>
      </w:r>
      <w:r w:rsidR="00447522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  об административном правонарушении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990">
        <w:rPr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990">
        <w:rPr>
          <w:rFonts w:ascii="Times New Roman" w:hAnsi="Times New Roman"/>
          <w:szCs w:val="24"/>
        </w:rPr>
        <w:t>/</w:t>
      </w:r>
      <w:r w:rsidR="00262990">
        <w:rPr>
          <w:rFonts w:ascii="Times New Roman" w:hAnsi="Times New Roman"/>
          <w:szCs w:val="24"/>
        </w:rPr>
        <w:t>дд.мм</w:t>
      </w:r>
      <w:r w:rsidR="00262990">
        <w:rPr>
          <w:rFonts w:ascii="Times New Roman" w:hAnsi="Times New Roman"/>
          <w:szCs w:val="24"/>
        </w:rPr>
        <w:t>.г</w:t>
      </w:r>
      <w:r w:rsidR="00262990">
        <w:rPr>
          <w:rFonts w:ascii="Times New Roman" w:hAnsi="Times New Roman"/>
          <w:szCs w:val="24"/>
        </w:rPr>
        <w:t>ггг</w:t>
      </w:r>
      <w:r w:rsidR="00262990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650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990">
        <w:rPr>
          <w:rFonts w:ascii="Times New Roman" w:hAnsi="Times New Roman"/>
          <w:szCs w:val="24"/>
        </w:rPr>
        <w:t>/</w:t>
      </w:r>
      <w:r w:rsidR="00262990">
        <w:rPr>
          <w:rFonts w:ascii="Times New Roman" w:hAnsi="Times New Roman"/>
          <w:szCs w:val="24"/>
        </w:rPr>
        <w:t>дд.мм.гггг</w:t>
      </w:r>
      <w:r w:rsidR="00262990">
        <w:rPr>
          <w:rFonts w:ascii="Times New Roman" w:hAnsi="Times New Roman"/>
          <w:szCs w:val="24"/>
        </w:rPr>
        <w:t>/</w:t>
      </w:r>
      <w:r w:rsidR="00B650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5051">
        <w:rPr>
          <w:rFonts w:ascii="Times New Roman" w:hAnsi="Times New Roman"/>
          <w:sz w:val="28"/>
          <w:szCs w:val="28"/>
        </w:rPr>
        <w:t xml:space="preserve">МОО «Объединение садоводов муниципального образования городской округ Керчь», зарегистрирована </w:t>
      </w:r>
      <w:r w:rsidR="00262990">
        <w:rPr>
          <w:rFonts w:ascii="Times New Roman" w:hAnsi="Times New Roman"/>
          <w:szCs w:val="24"/>
        </w:rPr>
        <w:t>/</w:t>
      </w:r>
      <w:r w:rsidR="00262990">
        <w:rPr>
          <w:rFonts w:ascii="Times New Roman" w:hAnsi="Times New Roman"/>
          <w:szCs w:val="24"/>
        </w:rPr>
        <w:t>дд.мм.гггг</w:t>
      </w:r>
      <w:r w:rsidR="00262990">
        <w:rPr>
          <w:rFonts w:ascii="Times New Roman" w:hAnsi="Times New Roman"/>
          <w:szCs w:val="24"/>
        </w:rPr>
        <w:t>/</w:t>
      </w:r>
      <w:r w:rsidR="00B65051">
        <w:rPr>
          <w:rFonts w:ascii="Times New Roman" w:hAnsi="Times New Roman"/>
          <w:sz w:val="28"/>
          <w:szCs w:val="28"/>
        </w:rPr>
        <w:t>, председателем организации является Вертипорох Д</w:t>
      </w:r>
      <w:r w:rsidR="00262990">
        <w:rPr>
          <w:rFonts w:ascii="Times New Roman" w:hAnsi="Times New Roman"/>
          <w:sz w:val="28"/>
          <w:szCs w:val="28"/>
        </w:rPr>
        <w:t>.</w:t>
      </w:r>
      <w:r w:rsidR="00B65051">
        <w:rPr>
          <w:rFonts w:ascii="Times New Roman" w:hAnsi="Times New Roman"/>
          <w:sz w:val="28"/>
          <w:szCs w:val="28"/>
        </w:rPr>
        <w:t xml:space="preserve"> Ю. В соответствии со статьёй </w:t>
      </w:r>
      <w:r w:rsidR="00DB384B">
        <w:rPr>
          <w:rFonts w:ascii="Times New Roman" w:hAnsi="Times New Roman"/>
          <w:sz w:val="28"/>
          <w:szCs w:val="28"/>
        </w:rPr>
        <w:t xml:space="preserve">29 Федерального закона от 19.05.1995 №82-ФЗ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</w:t>
      </w:r>
      <w:r w:rsidR="00DB384B">
        <w:rPr>
          <w:rFonts w:ascii="Times New Roman" w:hAnsi="Times New Roman"/>
          <w:sz w:val="28"/>
          <w:szCs w:val="28"/>
        </w:rPr>
        <w:t xml:space="preserve">деятельности с указанием действительного местонахождения постоянно действующего руководящего  органа, его наименования и данных о руководителях общественного объединения в </w:t>
      </w:r>
      <w:r w:rsidR="00DB384B">
        <w:rPr>
          <w:rFonts w:ascii="Times New Roman" w:hAnsi="Times New Roman"/>
          <w:sz w:val="28"/>
          <w:szCs w:val="28"/>
        </w:rPr>
        <w:t>объеме</w:t>
      </w:r>
      <w:r w:rsidR="00DB384B">
        <w:rPr>
          <w:rFonts w:ascii="Times New Roman" w:hAnsi="Times New Roman"/>
          <w:sz w:val="28"/>
          <w:szCs w:val="28"/>
        </w:rPr>
        <w:t xml:space="preserve"> сведений, включаемых в единый государственный реестр юридических лиц, а также предоставить информацию</w:t>
      </w:r>
      <w:r w:rsidR="00DB384B">
        <w:rPr>
          <w:rFonts w:ascii="Times New Roman" w:hAnsi="Times New Roman"/>
          <w:sz w:val="28"/>
          <w:szCs w:val="28"/>
        </w:rPr>
        <w:t xml:space="preserve"> об </w:t>
      </w:r>
      <w:r w:rsidR="00DB384B">
        <w:rPr>
          <w:rFonts w:ascii="Times New Roman" w:hAnsi="Times New Roman"/>
          <w:sz w:val="28"/>
          <w:szCs w:val="28"/>
        </w:rPr>
        <w:t>объеме</w:t>
      </w:r>
      <w:r w:rsidR="00DB384B">
        <w:rPr>
          <w:rFonts w:ascii="Times New Roman" w:hAnsi="Times New Roman"/>
          <w:sz w:val="28"/>
          <w:szCs w:val="28"/>
        </w:rPr>
        <w:t xml:space="preserve"> денежных средств и иного </w:t>
      </w:r>
      <w:r w:rsidR="00DB384B">
        <w:rPr>
          <w:rFonts w:ascii="Times New Roman" w:hAnsi="Times New Roman"/>
          <w:sz w:val="28"/>
          <w:szCs w:val="28"/>
        </w:rPr>
        <w:t>имущества</w:t>
      </w:r>
      <w:r w:rsidR="00DB384B">
        <w:rPr>
          <w:rFonts w:ascii="Times New Roman" w:hAnsi="Times New Roman"/>
          <w:sz w:val="28"/>
          <w:szCs w:val="28"/>
        </w:rPr>
        <w:t xml:space="preserve"> полученных от иностранных источников, которые </w:t>
      </w:r>
      <w:r w:rsidR="00DB384B">
        <w:rPr>
          <w:rFonts w:ascii="Times New Roman" w:hAnsi="Times New Roman"/>
          <w:sz w:val="28"/>
          <w:szCs w:val="28"/>
        </w:rPr>
        <w:t>указанны</w:t>
      </w:r>
      <w:r w:rsidR="00DB384B">
        <w:rPr>
          <w:rFonts w:ascii="Times New Roman" w:hAnsi="Times New Roman"/>
          <w:sz w:val="28"/>
          <w:szCs w:val="28"/>
        </w:rPr>
        <w:t xml:space="preserve"> в п.6 ст.2 Федерального закона от 12.01.1996 №7 ФЗ «О </w:t>
      </w:r>
      <w:r w:rsidR="00DB384B">
        <w:rPr>
          <w:rFonts w:ascii="Times New Roman" w:hAnsi="Times New Roman"/>
          <w:sz w:val="28"/>
          <w:szCs w:val="28"/>
        </w:rPr>
        <w:t>некомерческих</w:t>
      </w:r>
      <w:r w:rsidR="00DB384B">
        <w:rPr>
          <w:rFonts w:ascii="Times New Roman" w:hAnsi="Times New Roman"/>
          <w:sz w:val="28"/>
          <w:szCs w:val="28"/>
        </w:rPr>
        <w:t xml:space="preserve"> организациях», о целях расходования этих</w:t>
      </w:r>
      <w:r w:rsidR="00C24B4F">
        <w:rPr>
          <w:rFonts w:ascii="Times New Roman" w:hAnsi="Times New Roman"/>
          <w:sz w:val="28"/>
          <w:szCs w:val="28"/>
        </w:rPr>
        <w:t xml:space="preserve">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</w:t>
      </w:r>
      <w:r w:rsidR="0046705A">
        <w:rPr>
          <w:rFonts w:ascii="Times New Roman" w:hAnsi="Times New Roman"/>
          <w:sz w:val="28"/>
          <w:szCs w:val="28"/>
        </w:rPr>
        <w:t xml:space="preserve">. В соответствии с п.2 Постановления Правительства Российской Федерации от 15.04.2006 №212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отчёт о деятельности ежегодно, не позднее 15 апреля года следующего </w:t>
      </w:r>
      <w:r w:rsidR="0046705A">
        <w:rPr>
          <w:rFonts w:ascii="Times New Roman" w:hAnsi="Times New Roman"/>
          <w:sz w:val="28"/>
          <w:szCs w:val="28"/>
        </w:rPr>
        <w:t>за</w:t>
      </w:r>
      <w:r w:rsidR="0046705A">
        <w:rPr>
          <w:rFonts w:ascii="Times New Roman" w:hAnsi="Times New Roman"/>
          <w:sz w:val="28"/>
          <w:szCs w:val="28"/>
        </w:rPr>
        <w:t xml:space="preserve"> отчётным</w:t>
      </w:r>
      <w:r w:rsidR="0013298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нарушении положений законодательства РФ </w:t>
      </w:r>
      <w:r>
        <w:rPr>
          <w:rFonts w:ascii="Times New Roman" w:hAnsi="Times New Roman"/>
          <w:sz w:val="28"/>
          <w:szCs w:val="28"/>
        </w:rPr>
        <w:t xml:space="preserve">МОО «Объединение садоводов муниципального образования городской округ Керчь» не предоставила в Главное управление </w:t>
      </w:r>
      <w:r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о деятельности за 2017 год в установленный срок.</w:t>
      </w:r>
    </w:p>
    <w:p w:rsidR="005135DE" w:rsidP="005135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5135DE" w:rsidP="00F55424">
      <w:pPr>
        <w:tabs>
          <w:tab w:val="left" w:pos="241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>В судебно</w:t>
      </w:r>
      <w:r w:rsidR="00B7038B">
        <w:rPr>
          <w:rFonts w:ascii="Times New Roman" w:hAnsi="Times New Roman"/>
          <w:sz w:val="28"/>
          <w:szCs w:val="28"/>
        </w:rPr>
        <w:t xml:space="preserve">м  заседании </w:t>
      </w:r>
      <w:r w:rsidRPr="00A11899" w:rsidR="00C00AAF">
        <w:rPr>
          <w:rFonts w:ascii="Times New Roman" w:hAnsi="Times New Roman"/>
          <w:sz w:val="28"/>
          <w:szCs w:val="28"/>
        </w:rPr>
        <w:t xml:space="preserve">представитель </w:t>
      </w:r>
      <w:r w:rsidR="0046705A">
        <w:rPr>
          <w:rFonts w:ascii="Times New Roman" w:hAnsi="Times New Roman"/>
          <w:sz w:val="28"/>
          <w:szCs w:val="28"/>
        </w:rPr>
        <w:t>МОО «Объединение садоводов муниципального образования городской округ Керчь»</w:t>
      </w:r>
      <w:r w:rsidR="00C00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Вертипорох Д.Ю. </w:t>
      </w:r>
      <w:r w:rsidR="00B7038B">
        <w:rPr>
          <w:rFonts w:ascii="Times New Roman" w:hAnsi="Times New Roman"/>
          <w:sz w:val="28"/>
          <w:szCs w:val="28"/>
        </w:rPr>
        <w:t xml:space="preserve">вину  </w:t>
      </w:r>
      <w:r w:rsidR="00B7038B">
        <w:rPr>
          <w:rFonts w:ascii="Times New Roman" w:hAnsi="Times New Roman"/>
          <w:sz w:val="28"/>
          <w:szCs w:val="28"/>
        </w:rPr>
        <w:t>в совершении правонарушения признал</w:t>
      </w:r>
      <w:r w:rsidR="00454374">
        <w:rPr>
          <w:rFonts w:ascii="Times New Roman" w:hAnsi="Times New Roman"/>
          <w:sz w:val="28"/>
          <w:szCs w:val="28"/>
        </w:rPr>
        <w:t xml:space="preserve"> и пояснил, </w:t>
      </w:r>
      <w:r w:rsidR="0046705A">
        <w:rPr>
          <w:rFonts w:ascii="Times New Roman" w:hAnsi="Times New Roman"/>
          <w:sz w:val="28"/>
          <w:szCs w:val="28"/>
        </w:rPr>
        <w:t xml:space="preserve">что о сдаче </w:t>
      </w:r>
      <w:r w:rsidR="0046705A">
        <w:rPr>
          <w:rFonts w:ascii="Times New Roman" w:hAnsi="Times New Roman"/>
          <w:sz w:val="28"/>
          <w:szCs w:val="28"/>
        </w:rPr>
        <w:t>отчета</w:t>
      </w:r>
      <w:r w:rsidR="0046705A">
        <w:rPr>
          <w:rFonts w:ascii="Times New Roman" w:hAnsi="Times New Roman"/>
          <w:sz w:val="28"/>
          <w:szCs w:val="28"/>
        </w:rPr>
        <w:t xml:space="preserve"> ему не было известно, так как за 2017 год движений по счетам организации не происходило, </w:t>
      </w:r>
      <w:r w:rsidR="0046705A">
        <w:rPr>
          <w:rFonts w:ascii="Times New Roman" w:hAnsi="Times New Roman"/>
          <w:sz w:val="28"/>
          <w:szCs w:val="28"/>
        </w:rPr>
        <w:t>отчет</w:t>
      </w:r>
      <w:r w:rsidR="0046705A">
        <w:rPr>
          <w:rFonts w:ascii="Times New Roman" w:hAnsi="Times New Roman"/>
          <w:sz w:val="28"/>
          <w:szCs w:val="28"/>
        </w:rPr>
        <w:t xml:space="preserve"> был отправлен</w:t>
      </w:r>
      <w:r w:rsidR="00F55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262990">
        <w:rPr>
          <w:rFonts w:ascii="Times New Roman" w:hAnsi="Times New Roman"/>
          <w:szCs w:val="24"/>
        </w:rPr>
        <w:t>/</w:t>
      </w:r>
      <w:r w:rsidR="00262990">
        <w:rPr>
          <w:rFonts w:ascii="Times New Roman" w:hAnsi="Times New Roman"/>
          <w:szCs w:val="24"/>
        </w:rPr>
        <w:t>дд.мм</w:t>
      </w:r>
      <w:r w:rsidR="00262990">
        <w:rPr>
          <w:rFonts w:ascii="Times New Roman" w:hAnsi="Times New Roman"/>
          <w:szCs w:val="24"/>
        </w:rPr>
        <w:t>.г</w:t>
      </w:r>
      <w:r w:rsidR="00262990">
        <w:rPr>
          <w:rFonts w:ascii="Times New Roman" w:hAnsi="Times New Roman"/>
          <w:szCs w:val="24"/>
        </w:rPr>
        <w:t>ггг</w:t>
      </w:r>
      <w:r w:rsidR="00262990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650D5" w:rsidP="00F55424">
      <w:pPr>
        <w:tabs>
          <w:tab w:val="left" w:pos="241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BD42BD" w:rsidR="0041079D">
        <w:rPr>
          <w:rFonts w:ascii="Times New Roman" w:hAnsi="Times New Roman"/>
          <w:sz w:val="28"/>
          <w:szCs w:val="28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BD42BD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="00F55424">
        <w:rPr>
          <w:rFonts w:ascii="Times New Roman" w:hAnsi="Times New Roman"/>
          <w:sz w:val="28"/>
          <w:szCs w:val="28"/>
        </w:rPr>
        <w:t>МОО «Объединение садоводов муниципального образования городской округ Керчь»</w:t>
      </w:r>
      <w:r w:rsidRPr="00BD42BD">
        <w:rPr>
          <w:rFonts w:ascii="Times New Roman" w:hAnsi="Times New Roman"/>
          <w:sz w:val="28"/>
          <w:szCs w:val="28"/>
        </w:rPr>
        <w:t xml:space="preserve"> в совершении а</w:t>
      </w:r>
      <w:r w:rsidR="0013298B"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Pr="00BD42BD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587247" w:rsidP="00F554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Статья 19.7</w:t>
      </w:r>
      <w:r w:rsidRPr="00BD42BD" w:rsidR="0041745F">
        <w:rPr>
          <w:rFonts w:ascii="Times New Roman" w:hAnsi="Times New Roman"/>
          <w:sz w:val="28"/>
          <w:szCs w:val="28"/>
        </w:rPr>
        <w:t xml:space="preserve"> КРФ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 w:rsidR="0041745F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 w:rsidR="0041745F">
        <w:rPr>
          <w:rFonts w:ascii="Times New Roman" w:hAnsi="Times New Roman"/>
          <w:sz w:val="28"/>
          <w:szCs w:val="28"/>
        </w:rPr>
        <w:t xml:space="preserve">АП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объеме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или в </w:t>
      </w:r>
      <w:r w:rsidR="000A67C7">
        <w:rPr>
          <w:rFonts w:ascii="Times New Roman" w:hAnsi="Times New Roman" w:eastAsiaTheme="minorHAnsi"/>
          <w:sz w:val="28"/>
          <w:szCs w:val="28"/>
          <w:lang w:eastAsia="en-US"/>
        </w:rPr>
        <w:t>искажённом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виде. </w:t>
      </w:r>
    </w:p>
    <w:p w:rsidR="005135DE" w:rsidP="005135DE">
      <w:pPr>
        <w:tabs>
          <w:tab w:val="left" w:pos="241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29 ФЗ от 19.05.1995 №82-ФЗ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местонахождения постоянно действующего руководящего  органа, его наименования и данных о руководителях общественного объединения в </w:t>
      </w:r>
      <w:r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сведений, включаемых в единый государственный реестр юридических лиц, а также предоставить информацию 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денежных средств и иного </w:t>
      </w:r>
      <w:r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полученных от иностранных источников, которые указаны в п.6 ст.2 Федерального закона от 12.01.1996 №7 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 </w:t>
      </w:r>
    </w:p>
    <w:p w:rsidR="005135DE" w:rsidP="005135DE">
      <w:pPr>
        <w:tabs>
          <w:tab w:val="left" w:pos="241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п.2 Постановления Правительства Российской Федерации от 15.04.2006 №212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отчёт о деятельности ежегодно, не позднее 15 апреля года следующего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отчётным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35DE" w:rsidP="005135DE">
      <w:pPr>
        <w:tabs>
          <w:tab w:val="left" w:pos="241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 </w:t>
      </w:r>
      <w:r>
        <w:rPr>
          <w:rFonts w:ascii="Times New Roman" w:hAnsi="Times New Roman"/>
          <w:sz w:val="28"/>
          <w:szCs w:val="28"/>
        </w:rPr>
        <w:t>МОО «Объединение садоводов муниципального образования городской округ Керчь»</w:t>
      </w:r>
      <w:r w:rsidRPr="00513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некоммерческая организация обязана представлять отчёт о деятельности ежегодно, не позднее 15 апреля года следующего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отчётным</w:t>
      </w:r>
      <w:r>
        <w:rPr>
          <w:rFonts w:ascii="Times New Roman" w:hAnsi="Times New Roman"/>
          <w:color w:val="000000"/>
          <w:sz w:val="28"/>
          <w:szCs w:val="28"/>
        </w:rPr>
        <w:t xml:space="preserve">. В нарушении положений законодательства РФ </w:t>
      </w:r>
      <w:r>
        <w:rPr>
          <w:rFonts w:ascii="Times New Roman" w:hAnsi="Times New Roman"/>
          <w:sz w:val="28"/>
          <w:szCs w:val="28"/>
        </w:rPr>
        <w:t xml:space="preserve">МОО «Объединение садоводов муниципального образования городской округ Керчь» не предоставила в Главное управление </w:t>
      </w:r>
      <w:r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о деятельности за 2017 год в установленный срок.</w:t>
      </w:r>
    </w:p>
    <w:p w:rsidR="00F55424" w:rsidP="00F55424">
      <w:pPr>
        <w:tabs>
          <w:tab w:val="left" w:pos="241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D42BD" w:rsidR="0041079D">
        <w:rPr>
          <w:rFonts w:ascii="Times New Roman" w:hAnsi="Times New Roman"/>
          <w:sz w:val="28"/>
          <w:szCs w:val="28"/>
        </w:rPr>
        <w:t xml:space="preserve">акт совершения </w:t>
      </w:r>
      <w:r>
        <w:rPr>
          <w:rFonts w:ascii="Times New Roman" w:hAnsi="Times New Roman"/>
          <w:sz w:val="28"/>
          <w:szCs w:val="28"/>
        </w:rPr>
        <w:t>МОО «Объединение садоводов муниципального образования городской округ Керчь»</w:t>
      </w:r>
      <w:r w:rsidR="002B3417">
        <w:rPr>
          <w:rFonts w:ascii="Times New Roman" w:hAnsi="Times New Roman"/>
          <w:sz w:val="28"/>
          <w:szCs w:val="28"/>
        </w:rPr>
        <w:t xml:space="preserve"> </w:t>
      </w:r>
      <w:r w:rsidRPr="00BD42BD" w:rsidR="0041079D">
        <w:rPr>
          <w:rFonts w:ascii="Times New Roman" w:hAnsi="Times New Roman"/>
          <w:sz w:val="28"/>
          <w:szCs w:val="28"/>
        </w:rPr>
        <w:t>правонарушения, предусмотренного ст.</w:t>
      </w:r>
      <w:r w:rsidR="005C6059">
        <w:rPr>
          <w:rFonts w:ascii="Times New Roman" w:hAnsi="Times New Roman"/>
          <w:sz w:val="28"/>
          <w:szCs w:val="28"/>
        </w:rPr>
        <w:t>19.7</w:t>
      </w:r>
      <w:r w:rsidRPr="00BD42BD" w:rsidR="0041079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 w:rsidR="0041079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 w:rsidR="0041079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 w:rsidR="0041079D">
        <w:rPr>
          <w:rFonts w:ascii="Times New Roman" w:hAnsi="Times New Roman"/>
          <w:sz w:val="28"/>
          <w:szCs w:val="28"/>
        </w:rPr>
        <w:t xml:space="preserve">АП подтверждается совокупностью исследованных судом доказательств: </w:t>
      </w:r>
      <w:r w:rsidR="00B7038B">
        <w:rPr>
          <w:rFonts w:ascii="Times New Roman" w:hAnsi="Times New Roman"/>
          <w:sz w:val="28"/>
          <w:szCs w:val="28"/>
        </w:rPr>
        <w:t>п</w:t>
      </w:r>
      <w:r w:rsidRPr="0009409D" w:rsidR="0009409D">
        <w:rPr>
          <w:rFonts w:ascii="Times New Roman" w:hAnsi="Times New Roman"/>
          <w:sz w:val="28"/>
          <w:szCs w:val="28"/>
        </w:rPr>
        <w:t xml:space="preserve">ротоколом об административном правонарушении № </w:t>
      </w:r>
      <w:r w:rsidR="00262990"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62990">
        <w:rPr>
          <w:rFonts w:ascii="Times New Roman" w:hAnsi="Times New Roman"/>
          <w:szCs w:val="24"/>
        </w:rPr>
        <w:t>/</w:t>
      </w:r>
      <w:r w:rsidR="00262990">
        <w:rPr>
          <w:rFonts w:ascii="Times New Roman" w:hAnsi="Times New Roman"/>
          <w:szCs w:val="24"/>
        </w:rPr>
        <w:t>дд.мм</w:t>
      </w:r>
      <w:r w:rsidR="00262990">
        <w:rPr>
          <w:rFonts w:ascii="Times New Roman" w:hAnsi="Times New Roman"/>
          <w:szCs w:val="24"/>
        </w:rPr>
        <w:t>.г</w:t>
      </w:r>
      <w:r w:rsidR="00262990">
        <w:rPr>
          <w:rFonts w:ascii="Times New Roman" w:hAnsi="Times New Roman"/>
          <w:szCs w:val="24"/>
        </w:rPr>
        <w:t>ггг</w:t>
      </w:r>
      <w:r w:rsidR="00262990">
        <w:rPr>
          <w:rFonts w:ascii="Times New Roman" w:hAnsi="Times New Roman"/>
          <w:szCs w:val="24"/>
        </w:rPr>
        <w:t>/</w:t>
      </w:r>
      <w:r w:rsidRPr="0009409D" w:rsidR="00262990">
        <w:rPr>
          <w:rFonts w:ascii="Times New Roman" w:hAnsi="Times New Roman"/>
          <w:sz w:val="28"/>
          <w:szCs w:val="28"/>
        </w:rPr>
        <w:t xml:space="preserve"> </w:t>
      </w:r>
      <w:r w:rsidRPr="0009409D" w:rsidR="0009409D">
        <w:rPr>
          <w:rFonts w:ascii="Times New Roman" w:hAnsi="Times New Roman"/>
          <w:sz w:val="28"/>
          <w:szCs w:val="28"/>
        </w:rPr>
        <w:t>(</w:t>
      </w:r>
      <w:r w:rsidRPr="0009409D" w:rsidR="0009409D">
        <w:rPr>
          <w:rFonts w:ascii="Times New Roman" w:hAnsi="Times New Roman"/>
          <w:sz w:val="28"/>
          <w:szCs w:val="28"/>
        </w:rPr>
        <w:t>л.д</w:t>
      </w:r>
      <w:r w:rsidRPr="0009409D" w:rsidR="0009409D">
        <w:rPr>
          <w:rFonts w:ascii="Times New Roman" w:hAnsi="Times New Roman"/>
          <w:sz w:val="28"/>
          <w:szCs w:val="28"/>
        </w:rPr>
        <w:t xml:space="preserve">. № </w:t>
      </w:r>
      <w:r w:rsidR="002B34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-3</w:t>
      </w:r>
      <w:r w:rsidRPr="0009409D" w:rsidR="0009409D">
        <w:rPr>
          <w:rFonts w:ascii="Times New Roman" w:hAnsi="Times New Roman"/>
          <w:sz w:val="28"/>
          <w:szCs w:val="28"/>
        </w:rPr>
        <w:t xml:space="preserve">).  </w:t>
      </w:r>
      <w:r w:rsidRPr="001066B0" w:rsidR="001066B0">
        <w:rPr>
          <w:rFonts w:ascii="Times New Roman" w:hAnsi="Times New Roman"/>
          <w:sz w:val="28"/>
          <w:szCs w:val="28"/>
        </w:rPr>
        <w:t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</w:t>
      </w:r>
      <w:r>
        <w:rPr>
          <w:rFonts w:ascii="Times New Roman" w:hAnsi="Times New Roman"/>
          <w:sz w:val="28"/>
          <w:szCs w:val="28"/>
        </w:rPr>
        <w:t xml:space="preserve">; </w:t>
      </w:r>
      <w:r w:rsidR="005135D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лужебной запиской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4</w:t>
      </w:r>
      <w:r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</w:rPr>
        <w:t xml:space="preserve">); </w:t>
      </w:r>
      <w:r w:rsidR="00262990">
        <w:rPr>
          <w:rFonts w:ascii="Times New Roman" w:hAnsi="Times New Roman"/>
          <w:sz w:val="28"/>
          <w:szCs w:val="28"/>
        </w:rPr>
        <w:t>копией приказа (л.д.</w:t>
      </w:r>
      <w:r>
        <w:rPr>
          <w:rFonts w:ascii="Times New Roman" w:hAnsi="Times New Roman"/>
          <w:sz w:val="28"/>
          <w:szCs w:val="28"/>
        </w:rPr>
        <w:t>7-9),</w:t>
      </w:r>
      <w:r>
        <w:rPr>
          <w:rFonts w:ascii="Times New Roman" w:hAnsi="Times New Roman"/>
          <w:sz w:val="28"/>
          <w:szCs w:val="28"/>
        </w:rPr>
        <w:t>уведомлением (л.д.</w:t>
      </w:r>
      <w:r>
        <w:rPr>
          <w:rFonts w:ascii="Times New Roman" w:hAnsi="Times New Roman"/>
          <w:sz w:val="28"/>
          <w:szCs w:val="28"/>
        </w:rPr>
        <w:t>10-11), копией списка отправлений (л.д.12-17), копией сопроводительного письма (л.д.18), списком почтовых отправлений (л.д.19-22),выпиской из ЕГРЮЛ (л.д.23-27)</w:t>
      </w:r>
    </w:p>
    <w:p w:rsidR="00587247" w:rsidP="00F55424">
      <w:pPr>
        <w:tabs>
          <w:tab w:val="left" w:pos="2410"/>
        </w:tabs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C2CCF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BE4163">
        <w:rPr>
          <w:rFonts w:ascii="Times New Roman" w:hAnsi="Times New Roman"/>
          <w:sz w:val="28"/>
          <w:szCs w:val="28"/>
        </w:rPr>
        <w:t xml:space="preserve"> </w:t>
      </w:r>
      <w:r w:rsidR="00F55424">
        <w:rPr>
          <w:rFonts w:ascii="Times New Roman" w:hAnsi="Times New Roman"/>
          <w:sz w:val="28"/>
          <w:szCs w:val="28"/>
        </w:rPr>
        <w:t xml:space="preserve">МОО «Объединение садоводов муниципального образования городской округ Керчь» </w:t>
      </w:r>
      <w:r w:rsidRPr="002C2CCF">
        <w:rPr>
          <w:rFonts w:ascii="Times New Roman" w:hAnsi="Times New Roman"/>
          <w:sz w:val="28"/>
          <w:szCs w:val="28"/>
        </w:rPr>
        <w:t>в совершении административного правонарушения полностью доказана, и его действия подлежат  квалификации  по ст.</w:t>
      </w:r>
      <w:r w:rsidR="001066B0">
        <w:rPr>
          <w:rFonts w:ascii="Times New Roman" w:hAnsi="Times New Roman"/>
          <w:sz w:val="28"/>
          <w:szCs w:val="28"/>
        </w:rPr>
        <w:t>19.7</w:t>
      </w:r>
      <w:r w:rsidRPr="002C2CCF">
        <w:rPr>
          <w:rFonts w:ascii="Times New Roman" w:hAnsi="Times New Roman"/>
          <w:sz w:val="28"/>
          <w:szCs w:val="28"/>
        </w:rPr>
        <w:t xml:space="preserve"> К РФ об АП, как </w:t>
      </w:r>
      <w:r w:rsidRPr="001066B0" w:rsidR="001066B0">
        <w:rPr>
          <w:rFonts w:ascii="Times New Roman" w:hAnsi="Times New Roman"/>
          <w:sz w:val="28"/>
          <w:szCs w:val="28"/>
        </w:rPr>
        <w:t xml:space="preserve">непредставление </w:t>
      </w:r>
      <w:r w:rsidR="00C44243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в государственный орган (должностному лицу), орган (должностному</w:t>
      </w:r>
      <w:r w:rsidR="000A67C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лицу), осуществляющи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й(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й(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</w:t>
      </w:r>
      <w:r w:rsidR="00C44243">
        <w:rPr>
          <w:rFonts w:ascii="Times New Roman" w:hAnsi="Times New Roman" w:eastAsiaTheme="minorHAnsi"/>
          <w:sz w:val="28"/>
          <w:szCs w:val="28"/>
          <w:lang w:eastAsia="en-US"/>
        </w:rPr>
        <w:t>ности.</w:t>
      </w:r>
    </w:p>
    <w:p w:rsidR="002C2CCF" w:rsidRPr="002C2CCF" w:rsidP="00F554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>В соответствии со ст.4.5</w:t>
      </w:r>
      <w:r w:rsidRPr="002C2CCF">
        <w:rPr>
          <w:rFonts w:ascii="Times New Roman" w:hAnsi="Times New Roman"/>
          <w:sz w:val="28"/>
          <w:szCs w:val="28"/>
        </w:rPr>
        <w:t xml:space="preserve"> К</w:t>
      </w:r>
      <w:r w:rsidR="00374AA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РФ об АП, срок привлечения к административной ответственности не истёк.</w:t>
      </w:r>
    </w:p>
    <w:p w:rsidR="002C2CCF" w:rsidP="00F554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 отсутствие обстоятельств отягчающих административную ответственность, признан</w:t>
      </w:r>
      <w:r w:rsidR="00C44243">
        <w:rPr>
          <w:rFonts w:ascii="Times New Roman" w:hAnsi="Times New Roman"/>
          <w:sz w:val="28"/>
          <w:szCs w:val="28"/>
        </w:rPr>
        <w:t xml:space="preserve">ие вины и раскаяние </w:t>
      </w:r>
      <w:r w:rsidR="00C44243">
        <w:rPr>
          <w:rFonts w:ascii="Times New Roman" w:hAnsi="Times New Roman"/>
          <w:sz w:val="28"/>
          <w:szCs w:val="28"/>
        </w:rPr>
        <w:t>в</w:t>
      </w:r>
      <w:r w:rsidR="00C44243">
        <w:rPr>
          <w:rFonts w:ascii="Times New Roman" w:hAnsi="Times New Roman"/>
          <w:sz w:val="28"/>
          <w:szCs w:val="28"/>
        </w:rPr>
        <w:t xml:space="preserve"> содеянном.</w:t>
      </w:r>
    </w:p>
    <w:p w:rsidR="0041745F" w:rsidP="00F55424">
      <w:pPr>
        <w:ind w:firstLine="567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 xml:space="preserve">  </w:t>
      </w:r>
      <w:r w:rsidRPr="002C2CCF"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Pr="002C2CCF">
        <w:rPr>
          <w:rFonts w:ascii="Times New Roman" w:hAnsi="Times New Roman"/>
          <w:sz w:val="28"/>
          <w:szCs w:val="28"/>
        </w:rPr>
        <w:t>ст</w:t>
      </w:r>
      <w:r w:rsidR="0090698A">
        <w:rPr>
          <w:rFonts w:ascii="Times New Roman" w:hAnsi="Times New Roman"/>
          <w:sz w:val="28"/>
          <w:szCs w:val="28"/>
        </w:rPr>
        <w:t>.ст</w:t>
      </w:r>
      <w:r w:rsidR="0090698A">
        <w:rPr>
          <w:rFonts w:ascii="Times New Roman" w:hAnsi="Times New Roman"/>
          <w:sz w:val="28"/>
          <w:szCs w:val="28"/>
        </w:rPr>
        <w:t>. 19.7</w:t>
      </w:r>
      <w:r w:rsidRPr="0090698A" w:rsidR="0090698A">
        <w:rPr>
          <w:rFonts w:ascii="Times New Roman" w:hAnsi="Times New Roman"/>
          <w:sz w:val="28"/>
          <w:szCs w:val="28"/>
        </w:rPr>
        <w:t xml:space="preserve">, 29.9 - 29.10 </w:t>
      </w:r>
      <w:r w:rsidRPr="002C2CCF">
        <w:rPr>
          <w:rFonts w:ascii="Times New Roman" w:hAnsi="Times New Roman"/>
          <w:sz w:val="28"/>
          <w:szCs w:val="28"/>
        </w:rPr>
        <w:t>КоАП РФ, мировой судья</w:t>
      </w:r>
    </w:p>
    <w:p w:rsidR="000A67C7" w:rsidP="00F5542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26CF" w:rsidP="00F5542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</w:t>
      </w:r>
      <w:r w:rsidRPr="00BD42BD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0A67C7" w:rsidRPr="00BD42BD" w:rsidP="00F5542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4243" w:rsidP="00F55424">
      <w:pPr>
        <w:tabs>
          <w:tab w:val="left" w:pos="241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МОО «Объединение садоводов муниципального образования городской округ Керчь»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906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>ст. </w:t>
      </w:r>
      <w:r w:rsidR="0090698A">
        <w:rPr>
          <w:rFonts w:ascii="Times New Roman" w:hAnsi="Times New Roman"/>
          <w:color w:val="000000"/>
          <w:sz w:val="28"/>
          <w:szCs w:val="28"/>
        </w:rPr>
        <w:t xml:space="preserve">19.7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98A">
        <w:rPr>
          <w:rFonts w:ascii="Times New Roman" w:hAnsi="Times New Roman"/>
          <w:color w:val="000000"/>
          <w:sz w:val="28"/>
          <w:szCs w:val="28"/>
        </w:rPr>
        <w:t>КРФ об АП</w:t>
      </w:r>
      <w:r w:rsidR="005A0C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 и назначить наказание в </w:t>
      </w:r>
      <w:r>
        <w:rPr>
          <w:rFonts w:ascii="Times New Roman" w:hAnsi="Times New Roman"/>
          <w:color w:val="000000"/>
          <w:sz w:val="28"/>
          <w:szCs w:val="28"/>
        </w:rPr>
        <w:t>виде предупреждения</w:t>
      </w:r>
      <w:r w:rsidR="005135DE">
        <w:rPr>
          <w:rFonts w:ascii="Times New Roman" w:hAnsi="Times New Roman"/>
          <w:color w:val="000000"/>
          <w:sz w:val="28"/>
          <w:szCs w:val="28"/>
        </w:rPr>
        <w:t>.</w:t>
      </w:r>
    </w:p>
    <w:p w:rsidR="005135DE" w:rsidP="00F55424">
      <w:pPr>
        <w:tabs>
          <w:tab w:val="left" w:pos="241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6CF" w:rsidRPr="00BD42BD" w:rsidP="00F554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BD42BD" w:rsidR="00BF2461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5526CF" w:rsidP="00F55424">
      <w:pPr>
        <w:ind w:firstLine="567"/>
        <w:rPr>
          <w:rFonts w:ascii="Times New Roman" w:hAnsi="Times New Roman"/>
          <w:sz w:val="28"/>
          <w:szCs w:val="28"/>
        </w:rPr>
      </w:pPr>
    </w:p>
    <w:p w:rsidR="005135DE" w:rsidRPr="00BD42BD" w:rsidP="00F55424">
      <w:pPr>
        <w:ind w:firstLine="567"/>
        <w:rPr>
          <w:rFonts w:ascii="Times New Roman" w:hAnsi="Times New Roman"/>
          <w:sz w:val="28"/>
          <w:szCs w:val="28"/>
        </w:rPr>
      </w:pPr>
    </w:p>
    <w:p w:rsidR="005526CF" w:rsidRPr="00BD42BD" w:rsidP="00F5542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6CF" w:rsidP="00F5542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</w:t>
      </w:r>
      <w:r w:rsidRPr="00BD42BD" w:rsidR="00BF2461">
        <w:rPr>
          <w:rFonts w:ascii="Times New Roman" w:hAnsi="Times New Roman"/>
          <w:sz w:val="28"/>
          <w:szCs w:val="28"/>
        </w:rPr>
        <w:t>С.А.</w:t>
      </w:r>
      <w:r w:rsidRPr="00BD42BD" w:rsidR="00BD42BD">
        <w:rPr>
          <w:rFonts w:ascii="Times New Roman" w:hAnsi="Times New Roman"/>
          <w:sz w:val="28"/>
          <w:szCs w:val="28"/>
        </w:rPr>
        <w:t xml:space="preserve"> </w:t>
      </w:r>
      <w:r w:rsidRPr="00BD42BD" w:rsidR="00BF2461">
        <w:rPr>
          <w:rFonts w:ascii="Times New Roman" w:hAnsi="Times New Roman"/>
          <w:sz w:val="28"/>
          <w:szCs w:val="28"/>
        </w:rPr>
        <w:t>Кучерова</w:t>
      </w:r>
    </w:p>
    <w:p w:rsidR="00262990" w:rsidP="00262990">
      <w:pPr>
        <w:rPr>
          <w:rFonts w:ascii="Times New Roman" w:hAnsi="Times New Roman"/>
          <w:szCs w:val="24"/>
        </w:rPr>
      </w:pPr>
    </w:p>
    <w:p w:rsidR="00262990" w:rsidRPr="00D40084" w:rsidP="00F55424">
      <w:pPr>
        <w:ind w:firstLine="567"/>
        <w:jc w:val="center"/>
        <w:rPr>
          <w:rFonts w:ascii="Times New Roman" w:hAnsi="Times New Roman"/>
          <w:szCs w:val="28"/>
        </w:rPr>
      </w:pPr>
    </w:p>
    <w:sectPr w:rsidSect="000A67C7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45AC9"/>
    <w:rsid w:val="0009409D"/>
    <w:rsid w:val="000A67C7"/>
    <w:rsid w:val="001066B0"/>
    <w:rsid w:val="0013298B"/>
    <w:rsid w:val="00153F9C"/>
    <w:rsid w:val="001D455B"/>
    <w:rsid w:val="00210BAB"/>
    <w:rsid w:val="00262990"/>
    <w:rsid w:val="002B3417"/>
    <w:rsid w:val="002C2CCF"/>
    <w:rsid w:val="002D1BF1"/>
    <w:rsid w:val="00305B7E"/>
    <w:rsid w:val="00336DDC"/>
    <w:rsid w:val="00346B4A"/>
    <w:rsid w:val="0035520A"/>
    <w:rsid w:val="00356051"/>
    <w:rsid w:val="00374AA5"/>
    <w:rsid w:val="003A1D68"/>
    <w:rsid w:val="003C06E8"/>
    <w:rsid w:val="0041079D"/>
    <w:rsid w:val="0041745F"/>
    <w:rsid w:val="00447522"/>
    <w:rsid w:val="00454374"/>
    <w:rsid w:val="0046705A"/>
    <w:rsid w:val="00492297"/>
    <w:rsid w:val="004B7339"/>
    <w:rsid w:val="005135DE"/>
    <w:rsid w:val="005526CF"/>
    <w:rsid w:val="00587247"/>
    <w:rsid w:val="005A0C28"/>
    <w:rsid w:val="005C6059"/>
    <w:rsid w:val="005D3BD7"/>
    <w:rsid w:val="007650D5"/>
    <w:rsid w:val="007A58DA"/>
    <w:rsid w:val="00807AB5"/>
    <w:rsid w:val="00811146"/>
    <w:rsid w:val="00817850"/>
    <w:rsid w:val="008435F7"/>
    <w:rsid w:val="00850DB9"/>
    <w:rsid w:val="008577EE"/>
    <w:rsid w:val="008B71B0"/>
    <w:rsid w:val="008F1B82"/>
    <w:rsid w:val="0090698A"/>
    <w:rsid w:val="00907249"/>
    <w:rsid w:val="009658CF"/>
    <w:rsid w:val="009B76CF"/>
    <w:rsid w:val="00A11899"/>
    <w:rsid w:val="00A33BC0"/>
    <w:rsid w:val="00A569F9"/>
    <w:rsid w:val="00B457AA"/>
    <w:rsid w:val="00B55205"/>
    <w:rsid w:val="00B65051"/>
    <w:rsid w:val="00B7038B"/>
    <w:rsid w:val="00B85694"/>
    <w:rsid w:val="00B866D9"/>
    <w:rsid w:val="00BD42BD"/>
    <w:rsid w:val="00BE3331"/>
    <w:rsid w:val="00BE3FCF"/>
    <w:rsid w:val="00BE4163"/>
    <w:rsid w:val="00BF2461"/>
    <w:rsid w:val="00C00AAF"/>
    <w:rsid w:val="00C06DDD"/>
    <w:rsid w:val="00C24B4F"/>
    <w:rsid w:val="00C44243"/>
    <w:rsid w:val="00C94E69"/>
    <w:rsid w:val="00D40084"/>
    <w:rsid w:val="00D85F9B"/>
    <w:rsid w:val="00DB384B"/>
    <w:rsid w:val="00DD73BF"/>
    <w:rsid w:val="00DE5E73"/>
    <w:rsid w:val="00E05C2B"/>
    <w:rsid w:val="00ED44C3"/>
    <w:rsid w:val="00F078F8"/>
    <w:rsid w:val="00F55424"/>
    <w:rsid w:val="00F673D9"/>
    <w:rsid w:val="00FB1C94"/>
    <w:rsid w:val="00FB6F1B"/>
    <w:rsid w:val="00FC3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D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