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083238">
        <w:t>150</w:t>
      </w:r>
      <w:r w:rsidRPr="00A35B7E">
        <w:t>/201</w:t>
      </w:r>
      <w:r w:rsidR="003E2BDA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сентября </w:t>
      </w:r>
      <w:r w:rsidR="00050646">
        <w:rPr>
          <w:sz w:val="28"/>
          <w:szCs w:val="28"/>
        </w:rPr>
        <w:t xml:space="preserve"> </w:t>
      </w:r>
      <w:r w:rsidR="003E2BDA">
        <w:rPr>
          <w:sz w:val="28"/>
          <w:szCs w:val="28"/>
        </w:rPr>
        <w:t xml:space="preserve"> </w:t>
      </w:r>
      <w:r w:rsidRPr="006B740F">
        <w:rPr>
          <w:sz w:val="28"/>
          <w:szCs w:val="28"/>
        </w:rPr>
        <w:t xml:space="preserve"> 201</w:t>
      </w:r>
      <w:r w:rsidR="003E2BDA">
        <w:rPr>
          <w:sz w:val="28"/>
          <w:szCs w:val="28"/>
        </w:rPr>
        <w:t>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  </w:t>
      </w:r>
      <w:r w:rsidRPr="006B740F">
        <w:rPr>
          <w:sz w:val="28"/>
          <w:szCs w:val="28"/>
        </w:rPr>
        <w:t xml:space="preserve">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BB562B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>Бондаренкова</w:t>
      </w:r>
      <w:r>
        <w:rPr>
          <w:sz w:val="28"/>
          <w:szCs w:val="28"/>
        </w:rPr>
        <w:t xml:space="preserve"> В</w:t>
      </w:r>
      <w:r w:rsidR="00C03021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03021">
        <w:rPr>
          <w:sz w:val="28"/>
          <w:szCs w:val="28"/>
        </w:rPr>
        <w:t>.</w:t>
      </w:r>
      <w:r w:rsidRPr="00870B4E" w:rsidR="00EF7F61">
        <w:rPr>
          <w:sz w:val="28"/>
          <w:szCs w:val="28"/>
        </w:rPr>
        <w:t xml:space="preserve">,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 w:rsidRPr="00870B4E" w:rsidR="00EF7F61">
        <w:rPr>
          <w:sz w:val="28"/>
          <w:szCs w:val="28"/>
        </w:rPr>
        <w:t xml:space="preserve">, уроженца </w:t>
      </w:r>
      <w:r w:rsidR="00C03021"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гражданина РФ,</w:t>
      </w:r>
      <w:r w:rsidR="00290AE6">
        <w:rPr>
          <w:sz w:val="28"/>
          <w:szCs w:val="28"/>
        </w:rPr>
        <w:t xml:space="preserve"> занимающего должность</w:t>
      </w:r>
      <w:r w:rsidRPr="00870B4E" w:rsidR="00E32A17">
        <w:rPr>
          <w:sz w:val="28"/>
          <w:szCs w:val="28"/>
        </w:rPr>
        <w:t xml:space="preserve"> </w:t>
      </w:r>
      <w:r w:rsidR="00C03021">
        <w:t>/изъято/</w:t>
      </w:r>
      <w:r w:rsidRPr="00290AE6" w:rsidR="00290AE6">
        <w:rPr>
          <w:sz w:val="28"/>
          <w:szCs w:val="28"/>
        </w:rPr>
        <w:t xml:space="preserve"> правления  публичного акционерного общества «</w:t>
      </w:r>
      <w:r w:rsidR="00C03021">
        <w:t>/изъято/</w:t>
      </w:r>
      <w:r w:rsidRPr="00290AE6" w:rsidR="00290AE6">
        <w:rPr>
          <w:sz w:val="28"/>
          <w:szCs w:val="28"/>
        </w:rPr>
        <w:t>»</w:t>
      </w:r>
      <w:r w:rsidR="00290AE6">
        <w:rPr>
          <w:sz w:val="28"/>
          <w:szCs w:val="28"/>
        </w:rPr>
        <w:t>,</w:t>
      </w:r>
      <w:r w:rsidRPr="00290AE6" w:rsidR="00290AE6">
        <w:rPr>
          <w:sz w:val="28"/>
          <w:szCs w:val="28"/>
        </w:rPr>
        <w:t xml:space="preserve">   </w:t>
      </w:r>
      <w:r w:rsidRPr="00870B4E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и проживающего </w:t>
      </w:r>
      <w:r w:rsidR="007D5C5D">
        <w:rPr>
          <w:sz w:val="28"/>
          <w:szCs w:val="28"/>
        </w:rPr>
        <w:t xml:space="preserve">по адресу: </w:t>
      </w:r>
      <w:r w:rsidR="00C03021">
        <w:t>/изъято/</w:t>
      </w:r>
      <w:r w:rsidR="007D5C5D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нахождение организации ПАО «</w:t>
      </w:r>
      <w:r w:rsidR="00C03021">
        <w:t>/изъято/</w:t>
      </w:r>
      <w:r>
        <w:rPr>
          <w:sz w:val="28"/>
          <w:szCs w:val="28"/>
        </w:rPr>
        <w:t>»</w:t>
      </w:r>
      <w:r w:rsidRPr="00870B4E">
        <w:rPr>
          <w:sz w:val="28"/>
          <w:szCs w:val="28"/>
        </w:rPr>
        <w:t xml:space="preserve">: </w:t>
      </w:r>
      <w:r w:rsidR="00C03021">
        <w:t>/изъято/</w:t>
      </w:r>
      <w:r w:rsidR="00DA3490">
        <w:rPr>
          <w:sz w:val="28"/>
          <w:szCs w:val="28"/>
        </w:rPr>
        <w:t>,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</w:t>
      </w:r>
      <w:r w:rsidRPr="00870B4E">
        <w:rPr>
          <w:sz w:val="28"/>
          <w:szCs w:val="28"/>
        </w:rPr>
        <w:t xml:space="preserve">  по </w:t>
      </w:r>
      <w:r w:rsidRPr="00870B4E" w:rsidR="00E32A17">
        <w:rPr>
          <w:sz w:val="28"/>
          <w:szCs w:val="28"/>
        </w:rPr>
        <w:t>ст.</w:t>
      </w:r>
      <w:r w:rsidR="003E2BDA">
        <w:rPr>
          <w:sz w:val="28"/>
          <w:szCs w:val="28"/>
        </w:rPr>
        <w:t xml:space="preserve"> </w:t>
      </w:r>
      <w:r>
        <w:rPr>
          <w:sz w:val="28"/>
          <w:szCs w:val="28"/>
        </w:rPr>
        <w:t>15.6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AC615D" w:rsidP="00B211B0">
      <w:pPr>
        <w:ind w:firstLine="709"/>
        <w:jc w:val="both"/>
        <w:rPr>
          <w:sz w:val="28"/>
          <w:szCs w:val="28"/>
        </w:rPr>
      </w:pPr>
      <w:r w:rsidRPr="004C110A">
        <w:rPr>
          <w:sz w:val="28"/>
          <w:szCs w:val="28"/>
        </w:rPr>
        <w:t>Согласно протокол</w:t>
      </w:r>
      <w:r w:rsidR="002E05F6">
        <w:rPr>
          <w:sz w:val="28"/>
          <w:szCs w:val="28"/>
        </w:rPr>
        <w:t>а</w:t>
      </w:r>
      <w:r w:rsidRPr="004C110A">
        <w:rPr>
          <w:sz w:val="28"/>
          <w:szCs w:val="28"/>
        </w:rPr>
        <w:t xml:space="preserve"> об административном правонарушении</w:t>
      </w:r>
      <w:r w:rsidR="004A6FAA">
        <w:rPr>
          <w:sz w:val="28"/>
          <w:szCs w:val="28"/>
        </w:rPr>
        <w:t xml:space="preserve"> № </w:t>
      </w:r>
      <w:r w:rsidR="00C03021">
        <w:t>/изъято/</w:t>
      </w:r>
      <w:r w:rsidR="004A6FAA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от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 w:rsidR="009C74AE">
        <w:rPr>
          <w:sz w:val="28"/>
          <w:szCs w:val="28"/>
        </w:rPr>
        <w:t>, руководителем ПАО «</w:t>
      </w:r>
      <w:r w:rsidR="00C03021">
        <w:t>/изъято/</w:t>
      </w:r>
      <w:r w:rsidR="009C74AE">
        <w:rPr>
          <w:sz w:val="28"/>
          <w:szCs w:val="28"/>
        </w:rPr>
        <w:t>»</w:t>
      </w:r>
      <w:r w:rsidR="00B211B0">
        <w:rPr>
          <w:sz w:val="28"/>
          <w:szCs w:val="28"/>
        </w:rPr>
        <w:t xml:space="preserve"> Бондаренков</w:t>
      </w:r>
      <w:r w:rsidR="00290AE6">
        <w:rPr>
          <w:sz w:val="28"/>
          <w:szCs w:val="28"/>
        </w:rPr>
        <w:t>ым</w:t>
      </w:r>
      <w:r w:rsidR="00B211B0">
        <w:rPr>
          <w:sz w:val="28"/>
          <w:szCs w:val="28"/>
        </w:rPr>
        <w:t xml:space="preserve"> В.А. </w:t>
      </w:r>
      <w:r w:rsidR="00290AE6">
        <w:rPr>
          <w:sz w:val="28"/>
          <w:szCs w:val="28"/>
        </w:rPr>
        <w:t>не исполнена обязанность</w:t>
      </w:r>
      <w:r w:rsidR="009C74AE">
        <w:rPr>
          <w:sz w:val="28"/>
          <w:szCs w:val="28"/>
        </w:rPr>
        <w:t xml:space="preserve"> </w:t>
      </w:r>
      <w:r w:rsidR="00290AE6">
        <w:rPr>
          <w:sz w:val="28"/>
          <w:szCs w:val="28"/>
        </w:rPr>
        <w:t xml:space="preserve">по своевременному </w:t>
      </w:r>
      <w:r w:rsidR="009C74AE">
        <w:rPr>
          <w:sz w:val="28"/>
          <w:szCs w:val="28"/>
        </w:rPr>
        <w:t xml:space="preserve"> представлению в налоговый орган,  предусмотренных  п.3 ст.88 НК РФ,  пояснений по требованию № </w:t>
      </w:r>
      <w:r w:rsidR="00C03021">
        <w:t>/изъято/</w:t>
      </w:r>
      <w:r w:rsidR="009C74AE">
        <w:rPr>
          <w:sz w:val="28"/>
          <w:szCs w:val="28"/>
        </w:rPr>
        <w:t xml:space="preserve"> от </w:t>
      </w:r>
      <w:r w:rsidR="00C03021">
        <w:t>/</w:t>
      </w:r>
      <w:r w:rsidR="00C03021">
        <w:t>дд.мм.гггг</w:t>
      </w:r>
      <w:r w:rsidR="00C03021">
        <w:t xml:space="preserve">/ </w:t>
      </w:r>
      <w:r w:rsidR="009C74AE">
        <w:rPr>
          <w:sz w:val="28"/>
          <w:szCs w:val="28"/>
        </w:rPr>
        <w:t xml:space="preserve">Указанное требование направлено по ТКС  </w:t>
      </w:r>
      <w:r w:rsidR="00C03021">
        <w:t>/</w:t>
      </w:r>
      <w:r w:rsidR="00C03021">
        <w:t>дд.мм.гггг</w:t>
      </w:r>
      <w:r w:rsidR="00C03021">
        <w:t>/</w:t>
      </w:r>
      <w:r w:rsidR="009C74AE">
        <w:rPr>
          <w:sz w:val="28"/>
          <w:szCs w:val="28"/>
        </w:rPr>
        <w:t xml:space="preserve">. Согласно квитанции о </w:t>
      </w:r>
      <w:r w:rsidR="009C74AE">
        <w:rPr>
          <w:sz w:val="28"/>
          <w:szCs w:val="28"/>
        </w:rPr>
        <w:t>приеме</w:t>
      </w:r>
      <w:r w:rsidR="009C74AE">
        <w:rPr>
          <w:sz w:val="28"/>
          <w:szCs w:val="28"/>
        </w:rPr>
        <w:t xml:space="preserve"> получено </w:t>
      </w:r>
      <w:r w:rsidR="00C03021">
        <w:t>/</w:t>
      </w:r>
      <w:r w:rsidR="00C03021">
        <w:t>дд.мм.гггг</w:t>
      </w:r>
      <w:r w:rsidR="00C03021">
        <w:t>/</w:t>
      </w:r>
      <w:r w:rsidR="009C74AE">
        <w:rPr>
          <w:sz w:val="28"/>
          <w:szCs w:val="28"/>
        </w:rPr>
        <w:t xml:space="preserve">. Последним сроком предоставления  пояснений по указанному требованию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 w:rsidR="009C74AE">
        <w:rPr>
          <w:sz w:val="28"/>
          <w:szCs w:val="28"/>
        </w:rPr>
        <w:t>. включительно.</w:t>
      </w:r>
    </w:p>
    <w:p w:rsidR="009A22BA" w:rsidP="009A22B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Бондаренков</w:t>
      </w:r>
      <w:r>
        <w:rPr>
          <w:sz w:val="28"/>
          <w:szCs w:val="28"/>
        </w:rPr>
        <w:t xml:space="preserve"> В.А. </w:t>
      </w:r>
      <w:r w:rsidRPr="00BD42BD">
        <w:rPr>
          <w:sz w:val="28"/>
          <w:szCs w:val="28"/>
        </w:rPr>
        <w:t xml:space="preserve">в судебное заседание не явился, </w:t>
      </w:r>
      <w:r w:rsidRPr="00BD42BD">
        <w:rPr>
          <w:color w:val="000000"/>
          <w:sz w:val="28"/>
          <w:szCs w:val="28"/>
        </w:rPr>
        <w:t>хотя о месте и времени</w:t>
      </w:r>
      <w:r w:rsidRPr="00BD42BD">
        <w:rPr>
          <w:b/>
          <w:color w:val="000000"/>
          <w:sz w:val="28"/>
          <w:szCs w:val="28"/>
        </w:rPr>
        <w:t xml:space="preserve"> </w:t>
      </w:r>
      <w:r w:rsidRPr="00BD42BD">
        <w:rPr>
          <w:color w:val="000000"/>
          <w:sz w:val="28"/>
          <w:szCs w:val="28"/>
        </w:rPr>
        <w:t>слушания де</w:t>
      </w:r>
      <w:r w:rsidR="009C74AE">
        <w:rPr>
          <w:color w:val="000000"/>
          <w:sz w:val="28"/>
          <w:szCs w:val="28"/>
        </w:rPr>
        <w:t xml:space="preserve">ла надлежащим образом </w:t>
      </w:r>
      <w:r w:rsidR="009C74AE">
        <w:rPr>
          <w:color w:val="000000"/>
          <w:sz w:val="28"/>
          <w:szCs w:val="28"/>
        </w:rPr>
        <w:t>извещен</w:t>
      </w:r>
      <w:r w:rsidR="009C74AE">
        <w:rPr>
          <w:color w:val="000000"/>
          <w:sz w:val="28"/>
          <w:szCs w:val="28"/>
        </w:rPr>
        <w:t>.</w:t>
      </w:r>
    </w:p>
    <w:p w:rsidR="00757F9D" w:rsidRPr="00757F9D" w:rsidP="00757F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57F9D">
        <w:rPr>
          <w:color w:val="000000"/>
          <w:sz w:val="28"/>
          <w:szCs w:val="28"/>
        </w:rPr>
        <w:t>Ходатайства об отложении рассмотрения дела не поступало.</w:t>
      </w:r>
    </w:p>
    <w:p w:rsidR="009A22BA" w:rsidRPr="00BD42BD" w:rsidP="009A22B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42BD">
        <w:rPr>
          <w:rFonts w:eastAsia="Calibri"/>
          <w:color w:val="000000"/>
          <w:sz w:val="28"/>
          <w:szCs w:val="28"/>
          <w:lang w:eastAsia="en-US"/>
        </w:rPr>
        <w:tab/>
      </w:r>
      <w:r w:rsidRPr="00BD42BD">
        <w:rPr>
          <w:rFonts w:eastAsia="Calibri"/>
          <w:color w:val="000000"/>
          <w:sz w:val="28"/>
          <w:szCs w:val="28"/>
          <w:lang w:eastAsia="en-US"/>
        </w:rPr>
        <w:tab/>
        <w:t xml:space="preserve">В соответствии со </w:t>
      </w:r>
      <w:r>
        <w:fldChar w:fldCharType="begin"/>
      </w:r>
      <w:r>
        <w:instrText xml:space="preserve"> HYPERLINK "consultantplus://offline/ref=E787E1302E67B8E9158D845D25820BEE0195F179E92A6981EB1AC19FD93E8844DBD3E0B4C9477CCAL" </w:instrText>
      </w:r>
      <w:r>
        <w:fldChar w:fldCharType="separate"/>
      </w:r>
      <w:r w:rsidRPr="00BD42BD">
        <w:rPr>
          <w:rStyle w:val="Hyperlink"/>
          <w:rFonts w:eastAsia="Calibri"/>
          <w:color w:val="000000"/>
          <w:sz w:val="28"/>
          <w:szCs w:val="28"/>
          <w:lang w:eastAsia="en-US"/>
        </w:rPr>
        <w:t>ст. 14</w:t>
      </w:r>
      <w:r>
        <w:fldChar w:fldCharType="end"/>
      </w:r>
      <w:r w:rsidRPr="00BD42BD">
        <w:rPr>
          <w:rFonts w:eastAsia="Calibri"/>
          <w:color w:val="000000"/>
          <w:sz w:val="28"/>
          <w:szCs w:val="28"/>
          <w:lang w:eastAsia="en-US"/>
        </w:rPr>
        <w:t xml:space="preserve">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9A22BA" w:rsidRPr="00BD42BD" w:rsidP="009A22B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42BD">
        <w:rPr>
          <w:rFonts w:eastAsia="Calibri"/>
          <w:color w:val="000000"/>
          <w:sz w:val="28"/>
          <w:szCs w:val="28"/>
          <w:lang w:eastAsia="en-US"/>
        </w:rPr>
        <w:tab/>
      </w:r>
      <w:r w:rsidRPr="00BD42BD">
        <w:rPr>
          <w:rFonts w:eastAsia="Calibri"/>
          <w:color w:val="000000"/>
          <w:sz w:val="28"/>
          <w:szCs w:val="28"/>
          <w:lang w:eastAsia="en-US"/>
        </w:rPr>
        <w:tab/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33718E" w:rsidP="009A22BA">
      <w:pPr>
        <w:ind w:firstLine="720"/>
        <w:jc w:val="both"/>
        <w:rPr>
          <w:color w:val="000000"/>
          <w:sz w:val="28"/>
          <w:szCs w:val="28"/>
        </w:rPr>
      </w:pPr>
      <w:r w:rsidRPr="00BD42BD">
        <w:rPr>
          <w:bCs/>
          <w:color w:val="00000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BD42BD">
        <w:rPr>
          <w:rStyle w:val="Hyperlink"/>
          <w:bCs/>
          <w:color w:val="000000"/>
          <w:sz w:val="28"/>
          <w:szCs w:val="28"/>
        </w:rPr>
        <w:t>постановлением</w:t>
      </w:r>
      <w:r>
        <w:fldChar w:fldCharType="end"/>
      </w:r>
      <w:r w:rsidRPr="00BD42BD">
        <w:rPr>
          <w:bCs/>
          <w:color w:val="000000"/>
          <w:sz w:val="28"/>
          <w:szCs w:val="28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BD42BD">
        <w:rPr>
          <w:rStyle w:val="Hyperlink"/>
          <w:bCs/>
          <w:color w:val="000000"/>
          <w:sz w:val="28"/>
          <w:szCs w:val="28"/>
        </w:rPr>
        <w:t>ст.29.6</w:t>
      </w:r>
      <w:r>
        <w:fldChar w:fldCharType="end"/>
      </w:r>
      <w:r w:rsidRPr="00BD42BD">
        <w:rPr>
          <w:bCs/>
          <w:color w:val="000000"/>
          <w:sz w:val="28"/>
          <w:szCs w:val="28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</w:t>
      </w:r>
      <w:r w:rsidRPr="00BD42BD">
        <w:rPr>
          <w:bCs/>
          <w:color w:val="000000"/>
          <w:sz w:val="28"/>
          <w:szCs w:val="28"/>
        </w:rPr>
        <w:t xml:space="preserve">лиц о времени и месте судебного рассмотрения. </w:t>
      </w:r>
      <w:r w:rsidRPr="00BD42BD">
        <w:rPr>
          <w:bCs/>
          <w:color w:val="000000"/>
          <w:sz w:val="28"/>
          <w:szCs w:val="28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BD42BD">
        <w:rPr>
          <w:bCs/>
          <w:color w:val="000000"/>
          <w:sz w:val="28"/>
          <w:szCs w:val="28"/>
        </w:rPr>
        <w:t xml:space="preserve"> </w:t>
      </w:r>
      <w:r w:rsidRPr="00BD42BD">
        <w:rPr>
          <w:bCs/>
          <w:color w:val="000000"/>
          <w:sz w:val="28"/>
          <w:szCs w:val="28"/>
        </w:rPr>
        <w:t>СМС-извещения адресату).</w:t>
      </w:r>
      <w:r w:rsidRPr="00BD42BD">
        <w:rPr>
          <w:bCs/>
          <w:color w:val="000000"/>
          <w:sz w:val="28"/>
          <w:szCs w:val="28"/>
        </w:rPr>
        <w:t xml:space="preserve"> </w:t>
      </w:r>
      <w:r w:rsidRPr="00BD42BD">
        <w:rPr>
          <w:bCs/>
          <w:color w:val="00000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D42BD">
        <w:rPr>
          <w:bCs/>
          <w:color w:val="00000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D42BD">
        <w:rPr>
          <w:bCs/>
          <w:color w:val="000000"/>
          <w:sz w:val="28"/>
          <w:szCs w:val="28"/>
        </w:rPr>
        <w:t>Судебное</w:t>
      </w:r>
      <w:r w:rsidRPr="00BD42BD">
        <w:rPr>
          <w:bCs/>
          <w:color w:val="000000"/>
          <w:sz w:val="28"/>
          <w:szCs w:val="28"/>
        </w:rPr>
        <w:t>", утвержденных приказом ФГУП "Почта России" от 31 августа 2005 года N 343».</w:t>
      </w:r>
      <w:r w:rsidRPr="0041745F">
        <w:rPr>
          <w:color w:val="000000"/>
          <w:sz w:val="28"/>
          <w:szCs w:val="28"/>
        </w:rPr>
        <w:t xml:space="preserve"> </w:t>
      </w:r>
    </w:p>
    <w:p w:rsidR="009C74AE" w:rsidP="009A22BA">
      <w:pPr>
        <w:ind w:firstLine="720"/>
        <w:jc w:val="both"/>
        <w:rPr>
          <w:color w:val="000000"/>
          <w:sz w:val="28"/>
          <w:szCs w:val="28"/>
        </w:rPr>
      </w:pPr>
      <w:r w:rsidRPr="009C74AE">
        <w:rPr>
          <w:color w:val="000000"/>
          <w:sz w:val="28"/>
          <w:szCs w:val="28"/>
        </w:rPr>
        <w:t>Судебные повестк</w:t>
      </w:r>
      <w:r>
        <w:rPr>
          <w:color w:val="000000"/>
          <w:sz w:val="28"/>
          <w:szCs w:val="28"/>
        </w:rPr>
        <w:t>а</w:t>
      </w:r>
      <w:r w:rsidRPr="009C74AE">
        <w:rPr>
          <w:color w:val="000000"/>
          <w:sz w:val="28"/>
          <w:szCs w:val="28"/>
        </w:rPr>
        <w:t>, направленн</w:t>
      </w:r>
      <w:r>
        <w:rPr>
          <w:color w:val="000000"/>
          <w:sz w:val="28"/>
          <w:szCs w:val="28"/>
        </w:rPr>
        <w:t xml:space="preserve">ая </w:t>
      </w:r>
      <w:r w:rsidRPr="009C74AE">
        <w:rPr>
          <w:color w:val="000000"/>
          <w:sz w:val="28"/>
          <w:szCs w:val="28"/>
        </w:rPr>
        <w:t xml:space="preserve"> по месту </w:t>
      </w:r>
      <w:r>
        <w:rPr>
          <w:color w:val="000000"/>
          <w:sz w:val="28"/>
          <w:szCs w:val="28"/>
        </w:rPr>
        <w:t>нахождения организации</w:t>
      </w:r>
      <w:r w:rsidRPr="009C74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получены адресатом лично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>
        <w:rPr>
          <w:color w:val="000000"/>
          <w:sz w:val="28"/>
          <w:szCs w:val="28"/>
        </w:rPr>
        <w:t>.</w:t>
      </w:r>
    </w:p>
    <w:p w:rsidR="009A22BA" w:rsidRPr="00BD42BD" w:rsidP="009A22BA">
      <w:pPr>
        <w:ind w:firstLine="720"/>
        <w:jc w:val="both"/>
        <w:rPr>
          <w:sz w:val="28"/>
          <w:szCs w:val="28"/>
        </w:rPr>
      </w:pPr>
      <w:r w:rsidRPr="00BD42BD">
        <w:rPr>
          <w:sz w:val="28"/>
          <w:szCs w:val="28"/>
        </w:rPr>
        <w:t xml:space="preserve">При таких обстоятельствах, в соответствии с ч.2 ст.25.1 КРФобАП, суд считает возможным рассмотреть дело в его отсутствие. </w:t>
      </w:r>
    </w:p>
    <w:p w:rsidR="009A22BA" w:rsidP="009A22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2BD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8"/>
          <w:szCs w:val="28"/>
        </w:rPr>
        <w:t xml:space="preserve">Бондаренкова В.А. </w:t>
      </w:r>
      <w:r w:rsidRPr="00BD42BD">
        <w:rPr>
          <w:sz w:val="28"/>
          <w:szCs w:val="28"/>
        </w:rPr>
        <w:t>в совершении административного прав</w:t>
      </w:r>
      <w:r>
        <w:rPr>
          <w:sz w:val="28"/>
          <w:szCs w:val="28"/>
        </w:rPr>
        <w:t xml:space="preserve">онарушения, предусмотренного </w:t>
      </w:r>
      <w:r w:rsidR="0033718E">
        <w:rPr>
          <w:sz w:val="28"/>
          <w:szCs w:val="28"/>
        </w:rPr>
        <w:t>ч.1</w:t>
      </w:r>
      <w:r>
        <w:rPr>
          <w:sz w:val="28"/>
          <w:szCs w:val="28"/>
        </w:rPr>
        <w:t xml:space="preserve"> ст.</w:t>
      </w:r>
      <w:r w:rsidR="0033718E">
        <w:rPr>
          <w:sz w:val="28"/>
          <w:szCs w:val="28"/>
        </w:rPr>
        <w:t xml:space="preserve">15.6 </w:t>
      </w:r>
      <w:r w:rsidRPr="00BD42BD">
        <w:rPr>
          <w:sz w:val="28"/>
          <w:szCs w:val="28"/>
        </w:rPr>
        <w:t xml:space="preserve"> КРФобАП по следующим основаниям.</w:t>
      </w:r>
    </w:p>
    <w:p w:rsidR="009468A2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718E">
        <w:rPr>
          <w:color w:val="000000"/>
          <w:sz w:val="28"/>
          <w:szCs w:val="28"/>
          <w:shd w:val="clear" w:color="auto" w:fill="FFFFFF"/>
        </w:rPr>
        <w:t>Часть 1 статьи 15.6</w:t>
      </w:r>
      <w:r w:rsidRPr="004A6FAA" w:rsidR="004A6FAA">
        <w:rPr>
          <w:sz w:val="28"/>
          <w:szCs w:val="28"/>
        </w:rPr>
        <w:t xml:space="preserve"> К</w:t>
      </w:r>
      <w:r w:rsidRPr="004A6FAA" w:rsidR="004A6FAA">
        <w:rPr>
          <w:sz w:val="28"/>
          <w:szCs w:val="28"/>
        </w:rPr>
        <w:t xml:space="preserve"> РФ об АП</w:t>
      </w:r>
      <w:r w:rsidR="004A6FAA">
        <w:rPr>
          <w:sz w:val="28"/>
          <w:szCs w:val="28"/>
        </w:rPr>
        <w:t xml:space="preserve"> </w:t>
      </w:r>
      <w:r w:rsidRPr="004A6FAA">
        <w:rPr>
          <w:bCs/>
          <w:color w:val="333333"/>
          <w:sz w:val="28"/>
          <w:szCs w:val="28"/>
          <w:bdr w:val="none" w:sz="0" w:space="0" w:color="auto" w:frame="1"/>
        </w:rPr>
        <w:t> </w:t>
      </w:r>
      <w:r w:rsidRPr="004A6FAA">
        <w:rPr>
          <w:color w:val="000000"/>
          <w:sz w:val="28"/>
          <w:szCs w:val="28"/>
          <w:shd w:val="clear" w:color="auto" w:fill="FFFFFF"/>
        </w:rPr>
        <w:t>предусматривает ответственность</w:t>
      </w:r>
      <w:r w:rsidRPr="004A6FAA" w:rsidR="009C43CB">
        <w:rPr>
          <w:color w:val="000000"/>
          <w:sz w:val="28"/>
          <w:szCs w:val="28"/>
          <w:shd w:val="clear" w:color="auto" w:fill="FFFFFF"/>
        </w:rPr>
        <w:t xml:space="preserve"> </w:t>
      </w:r>
      <w:r w:rsidR="004A6FAA">
        <w:rPr>
          <w:color w:val="000000"/>
          <w:sz w:val="28"/>
          <w:szCs w:val="28"/>
          <w:shd w:val="clear" w:color="auto" w:fill="FFFFFF"/>
        </w:rPr>
        <w:t xml:space="preserve"> за </w:t>
      </w:r>
      <w:r w:rsidR="0033718E">
        <w:rPr>
          <w:color w:val="000000"/>
          <w:sz w:val="28"/>
          <w:szCs w:val="28"/>
          <w:shd w:val="clear" w:color="auto" w:fill="FFFFFF"/>
        </w:rPr>
        <w:t>н</w:t>
      </w:r>
      <w:r w:rsidRPr="0033718E" w:rsidR="0033718E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 w:rsidR="0033718E">
        <w:rPr>
          <w:color w:val="000000"/>
          <w:sz w:val="28"/>
          <w:szCs w:val="28"/>
          <w:shd w:val="clear" w:color="auto" w:fill="FFFFFF"/>
        </w:rPr>
        <w:t>ом объеме или в искаженном виде</w:t>
      </w:r>
      <w:r w:rsidR="004A6FAA">
        <w:rPr>
          <w:color w:val="000000"/>
          <w:sz w:val="28"/>
          <w:szCs w:val="28"/>
          <w:shd w:val="clear" w:color="auto" w:fill="FFFFFF"/>
        </w:rPr>
        <w:t>.</w:t>
      </w:r>
    </w:p>
    <w:p w:rsidR="00EF1869" w:rsidP="005B43F3">
      <w:pPr>
        <w:tabs>
          <w:tab w:val="left" w:pos="709"/>
        </w:tabs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70B4E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="009C74AE">
        <w:rPr>
          <w:color w:val="000000"/>
          <w:sz w:val="28"/>
          <w:szCs w:val="28"/>
          <w:shd w:val="clear" w:color="auto" w:fill="FFFFFF"/>
        </w:rPr>
        <w:t>, Бондаренков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9C74AE">
        <w:rPr>
          <w:color w:val="000000"/>
          <w:sz w:val="28"/>
          <w:szCs w:val="28"/>
          <w:shd w:val="clear" w:color="auto" w:fill="FFFFFF"/>
        </w:rPr>
        <w:t xml:space="preserve"> В.А.</w:t>
      </w:r>
      <w:r w:rsidR="000506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допущено непредставление в течение пяти дней необходимых пояснений по требованию № </w:t>
      </w:r>
      <w:r w:rsidR="00C03021">
        <w:t>/изъято/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>
        <w:rPr>
          <w:color w:val="000000"/>
          <w:sz w:val="28"/>
          <w:szCs w:val="28"/>
          <w:shd w:val="clear" w:color="auto" w:fill="FFFFFF"/>
        </w:rPr>
        <w:t>. или внесение соответствующих исправлений в налоговую декларацию по налогу на прибыль за 6 месяцев 2017 года в установленный срок.</w:t>
      </w:r>
      <w:r w:rsidRPr="00EF1869">
        <w:t xml:space="preserve"> </w:t>
      </w:r>
    </w:p>
    <w:p w:rsidR="005B43F3" w:rsidP="005B43F3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       </w:t>
      </w:r>
      <w:r w:rsidRPr="00EF1869">
        <w:rPr>
          <w:color w:val="000000"/>
          <w:sz w:val="28"/>
          <w:szCs w:val="28"/>
          <w:shd w:val="clear" w:color="auto" w:fill="FFFFFF"/>
        </w:rPr>
        <w:t xml:space="preserve">Указанное требование направлено по ТКС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 w:rsidRPr="00EF1869">
        <w:rPr>
          <w:color w:val="000000"/>
          <w:sz w:val="28"/>
          <w:szCs w:val="28"/>
          <w:shd w:val="clear" w:color="auto" w:fill="FFFFFF"/>
        </w:rPr>
        <w:t xml:space="preserve">. Согласно квитанции о </w:t>
      </w:r>
      <w:r w:rsidRPr="00EF1869">
        <w:rPr>
          <w:color w:val="000000"/>
          <w:sz w:val="28"/>
          <w:szCs w:val="28"/>
          <w:shd w:val="clear" w:color="auto" w:fill="FFFFFF"/>
        </w:rPr>
        <w:t>приеме</w:t>
      </w:r>
      <w:r w:rsidRPr="00EF1869">
        <w:rPr>
          <w:color w:val="000000"/>
          <w:sz w:val="28"/>
          <w:szCs w:val="28"/>
          <w:shd w:val="clear" w:color="auto" w:fill="FFFFFF"/>
        </w:rPr>
        <w:t xml:space="preserve"> получено </w:t>
      </w:r>
      <w:r w:rsidR="00C03021">
        <w:t>/</w:t>
      </w:r>
      <w:r w:rsidR="00C03021">
        <w:t>дд.мм.гггг</w:t>
      </w:r>
      <w:r w:rsidR="00C03021">
        <w:t>/.</w:t>
      </w:r>
      <w:r w:rsidRPr="00EF1869">
        <w:rPr>
          <w:color w:val="000000"/>
          <w:sz w:val="28"/>
          <w:szCs w:val="28"/>
          <w:shd w:val="clear" w:color="auto" w:fill="FFFFFF"/>
        </w:rPr>
        <w:t xml:space="preserve">  Последним сроком предоставления  пояснений по указанному требованию  </w:t>
      </w:r>
      <w:r w:rsidR="00C03021">
        <w:t>/</w:t>
      </w:r>
      <w:r w:rsidR="00C03021">
        <w:t>дд.мм.гггг</w:t>
      </w:r>
      <w:r w:rsidR="00C03021">
        <w:t>/</w:t>
      </w:r>
      <w:r w:rsidRPr="00EF1869">
        <w:rPr>
          <w:color w:val="000000"/>
          <w:sz w:val="28"/>
          <w:szCs w:val="28"/>
          <w:shd w:val="clear" w:color="auto" w:fill="FFFFFF"/>
        </w:rPr>
        <w:t xml:space="preserve"> включительно.</w:t>
      </w:r>
      <w:r>
        <w:rPr>
          <w:color w:val="000000"/>
          <w:sz w:val="28"/>
          <w:szCs w:val="28"/>
          <w:shd w:val="clear" w:color="auto" w:fill="FFFFFF"/>
        </w:rPr>
        <w:t xml:space="preserve">  Фактически Бондаренковым В.А. представлена налоговая декларация по налогу на прибыль организаций  за 6 месяцев 2017 года (корректирующая форма) -</w:t>
      </w:r>
      <w:r w:rsidRPr="00C03021" w:rsidR="00C03021">
        <w:t xml:space="preserve">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010B5" w:rsidRPr="008010B5" w:rsidP="009A2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Pr="003F5CF1" w:rsidR="003F5CF1">
        <w:rPr>
          <w:sz w:val="28"/>
          <w:szCs w:val="28"/>
        </w:rPr>
        <w:t>исполняющ</w:t>
      </w:r>
      <w:r w:rsidR="003F5CF1">
        <w:rPr>
          <w:sz w:val="28"/>
          <w:szCs w:val="28"/>
        </w:rPr>
        <w:t>его</w:t>
      </w:r>
      <w:r w:rsidRPr="003F5CF1" w:rsidR="003F5CF1">
        <w:rPr>
          <w:sz w:val="28"/>
          <w:szCs w:val="28"/>
        </w:rPr>
        <w:t xml:space="preserve"> обязаннос</w:t>
      </w:r>
      <w:r w:rsidR="003F5CF1">
        <w:rPr>
          <w:sz w:val="28"/>
          <w:szCs w:val="28"/>
        </w:rPr>
        <w:t>ти руководителя ПАО «</w:t>
      </w:r>
      <w:r w:rsidR="00C03021">
        <w:t>/изъято/</w:t>
      </w:r>
      <w:r w:rsidR="003F5CF1">
        <w:rPr>
          <w:sz w:val="28"/>
          <w:szCs w:val="28"/>
        </w:rPr>
        <w:t xml:space="preserve">» </w:t>
      </w:r>
      <w:r w:rsidRPr="003F5CF1" w:rsidR="003F5CF1">
        <w:rPr>
          <w:sz w:val="28"/>
          <w:szCs w:val="28"/>
        </w:rPr>
        <w:t xml:space="preserve"> </w:t>
      </w:r>
      <w:r w:rsidR="00A36977">
        <w:rPr>
          <w:sz w:val="28"/>
          <w:szCs w:val="28"/>
        </w:rPr>
        <w:t>Бондаренкова В.А.</w:t>
      </w:r>
      <w:r w:rsidRPr="008010B5">
        <w:rPr>
          <w:sz w:val="28"/>
          <w:szCs w:val="28"/>
        </w:rPr>
        <w:t xml:space="preserve"> подтверждается совокупностью исследованных судом доказательств:  протоколом об административном правонарушении № </w:t>
      </w:r>
      <w:r w:rsidR="00C03021">
        <w:t>/изъято/</w:t>
      </w:r>
      <w:r w:rsidRPr="008010B5">
        <w:rPr>
          <w:sz w:val="28"/>
          <w:szCs w:val="28"/>
        </w:rPr>
        <w:t xml:space="preserve"> от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 xml:space="preserve">/ </w:t>
      </w:r>
      <w:r w:rsidRPr="008010B5">
        <w:rPr>
          <w:sz w:val="28"/>
          <w:szCs w:val="28"/>
        </w:rPr>
        <w:t xml:space="preserve"> </w:t>
      </w:r>
      <w:r w:rsidR="00A36977">
        <w:rPr>
          <w:sz w:val="28"/>
          <w:szCs w:val="28"/>
        </w:rPr>
        <w:t xml:space="preserve"> (</w:t>
      </w:r>
      <w:r w:rsidR="00A36977">
        <w:rPr>
          <w:sz w:val="28"/>
          <w:szCs w:val="28"/>
        </w:rPr>
        <w:t>л.д</w:t>
      </w:r>
      <w:r w:rsidR="00A36977">
        <w:rPr>
          <w:sz w:val="28"/>
          <w:szCs w:val="28"/>
        </w:rPr>
        <w:t xml:space="preserve">. </w:t>
      </w:r>
      <w:r w:rsidR="00050646">
        <w:rPr>
          <w:sz w:val="28"/>
          <w:szCs w:val="28"/>
        </w:rPr>
        <w:t>1-</w:t>
      </w:r>
      <w:r w:rsidR="00EF1869">
        <w:rPr>
          <w:sz w:val="28"/>
          <w:szCs w:val="28"/>
        </w:rPr>
        <w:t>4</w:t>
      </w:r>
      <w:r w:rsidR="00A36977">
        <w:rPr>
          <w:sz w:val="28"/>
          <w:szCs w:val="28"/>
        </w:rPr>
        <w:t>)</w:t>
      </w:r>
      <w:r w:rsidR="009A22BA">
        <w:rPr>
          <w:sz w:val="28"/>
          <w:szCs w:val="28"/>
        </w:rPr>
        <w:t xml:space="preserve">, </w:t>
      </w:r>
      <w:r w:rsidRPr="008010B5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 xml:space="preserve"> копией </w:t>
      </w:r>
      <w:r w:rsidR="001047AC">
        <w:rPr>
          <w:sz w:val="28"/>
          <w:szCs w:val="28"/>
        </w:rPr>
        <w:t>акт</w:t>
      </w:r>
      <w:r w:rsidR="003F5CF1">
        <w:rPr>
          <w:sz w:val="28"/>
          <w:szCs w:val="28"/>
        </w:rPr>
        <w:t>а</w:t>
      </w:r>
      <w:r w:rsidR="00050646">
        <w:rPr>
          <w:sz w:val="28"/>
          <w:szCs w:val="28"/>
        </w:rPr>
        <w:t xml:space="preserve"> №</w:t>
      </w:r>
      <w:r w:rsidRPr="00C03021" w:rsidR="00C03021">
        <w:t xml:space="preserve"> </w:t>
      </w:r>
      <w:r w:rsidR="00C03021">
        <w:t>/изъято/</w:t>
      </w:r>
      <w:r w:rsidR="001047AC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>налоговой проверки</w:t>
      </w:r>
      <w:r w:rsidR="00EF1869">
        <w:rPr>
          <w:sz w:val="28"/>
          <w:szCs w:val="28"/>
        </w:rPr>
        <w:t xml:space="preserve"> от </w:t>
      </w:r>
      <w:r w:rsidR="00C03021">
        <w:t>/</w:t>
      </w:r>
      <w:r w:rsidR="00C03021">
        <w:t>дд.мм.гггг</w:t>
      </w:r>
      <w:r w:rsidR="00C03021">
        <w:t xml:space="preserve">/ </w:t>
      </w:r>
      <w:r w:rsidR="00A36977">
        <w:rPr>
          <w:sz w:val="28"/>
          <w:szCs w:val="28"/>
        </w:rPr>
        <w:t>(</w:t>
      </w:r>
      <w:r w:rsidR="00A36977">
        <w:rPr>
          <w:sz w:val="28"/>
          <w:szCs w:val="28"/>
        </w:rPr>
        <w:t>л.д</w:t>
      </w:r>
      <w:r w:rsidR="00A36977">
        <w:rPr>
          <w:sz w:val="28"/>
          <w:szCs w:val="28"/>
        </w:rPr>
        <w:t xml:space="preserve">. </w:t>
      </w:r>
      <w:r w:rsidR="00050646">
        <w:rPr>
          <w:sz w:val="28"/>
          <w:szCs w:val="28"/>
        </w:rPr>
        <w:t>5-</w:t>
      </w:r>
      <w:r w:rsidR="00EF1869">
        <w:rPr>
          <w:sz w:val="28"/>
          <w:szCs w:val="28"/>
        </w:rPr>
        <w:t>8</w:t>
      </w:r>
      <w:r w:rsidR="00A36977">
        <w:rPr>
          <w:sz w:val="28"/>
          <w:szCs w:val="28"/>
        </w:rPr>
        <w:t>)</w:t>
      </w:r>
      <w:r w:rsidR="001047AC">
        <w:rPr>
          <w:sz w:val="28"/>
          <w:szCs w:val="28"/>
        </w:rPr>
        <w:t>;</w:t>
      </w:r>
      <w:r w:rsidR="009A22BA">
        <w:rPr>
          <w:sz w:val="28"/>
          <w:szCs w:val="28"/>
        </w:rPr>
        <w:t xml:space="preserve"> </w:t>
      </w:r>
      <w:r w:rsidR="00EF1869">
        <w:rPr>
          <w:sz w:val="28"/>
          <w:szCs w:val="28"/>
        </w:rPr>
        <w:t xml:space="preserve">копией требования № </w:t>
      </w:r>
      <w:r w:rsidR="00C03021">
        <w:t>/изъято/</w:t>
      </w:r>
      <w:r w:rsidR="00EF1869">
        <w:rPr>
          <w:sz w:val="28"/>
          <w:szCs w:val="28"/>
        </w:rPr>
        <w:t xml:space="preserve"> от </w:t>
      </w:r>
      <w:r w:rsidR="00C03021">
        <w:t>/</w:t>
      </w:r>
      <w:r w:rsidR="00C03021">
        <w:t>дд.мм.гггг</w:t>
      </w:r>
      <w:r w:rsidR="00C03021">
        <w:t>/</w:t>
      </w:r>
      <w:r w:rsidR="00EF1869">
        <w:rPr>
          <w:sz w:val="28"/>
          <w:szCs w:val="28"/>
        </w:rPr>
        <w:t>.</w:t>
      </w:r>
      <w:r w:rsidR="00050646">
        <w:rPr>
          <w:sz w:val="28"/>
          <w:szCs w:val="28"/>
        </w:rPr>
        <w:t xml:space="preserve"> (</w:t>
      </w:r>
      <w:r w:rsidR="00050646">
        <w:rPr>
          <w:sz w:val="28"/>
          <w:szCs w:val="28"/>
        </w:rPr>
        <w:t>л.д</w:t>
      </w:r>
      <w:r w:rsidR="00050646">
        <w:rPr>
          <w:sz w:val="28"/>
          <w:szCs w:val="28"/>
        </w:rPr>
        <w:t xml:space="preserve">. </w:t>
      </w:r>
      <w:r w:rsidR="00EF1869">
        <w:rPr>
          <w:sz w:val="28"/>
          <w:szCs w:val="28"/>
        </w:rPr>
        <w:t>9</w:t>
      </w:r>
      <w:r w:rsidR="003F5CF1">
        <w:rPr>
          <w:sz w:val="28"/>
          <w:szCs w:val="28"/>
        </w:rPr>
        <w:t>)</w:t>
      </w:r>
      <w:r w:rsidR="00EF1869">
        <w:rPr>
          <w:sz w:val="28"/>
          <w:szCs w:val="28"/>
        </w:rPr>
        <w:t xml:space="preserve">; копией квитанции о приеме требования (л.д.10); копией квитанции о приеме налоговой декларации в электронном виде от </w:t>
      </w:r>
      <w:r w:rsidR="00C03021">
        <w:t>/</w:t>
      </w:r>
      <w:r w:rsidR="00C03021">
        <w:t>дд.мм</w:t>
      </w:r>
      <w:r w:rsidR="00C03021">
        <w:t>.г</w:t>
      </w:r>
      <w:r w:rsidR="00C03021">
        <w:t>ггг</w:t>
      </w:r>
      <w:r w:rsidR="00C03021">
        <w:t>/</w:t>
      </w:r>
      <w:r w:rsidR="00EF1869">
        <w:rPr>
          <w:sz w:val="28"/>
          <w:szCs w:val="28"/>
        </w:rPr>
        <w:t>. ( л.д.11).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F5CF1" w:rsidP="0010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 w:rsidR="00A36977">
        <w:rPr>
          <w:sz w:val="28"/>
          <w:szCs w:val="28"/>
        </w:rPr>
        <w:t>Бондаренкова В.А.</w:t>
      </w:r>
      <w:r w:rsidR="008010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совершении  административного правонарушения, предусмотренно</w:t>
      </w:r>
      <w:r w:rsidR="00DA3490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ч.1 ст.15.6</w:t>
      </w:r>
      <w:r w:rsidR="00A369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– </w:t>
      </w:r>
      <w:r w:rsidR="00F12BB2">
        <w:rPr>
          <w:sz w:val="28"/>
          <w:szCs w:val="28"/>
        </w:rPr>
        <w:t>н</w:t>
      </w:r>
      <w:r w:rsidRPr="003F5CF1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</w:t>
      </w:r>
      <w:r w:rsidRPr="00A36977" w:rsidR="00A36977">
        <w:rPr>
          <w:sz w:val="28"/>
          <w:szCs w:val="28"/>
        </w:rPr>
        <w:t>.</w:t>
      </w:r>
    </w:p>
    <w:p w:rsidR="007D5C5D" w:rsidP="001047A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t xml:space="preserve">     </w:t>
      </w:r>
      <w:r w:rsidRPr="00853E39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>
        <w:rPr>
          <w:sz w:val="28"/>
          <w:szCs w:val="28"/>
        </w:rPr>
        <w:t xml:space="preserve"> в соответствии со ст. 4.2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sz w:val="28"/>
          <w:szCs w:val="28"/>
        </w:rPr>
        <w:t>и о</w:t>
      </w:r>
      <w:r w:rsidRPr="008010B5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8010B5">
        <w:rPr>
          <w:sz w:val="28"/>
          <w:szCs w:val="28"/>
        </w:rPr>
        <w:t>в соответствии со ст. 4.3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color w:val="000000"/>
          <w:sz w:val="28"/>
          <w:szCs w:val="28"/>
        </w:rPr>
        <w:t xml:space="preserve"> </w:t>
      </w:r>
      <w:r w:rsidRPr="008010B5">
        <w:rPr>
          <w:color w:val="000000"/>
          <w:sz w:val="28"/>
          <w:szCs w:val="28"/>
        </w:rPr>
        <w:t xml:space="preserve">судом </w:t>
      </w:r>
      <w:r w:rsidRPr="008010B5">
        <w:rPr>
          <w:sz w:val="28"/>
          <w:szCs w:val="28"/>
        </w:rPr>
        <w:t>не установлено</w:t>
      </w:r>
      <w:r w:rsidRPr="008010B5">
        <w:rPr>
          <w:i/>
          <w:sz w:val="28"/>
          <w:szCs w:val="28"/>
        </w:rPr>
        <w:t>.</w:t>
      </w:r>
    </w:p>
    <w:p w:rsidR="00870B4E" w:rsidP="009C04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</w:t>
      </w:r>
      <w:r w:rsidR="009468A2">
        <w:rPr>
          <w:sz w:val="28"/>
          <w:szCs w:val="28"/>
        </w:rPr>
        <w:t xml:space="preserve">целесообразным </w:t>
      </w:r>
      <w:r>
        <w:rPr>
          <w:sz w:val="28"/>
          <w:szCs w:val="28"/>
        </w:rPr>
        <w:t xml:space="preserve">назначить наказание в пределах санкции статьи в виде </w:t>
      </w:r>
      <w:r w:rsidR="009C040D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EF7F61" w:rsidRPr="008010B5" w:rsidP="00EF7F61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3F5CF1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D5C5D">
        <w:rPr>
          <w:sz w:val="28"/>
          <w:szCs w:val="28"/>
        </w:rPr>
        <w:t xml:space="preserve">  </w:t>
      </w:r>
      <w:r w:rsidRPr="008010B5">
        <w:rPr>
          <w:sz w:val="28"/>
          <w:szCs w:val="28"/>
        </w:rPr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F66F6C" w:rsidP="008B2146">
      <w:pPr>
        <w:tabs>
          <w:tab w:val="left" w:pos="3870"/>
        </w:tabs>
        <w:jc w:val="both"/>
        <w:rPr>
          <w:sz w:val="28"/>
          <w:szCs w:val="28"/>
        </w:rPr>
      </w:pPr>
      <w:r w:rsidRPr="009C040D">
        <w:rPr>
          <w:b/>
          <w:sz w:val="28"/>
          <w:szCs w:val="28"/>
        </w:rPr>
        <w:t xml:space="preserve">         </w:t>
      </w:r>
      <w:r w:rsidRPr="00F66F6C">
        <w:rPr>
          <w:sz w:val="28"/>
          <w:szCs w:val="28"/>
        </w:rPr>
        <w:t>Бондаренкова</w:t>
      </w:r>
      <w:r w:rsidRPr="00F66F6C">
        <w:rPr>
          <w:sz w:val="28"/>
          <w:szCs w:val="28"/>
        </w:rPr>
        <w:t xml:space="preserve"> В</w:t>
      </w:r>
      <w:r w:rsidR="00C03021">
        <w:rPr>
          <w:sz w:val="28"/>
          <w:szCs w:val="28"/>
        </w:rPr>
        <w:t>.</w:t>
      </w:r>
      <w:r w:rsidRPr="00F66F6C">
        <w:rPr>
          <w:sz w:val="28"/>
          <w:szCs w:val="28"/>
        </w:rPr>
        <w:t xml:space="preserve"> А</w:t>
      </w:r>
      <w:r w:rsidR="00C03021">
        <w:rPr>
          <w:sz w:val="28"/>
          <w:szCs w:val="28"/>
        </w:rPr>
        <w:t xml:space="preserve">. </w:t>
      </w:r>
      <w:r w:rsidRPr="008010B5" w:rsidR="008B2146">
        <w:rPr>
          <w:sz w:val="28"/>
          <w:szCs w:val="28"/>
        </w:rPr>
        <w:t xml:space="preserve">признать </w:t>
      </w:r>
      <w:r w:rsidRPr="008010B5" w:rsidR="00EF7F61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3F5CF1">
        <w:rPr>
          <w:sz w:val="28"/>
          <w:szCs w:val="28"/>
        </w:rPr>
        <w:t xml:space="preserve"> ч.1 </w:t>
      </w:r>
      <w:r w:rsidRPr="008010B5" w:rsidR="00EF7F61">
        <w:rPr>
          <w:sz w:val="28"/>
          <w:szCs w:val="28"/>
        </w:rPr>
        <w:t>ст.</w:t>
      </w:r>
      <w:r w:rsidR="003F5CF1">
        <w:rPr>
          <w:sz w:val="28"/>
          <w:szCs w:val="28"/>
        </w:rPr>
        <w:t>15.6</w:t>
      </w:r>
      <w:r w:rsidRPr="008010B5" w:rsidR="00EF7F61">
        <w:rPr>
          <w:sz w:val="28"/>
          <w:szCs w:val="28"/>
        </w:rPr>
        <w:t xml:space="preserve">  </w:t>
      </w:r>
      <w:r w:rsidR="009468A2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 w:rsidR="00EF7F61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штрафа в размере</w:t>
      </w:r>
      <w:r w:rsidR="009A22BA">
        <w:rPr>
          <w:sz w:val="28"/>
          <w:szCs w:val="28"/>
        </w:rPr>
        <w:t xml:space="preserve"> </w:t>
      </w:r>
      <w:r w:rsidRPr="00953F14" w:rsidR="00953F14">
        <w:rPr>
          <w:sz w:val="28"/>
          <w:szCs w:val="28"/>
        </w:rPr>
        <w:t xml:space="preserve">300 </w:t>
      </w:r>
      <w:r>
        <w:rPr>
          <w:sz w:val="28"/>
          <w:szCs w:val="28"/>
        </w:rPr>
        <w:t>(</w:t>
      </w:r>
      <w:r w:rsidR="00953F14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="00DA34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C040D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6F6C">
        <w:rPr>
          <w:sz w:val="28"/>
          <w:szCs w:val="28"/>
        </w:rPr>
        <w:t>Реквизиты для перечисления административного штрафа</w:t>
      </w:r>
      <w:r>
        <w:rPr>
          <w:sz w:val="20"/>
          <w:szCs w:val="20"/>
        </w:rPr>
        <w:t xml:space="preserve">: </w:t>
      </w:r>
      <w:r>
        <w:rPr>
          <w:sz w:val="28"/>
          <w:szCs w:val="28"/>
        </w:rPr>
        <w:t>КБК -</w:t>
      </w:r>
      <w:r w:rsidR="003F5CF1">
        <w:rPr>
          <w:sz w:val="28"/>
          <w:szCs w:val="28"/>
        </w:rPr>
        <w:t>18211603030016000140</w:t>
      </w:r>
      <w:r>
        <w:rPr>
          <w:sz w:val="28"/>
          <w:szCs w:val="28"/>
        </w:rPr>
        <w:t>, ИНН</w:t>
      </w:r>
      <w:r w:rsidR="009B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B0634">
        <w:rPr>
          <w:sz w:val="28"/>
          <w:szCs w:val="28"/>
        </w:rPr>
        <w:t>9111000027</w:t>
      </w:r>
      <w:r>
        <w:rPr>
          <w:sz w:val="28"/>
          <w:szCs w:val="28"/>
        </w:rPr>
        <w:t>, КПП -</w:t>
      </w:r>
      <w:r w:rsidR="009B0634">
        <w:rPr>
          <w:sz w:val="28"/>
          <w:szCs w:val="28"/>
        </w:rPr>
        <w:t>911101001</w:t>
      </w:r>
      <w:r>
        <w:rPr>
          <w:sz w:val="28"/>
          <w:szCs w:val="28"/>
        </w:rPr>
        <w:t xml:space="preserve">,  </w:t>
      </w:r>
      <w:r w:rsidR="009B0634">
        <w:rPr>
          <w:sz w:val="28"/>
          <w:szCs w:val="28"/>
        </w:rPr>
        <w:t>р</w:t>
      </w:r>
      <w:r w:rsidR="009B0634">
        <w:rPr>
          <w:sz w:val="28"/>
          <w:szCs w:val="28"/>
        </w:rPr>
        <w:t xml:space="preserve">/с </w:t>
      </w:r>
      <w:r>
        <w:rPr>
          <w:sz w:val="28"/>
          <w:szCs w:val="28"/>
        </w:rPr>
        <w:t xml:space="preserve"> </w:t>
      </w:r>
      <w:r w:rsidR="009B0634">
        <w:rPr>
          <w:sz w:val="28"/>
          <w:szCs w:val="28"/>
        </w:rPr>
        <w:t>40101810335100010001,  п</w:t>
      </w:r>
      <w:r>
        <w:rPr>
          <w:sz w:val="28"/>
          <w:szCs w:val="28"/>
        </w:rPr>
        <w:t xml:space="preserve">олучатель  - УФК по Республике Крым </w:t>
      </w:r>
      <w:r w:rsidR="003F5CF1">
        <w:rPr>
          <w:sz w:val="28"/>
          <w:szCs w:val="28"/>
        </w:rPr>
        <w:t xml:space="preserve"> для </w:t>
      </w:r>
      <w:r w:rsidR="003F5CF1">
        <w:rPr>
          <w:sz w:val="28"/>
          <w:szCs w:val="28"/>
        </w:rPr>
        <w:t xml:space="preserve">Межрайонной ИФНС №7 по РК </w:t>
      </w:r>
      <w:r>
        <w:rPr>
          <w:sz w:val="28"/>
          <w:szCs w:val="28"/>
        </w:rPr>
        <w:t>банк получателя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 </w:t>
      </w:r>
      <w:r w:rsidR="003F5CF1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Республик</w:t>
      </w:r>
      <w:r w:rsidR="003F5CF1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3F5CF1">
        <w:rPr>
          <w:sz w:val="28"/>
          <w:szCs w:val="28"/>
        </w:rPr>
        <w:t xml:space="preserve"> ЦБРФ открытый УФК по РК</w:t>
      </w:r>
      <w:r>
        <w:rPr>
          <w:sz w:val="28"/>
          <w:szCs w:val="28"/>
        </w:rPr>
        <w:t>, БИК -043510001, ОКТМО -</w:t>
      </w:r>
      <w:r w:rsidR="003F5CF1">
        <w:rPr>
          <w:sz w:val="28"/>
          <w:szCs w:val="28"/>
        </w:rPr>
        <w:t>35715000</w:t>
      </w:r>
      <w:r>
        <w:rPr>
          <w:sz w:val="28"/>
          <w:szCs w:val="28"/>
        </w:rPr>
        <w:t>.</w:t>
      </w:r>
    </w:p>
    <w:p w:rsidR="009C040D" w:rsidP="009C040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040D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rPr>
          <w:sz w:val="28"/>
          <w:szCs w:val="28"/>
        </w:rPr>
        <w:t>татьей 31.5 настоящего Кодекса.</w:t>
      </w:r>
    </w:p>
    <w:p w:rsidR="009C040D" w:rsidP="009C040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040D">
        <w:rPr>
          <w:sz w:val="28"/>
          <w:szCs w:val="28"/>
        </w:rPr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468A2" w:rsidRPr="008010B5" w:rsidP="008B2146">
      <w:pPr>
        <w:tabs>
          <w:tab w:val="left" w:pos="3870"/>
        </w:tabs>
        <w:jc w:val="both"/>
        <w:rPr>
          <w:sz w:val="28"/>
          <w:szCs w:val="28"/>
        </w:rPr>
      </w:pP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</w:t>
      </w:r>
      <w:r w:rsidR="007D5C5D">
        <w:rPr>
          <w:b/>
          <w:sz w:val="28"/>
          <w:szCs w:val="28"/>
        </w:rPr>
        <w:t xml:space="preserve">           </w:t>
      </w:r>
      <w:r w:rsidR="006B7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010B5" w:rsidR="008B2146">
        <w:rPr>
          <w:b/>
          <w:sz w:val="28"/>
          <w:szCs w:val="28"/>
        </w:rPr>
        <w:t xml:space="preserve">С.А. </w:t>
      </w:r>
      <w:r w:rsidRPr="008010B5" w:rsidR="008B2146">
        <w:rPr>
          <w:b/>
          <w:sz w:val="28"/>
          <w:szCs w:val="28"/>
        </w:rPr>
        <w:t>Кучерова</w:t>
      </w:r>
    </w:p>
    <w:p w:rsidR="00C03021" w:rsidP="006B740F">
      <w:pPr>
        <w:rPr>
          <w:b/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757F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0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50646"/>
    <w:rsid w:val="00083238"/>
    <w:rsid w:val="001047AC"/>
    <w:rsid w:val="00290AE6"/>
    <w:rsid w:val="002E05F6"/>
    <w:rsid w:val="003040C0"/>
    <w:rsid w:val="0033718E"/>
    <w:rsid w:val="003E2BDA"/>
    <w:rsid w:val="003F5CF1"/>
    <w:rsid w:val="0041745F"/>
    <w:rsid w:val="004A6FAA"/>
    <w:rsid w:val="004C110A"/>
    <w:rsid w:val="004E6E10"/>
    <w:rsid w:val="00537BA5"/>
    <w:rsid w:val="00554125"/>
    <w:rsid w:val="00571D56"/>
    <w:rsid w:val="005A1433"/>
    <w:rsid w:val="005B43F3"/>
    <w:rsid w:val="006A1C2E"/>
    <w:rsid w:val="006B740F"/>
    <w:rsid w:val="00757D31"/>
    <w:rsid w:val="00757F9D"/>
    <w:rsid w:val="007D5C5D"/>
    <w:rsid w:val="008010B5"/>
    <w:rsid w:val="00853E39"/>
    <w:rsid w:val="00870B4E"/>
    <w:rsid w:val="008B2146"/>
    <w:rsid w:val="009468A2"/>
    <w:rsid w:val="00953F14"/>
    <w:rsid w:val="009A22BA"/>
    <w:rsid w:val="009A534B"/>
    <w:rsid w:val="009B0634"/>
    <w:rsid w:val="009C040D"/>
    <w:rsid w:val="009C43CB"/>
    <w:rsid w:val="009C74AE"/>
    <w:rsid w:val="009E7A56"/>
    <w:rsid w:val="00A35B7E"/>
    <w:rsid w:val="00A36977"/>
    <w:rsid w:val="00AC0DBF"/>
    <w:rsid w:val="00AC615D"/>
    <w:rsid w:val="00B0338E"/>
    <w:rsid w:val="00B211B0"/>
    <w:rsid w:val="00B56894"/>
    <w:rsid w:val="00BB562B"/>
    <w:rsid w:val="00BB6BD7"/>
    <w:rsid w:val="00BD42BD"/>
    <w:rsid w:val="00C03021"/>
    <w:rsid w:val="00C14980"/>
    <w:rsid w:val="00C4647B"/>
    <w:rsid w:val="00CC7A7C"/>
    <w:rsid w:val="00CD6C68"/>
    <w:rsid w:val="00CF21AA"/>
    <w:rsid w:val="00D9146A"/>
    <w:rsid w:val="00D96AA9"/>
    <w:rsid w:val="00DA3490"/>
    <w:rsid w:val="00DA3F7D"/>
    <w:rsid w:val="00E32A17"/>
    <w:rsid w:val="00EF1869"/>
    <w:rsid w:val="00EF7F61"/>
    <w:rsid w:val="00F12BB2"/>
    <w:rsid w:val="00F535DA"/>
    <w:rsid w:val="00F66F6C"/>
    <w:rsid w:val="00FC2FA7"/>
    <w:rsid w:val="00FC36D9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2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