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54B" w:rsidP="00BB15E8">
      <w:pPr>
        <w:pStyle w:val="Title"/>
        <w:tabs>
          <w:tab w:val="left" w:pos="7383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32154B" w:rsidP="0032154B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2154B" w:rsidP="003215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04 июля   2022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г. Керчь</w:t>
      </w:r>
    </w:p>
    <w:p w:rsidR="0032154B" w:rsidRPr="006F5BE2" w:rsidP="003215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rFonts w:ascii="Times New Roman" w:hAnsi="Times New Roman"/>
          <w:sz w:val="28"/>
          <w:szCs w:val="28"/>
        </w:rPr>
        <w:t>Кучерова</w:t>
      </w:r>
      <w:r>
        <w:rPr>
          <w:rFonts w:ascii="Times New Roman" w:hAnsi="Times New Roman"/>
          <w:sz w:val="28"/>
          <w:szCs w:val="28"/>
        </w:rPr>
        <w:t xml:space="preserve"> С.А.,  с участием </w:t>
      </w:r>
      <w:r w:rsidR="005B2A5F">
        <w:rPr>
          <w:rFonts w:ascii="Times New Roman" w:hAnsi="Times New Roman"/>
          <w:sz w:val="28"/>
          <w:szCs w:val="28"/>
        </w:rPr>
        <w:t xml:space="preserve">Петрова И.В. </w:t>
      </w: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</w:t>
      </w:r>
      <w:r w:rsidRPr="006F5BE2">
        <w:rPr>
          <w:rFonts w:ascii="Times New Roman" w:hAnsi="Times New Roman"/>
          <w:sz w:val="28"/>
          <w:szCs w:val="28"/>
        </w:rPr>
        <w:t>Крым материалы дела об административном правонарушении в отношении</w:t>
      </w:r>
    </w:p>
    <w:p w:rsidR="0032154B" w:rsidRPr="00A27E8E" w:rsidP="0032154B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Петрова </w:t>
      </w:r>
      <w:r w:rsidR="00AE4530">
        <w:rPr>
          <w:rFonts w:ascii="Times New Roman" w:hAnsi="Times New Roman"/>
          <w:sz w:val="28"/>
          <w:szCs w:val="28"/>
        </w:rPr>
        <w:t>И.В.</w:t>
      </w:r>
      <w:r w:rsidR="00C749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E4530">
        <w:rPr>
          <w:rFonts w:ascii="Times New Roman" w:hAnsi="Times New Roman"/>
          <w:sz w:val="28"/>
          <w:szCs w:val="28"/>
        </w:rPr>
        <w:t>/</w:t>
      </w:r>
      <w:r w:rsidR="00AE4530">
        <w:rPr>
          <w:rFonts w:ascii="Times New Roman" w:hAnsi="Times New Roman"/>
          <w:sz w:val="28"/>
          <w:szCs w:val="28"/>
        </w:rPr>
        <w:t>дд.мм</w:t>
      </w:r>
      <w:r w:rsidR="00AE4530">
        <w:rPr>
          <w:rFonts w:ascii="Times New Roman" w:hAnsi="Times New Roman"/>
          <w:sz w:val="28"/>
          <w:szCs w:val="28"/>
        </w:rPr>
        <w:t>.г</w:t>
      </w:r>
      <w:r w:rsidR="00AE4530">
        <w:rPr>
          <w:rFonts w:ascii="Times New Roman" w:hAnsi="Times New Roman"/>
          <w:sz w:val="28"/>
          <w:szCs w:val="28"/>
        </w:rPr>
        <w:t>ггг</w:t>
      </w:r>
      <w:r w:rsidR="00AE453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года, уроженца</w:t>
      </w:r>
      <w:r w:rsidR="00BA67E3">
        <w:rPr>
          <w:rFonts w:ascii="Times New Roman" w:hAnsi="Times New Roman"/>
          <w:sz w:val="28"/>
          <w:szCs w:val="28"/>
        </w:rPr>
        <w:t xml:space="preserve"> </w:t>
      </w:r>
      <w:r w:rsidR="00AE4530">
        <w:rPr>
          <w:rFonts w:ascii="Times New Roman" w:hAnsi="Times New Roman"/>
          <w:sz w:val="28"/>
          <w:szCs w:val="28"/>
        </w:rPr>
        <w:t>/изъято/</w:t>
      </w:r>
      <w:r w:rsidRPr="00A27E8E">
        <w:rPr>
          <w:rFonts w:ascii="Times New Roman" w:hAnsi="Times New Roman"/>
          <w:sz w:val="28"/>
          <w:szCs w:val="28"/>
        </w:rPr>
        <w:t>, граждан</w:t>
      </w:r>
      <w:r w:rsidR="00A27E8E">
        <w:rPr>
          <w:rFonts w:ascii="Times New Roman" w:hAnsi="Times New Roman"/>
          <w:sz w:val="28"/>
          <w:szCs w:val="28"/>
        </w:rPr>
        <w:t xml:space="preserve">ина </w:t>
      </w:r>
      <w:r w:rsidRPr="00A27E8E">
        <w:rPr>
          <w:rFonts w:ascii="Times New Roman" w:hAnsi="Times New Roman"/>
          <w:sz w:val="28"/>
          <w:szCs w:val="28"/>
        </w:rPr>
        <w:t xml:space="preserve"> </w:t>
      </w:r>
      <w:r w:rsidR="00C74973">
        <w:rPr>
          <w:rFonts w:ascii="Times New Roman" w:hAnsi="Times New Roman"/>
          <w:sz w:val="28"/>
          <w:szCs w:val="28"/>
        </w:rPr>
        <w:t>Российской Феде</w:t>
      </w:r>
      <w:r w:rsidR="00A27E8E">
        <w:rPr>
          <w:rFonts w:ascii="Times New Roman" w:hAnsi="Times New Roman"/>
          <w:sz w:val="28"/>
          <w:szCs w:val="28"/>
        </w:rPr>
        <w:t xml:space="preserve">рации, </w:t>
      </w:r>
      <w:r w:rsidR="00C74973">
        <w:rPr>
          <w:rFonts w:ascii="Times New Roman" w:hAnsi="Times New Roman"/>
          <w:sz w:val="28"/>
          <w:szCs w:val="28"/>
        </w:rPr>
        <w:t>не работающего</w:t>
      </w:r>
      <w:r w:rsidR="00A27E8E">
        <w:rPr>
          <w:rFonts w:ascii="Times New Roman" w:hAnsi="Times New Roman"/>
          <w:sz w:val="28"/>
          <w:szCs w:val="28"/>
        </w:rPr>
        <w:t xml:space="preserve">, </w:t>
      </w:r>
      <w:r w:rsidRPr="00A27E8E">
        <w:rPr>
          <w:rFonts w:ascii="Times New Roman" w:hAnsi="Times New Roman"/>
          <w:sz w:val="28"/>
          <w:szCs w:val="28"/>
        </w:rPr>
        <w:t>зарегистрированного</w:t>
      </w:r>
      <w:r w:rsidR="00A27E8E">
        <w:rPr>
          <w:rFonts w:ascii="Times New Roman" w:hAnsi="Times New Roman"/>
          <w:sz w:val="28"/>
          <w:szCs w:val="28"/>
        </w:rPr>
        <w:t xml:space="preserve"> по адресу:</w:t>
      </w:r>
      <w:r w:rsidR="00C74973">
        <w:rPr>
          <w:rFonts w:ascii="Times New Roman" w:hAnsi="Times New Roman"/>
          <w:sz w:val="28"/>
          <w:szCs w:val="28"/>
        </w:rPr>
        <w:t xml:space="preserve"> </w:t>
      </w:r>
      <w:r w:rsidR="00AE4530">
        <w:rPr>
          <w:rFonts w:ascii="Times New Roman" w:hAnsi="Times New Roman"/>
          <w:sz w:val="28"/>
          <w:szCs w:val="28"/>
        </w:rPr>
        <w:t>/изъято/</w:t>
      </w:r>
    </w:p>
    <w:p w:rsidR="0032154B" w:rsidP="00BB15E8">
      <w:pPr>
        <w:jc w:val="both"/>
        <w:rPr>
          <w:rFonts w:ascii="Times New Roman" w:hAnsi="Times New Roman"/>
          <w:sz w:val="28"/>
          <w:szCs w:val="28"/>
        </w:rPr>
      </w:pPr>
      <w:r w:rsidRPr="00A27E8E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</w:t>
      </w:r>
      <w:r w:rsidR="0003547C">
        <w:rPr>
          <w:rFonts w:ascii="Times New Roman" w:hAnsi="Times New Roman"/>
          <w:sz w:val="28"/>
          <w:szCs w:val="28"/>
        </w:rPr>
        <w:t>мотренного ч.2 ст.12.7 КРФобАП</w:t>
      </w:r>
    </w:p>
    <w:p w:rsidR="0032154B" w:rsidRPr="00DB2339" w:rsidP="0032154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С Т А Н О В И Л:</w:t>
      </w:r>
    </w:p>
    <w:p w:rsidR="0032154B" w:rsidP="0032154B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A27E8E" w:rsidP="003215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C74973">
        <w:rPr>
          <w:rFonts w:ascii="Times New Roman" w:hAnsi="Times New Roman"/>
          <w:sz w:val="28"/>
          <w:szCs w:val="28"/>
        </w:rPr>
        <w:t xml:space="preserve">Как следует из протокола об административном правонарушении от </w:t>
      </w:r>
      <w:r w:rsidR="00AE4530">
        <w:rPr>
          <w:rFonts w:ascii="Times New Roman" w:hAnsi="Times New Roman"/>
          <w:sz w:val="28"/>
          <w:szCs w:val="28"/>
        </w:rPr>
        <w:t>/</w:t>
      </w:r>
      <w:r w:rsidR="00AE4530">
        <w:rPr>
          <w:rFonts w:ascii="Times New Roman" w:hAnsi="Times New Roman"/>
          <w:sz w:val="28"/>
          <w:szCs w:val="28"/>
        </w:rPr>
        <w:t>дд.мм</w:t>
      </w:r>
      <w:r w:rsidR="00AE4530">
        <w:rPr>
          <w:rFonts w:ascii="Times New Roman" w:hAnsi="Times New Roman"/>
          <w:sz w:val="28"/>
          <w:szCs w:val="28"/>
        </w:rPr>
        <w:t>.г</w:t>
      </w:r>
      <w:r w:rsidR="00AE4530">
        <w:rPr>
          <w:rFonts w:ascii="Times New Roman" w:hAnsi="Times New Roman"/>
          <w:sz w:val="28"/>
          <w:szCs w:val="28"/>
        </w:rPr>
        <w:t>ггг</w:t>
      </w:r>
      <w:r w:rsidR="00AE4530">
        <w:rPr>
          <w:rFonts w:ascii="Times New Roman" w:hAnsi="Times New Roman"/>
          <w:sz w:val="28"/>
          <w:szCs w:val="28"/>
        </w:rPr>
        <w:t>/</w:t>
      </w:r>
      <w:r w:rsidR="00C74973">
        <w:rPr>
          <w:rFonts w:ascii="Times New Roman" w:hAnsi="Times New Roman"/>
          <w:sz w:val="28"/>
          <w:szCs w:val="28"/>
        </w:rPr>
        <w:t xml:space="preserve"> </w:t>
      </w:r>
      <w:r w:rsidR="005B2A5F">
        <w:rPr>
          <w:rFonts w:ascii="Times New Roman" w:hAnsi="Times New Roman"/>
          <w:sz w:val="28"/>
          <w:szCs w:val="28"/>
        </w:rPr>
        <w:t xml:space="preserve">Петров И.В. на </w:t>
      </w:r>
      <w:r w:rsidR="00AE4530">
        <w:rPr>
          <w:rFonts w:ascii="Times New Roman" w:hAnsi="Times New Roman"/>
          <w:sz w:val="28"/>
          <w:szCs w:val="28"/>
        </w:rPr>
        <w:t>/изъято/</w:t>
      </w:r>
      <w:r w:rsidR="00C74973">
        <w:rPr>
          <w:rFonts w:ascii="Times New Roman" w:hAnsi="Times New Roman"/>
          <w:sz w:val="28"/>
          <w:szCs w:val="28"/>
        </w:rPr>
        <w:t>управлял транспортным средством</w:t>
      </w:r>
      <w:r>
        <w:rPr>
          <w:rFonts w:ascii="Times New Roman" w:hAnsi="Times New Roman"/>
          <w:sz w:val="28"/>
          <w:szCs w:val="28"/>
        </w:rPr>
        <w:t xml:space="preserve"> будучи лишенным права упра</w:t>
      </w:r>
      <w:r w:rsidR="00C74973">
        <w:rPr>
          <w:rFonts w:ascii="Times New Roman" w:hAnsi="Times New Roman"/>
          <w:sz w:val="28"/>
          <w:szCs w:val="28"/>
        </w:rPr>
        <w:t>вления транспортными средствами</w:t>
      </w:r>
      <w:r>
        <w:rPr>
          <w:rFonts w:ascii="Times New Roman" w:hAnsi="Times New Roman"/>
          <w:sz w:val="28"/>
          <w:szCs w:val="28"/>
        </w:rPr>
        <w:t>, чем нарушил требования п. 2.11 ПДД РФ.</w:t>
      </w:r>
    </w:p>
    <w:p w:rsidR="0032154B" w:rsidP="0032154B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судебном заседании </w:t>
      </w:r>
      <w:r w:rsidR="005B2A5F">
        <w:rPr>
          <w:rFonts w:ascii="Times New Roman" w:hAnsi="Times New Roman"/>
          <w:sz w:val="28"/>
          <w:szCs w:val="28"/>
        </w:rPr>
        <w:t xml:space="preserve">Петров И.В. </w:t>
      </w:r>
      <w:r w:rsidRPr="00A34DFB">
        <w:rPr>
          <w:rFonts w:ascii="Times New Roman" w:hAnsi="Times New Roman"/>
          <w:sz w:val="28"/>
          <w:szCs w:val="28"/>
        </w:rPr>
        <w:t>вину в совершении административного п</w:t>
      </w:r>
      <w:r w:rsidR="00C74973">
        <w:rPr>
          <w:rFonts w:ascii="Times New Roman" w:hAnsi="Times New Roman"/>
          <w:sz w:val="28"/>
          <w:szCs w:val="28"/>
        </w:rPr>
        <w:t>равонарушения признал полностью</w:t>
      </w:r>
      <w:r>
        <w:rPr>
          <w:rFonts w:ascii="Times New Roman" w:hAnsi="Times New Roman"/>
          <w:sz w:val="28"/>
          <w:szCs w:val="28"/>
        </w:rPr>
        <w:t>.</w:t>
      </w:r>
    </w:p>
    <w:p w:rsidR="0032154B" w:rsidP="0032154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>Изучив материалы административного дела, сопоставив с представленными доказательствами, суд приходит к выводу о виновности</w:t>
      </w:r>
      <w:r w:rsidRPr="00A27E8E" w:rsidR="00A27E8E">
        <w:rPr>
          <w:rFonts w:ascii="Times New Roman" w:hAnsi="Times New Roman"/>
          <w:sz w:val="28"/>
          <w:szCs w:val="28"/>
        </w:rPr>
        <w:t xml:space="preserve"> </w:t>
      </w:r>
      <w:r w:rsidR="005B2A5F">
        <w:rPr>
          <w:rFonts w:ascii="Times New Roman" w:hAnsi="Times New Roman"/>
          <w:sz w:val="28"/>
          <w:szCs w:val="28"/>
        </w:rPr>
        <w:t xml:space="preserve">Петрова И.В. </w:t>
      </w:r>
      <w:r w:rsidRPr="006F5BE2">
        <w:rPr>
          <w:rFonts w:ascii="Times New Roman" w:hAnsi="Times New Roman"/>
          <w:sz w:val="28"/>
          <w:szCs w:val="28"/>
        </w:rPr>
        <w:t>совершении административного правонарушения,</w:t>
      </w:r>
      <w:r>
        <w:rPr>
          <w:rFonts w:ascii="Times New Roman" w:hAnsi="Times New Roman"/>
          <w:sz w:val="28"/>
          <w:szCs w:val="28"/>
        </w:rPr>
        <w:t xml:space="preserve"> предусмотренного ч.2 ст.12.</w:t>
      </w:r>
      <w:r w:rsidRPr="006F5BE2">
        <w:rPr>
          <w:rFonts w:ascii="Times New Roman" w:hAnsi="Times New Roman"/>
          <w:sz w:val="28"/>
          <w:szCs w:val="28"/>
        </w:rPr>
        <w:t>7 К РФ об АП по следующим основаниям.</w:t>
      </w:r>
    </w:p>
    <w:p w:rsidR="0032154B" w:rsidRPr="003969E3" w:rsidP="003215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3969E3">
        <w:rPr>
          <w:rFonts w:ascii="Times New Roman" w:hAnsi="Times New Roman"/>
          <w:sz w:val="28"/>
          <w:szCs w:val="28"/>
        </w:rPr>
        <w:t>Ч.2 ст.12.7 КРФ об АП предусматривает административную  ответственность  за у</w:t>
      </w: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>правление транспортным средством водителем, лишенным права управления транспортными средствами.</w:t>
      </w:r>
    </w:p>
    <w:p w:rsidR="00DB1874" w:rsidRPr="002749D1" w:rsidP="00DB18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 </w:t>
      </w:r>
      <w:r w:rsidR="00A27E8E">
        <w:rPr>
          <w:rFonts w:ascii="Times New Roman" w:hAnsi="Times New Roman" w:eastAsiaTheme="minorHAnsi"/>
          <w:sz w:val="28"/>
          <w:szCs w:val="28"/>
          <w:lang w:eastAsia="en-US"/>
        </w:rPr>
        <w:t>постановлением мир</w:t>
      </w:r>
      <w:r w:rsidR="00C74973">
        <w:rPr>
          <w:rFonts w:ascii="Times New Roman" w:hAnsi="Times New Roman" w:eastAsiaTheme="minorHAnsi"/>
          <w:sz w:val="28"/>
          <w:szCs w:val="28"/>
          <w:lang w:eastAsia="en-US"/>
        </w:rPr>
        <w:t>ового судьи суде</w:t>
      </w:r>
      <w:r w:rsidR="005B2A5F">
        <w:rPr>
          <w:rFonts w:ascii="Times New Roman" w:hAnsi="Times New Roman" w:eastAsiaTheme="minorHAnsi"/>
          <w:sz w:val="28"/>
          <w:szCs w:val="28"/>
          <w:lang w:eastAsia="en-US"/>
        </w:rPr>
        <w:t>бного участка № 1</w:t>
      </w:r>
      <w:r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A27E8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BA67E3">
        <w:rPr>
          <w:rFonts w:ascii="Times New Roman" w:hAnsi="Times New Roman" w:eastAsiaTheme="minorHAnsi"/>
          <w:sz w:val="28"/>
          <w:szCs w:val="28"/>
          <w:lang w:eastAsia="en-US"/>
        </w:rPr>
        <w:t>Красненского</w:t>
      </w:r>
      <w:r w:rsidR="00BA67E3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района </w:t>
      </w:r>
      <w:r w:rsidR="00BA67E3">
        <w:rPr>
          <w:rFonts w:ascii="Times New Roman" w:hAnsi="Times New Roman" w:eastAsiaTheme="minorHAnsi"/>
          <w:sz w:val="28"/>
          <w:szCs w:val="28"/>
          <w:lang w:eastAsia="en-US"/>
        </w:rPr>
        <w:t xml:space="preserve">Белгородской области от 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дд.мм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.г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ггг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="0024707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BA67E3">
        <w:rPr>
          <w:rFonts w:ascii="Times New Roman" w:hAnsi="Times New Roman" w:eastAsiaTheme="minorHAnsi"/>
          <w:sz w:val="28"/>
          <w:szCs w:val="28"/>
          <w:lang w:eastAsia="en-US"/>
        </w:rPr>
        <w:t xml:space="preserve">Петров И.В. </w:t>
      </w:r>
      <w:r w:rsidR="00C74973">
        <w:rPr>
          <w:rFonts w:ascii="Times New Roman" w:hAnsi="Times New Roman" w:eastAsiaTheme="minorHAnsi"/>
          <w:sz w:val="28"/>
          <w:szCs w:val="28"/>
          <w:lang w:eastAsia="en-US"/>
        </w:rPr>
        <w:t>признан виновным в совершении административного прав</w:t>
      </w:r>
      <w:r w:rsidR="00BA67E3">
        <w:rPr>
          <w:rFonts w:ascii="Times New Roman" w:hAnsi="Times New Roman" w:eastAsiaTheme="minorHAnsi"/>
          <w:sz w:val="28"/>
          <w:szCs w:val="28"/>
          <w:lang w:eastAsia="en-US"/>
        </w:rPr>
        <w:t>онарушения, предусмотренного ч.1 ст.12.26</w:t>
      </w:r>
      <w:r w:rsidR="00C74973">
        <w:rPr>
          <w:rFonts w:ascii="Times New Roman" w:hAnsi="Times New Roman" w:eastAsiaTheme="minorHAnsi"/>
          <w:sz w:val="28"/>
          <w:szCs w:val="28"/>
          <w:lang w:eastAsia="en-US"/>
        </w:rPr>
        <w:t xml:space="preserve"> КРФобАП </w:t>
      </w:r>
      <w:r w:rsidR="0003547C">
        <w:rPr>
          <w:rFonts w:ascii="Times New Roman" w:hAnsi="Times New Roman" w:eastAsiaTheme="minorHAnsi"/>
          <w:sz w:val="28"/>
          <w:szCs w:val="28"/>
          <w:lang w:eastAsia="en-US"/>
        </w:rPr>
        <w:t>и</w:t>
      </w:r>
      <w:r w:rsidR="0024707A">
        <w:rPr>
          <w:rFonts w:ascii="Times New Roman" w:hAnsi="Times New Roman" w:eastAsiaTheme="minorHAnsi"/>
          <w:sz w:val="28"/>
          <w:szCs w:val="28"/>
          <w:lang w:eastAsia="en-US"/>
        </w:rPr>
        <w:t xml:space="preserve"> ему назначено наказание в виде </w:t>
      </w:r>
      <w:r w:rsidR="00BA67E3">
        <w:rPr>
          <w:rFonts w:ascii="Times New Roman" w:hAnsi="Times New Roman" w:eastAsiaTheme="minorHAnsi"/>
          <w:sz w:val="28"/>
          <w:szCs w:val="28"/>
          <w:lang w:eastAsia="en-US"/>
        </w:rPr>
        <w:t xml:space="preserve">штрафа в размере 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/изъято/</w:t>
      </w:r>
      <w:r w:rsidR="00BA67E3">
        <w:rPr>
          <w:rFonts w:ascii="Times New Roman" w:hAnsi="Times New Roman" w:eastAsiaTheme="minorHAnsi"/>
          <w:sz w:val="28"/>
          <w:szCs w:val="28"/>
          <w:lang w:eastAsia="en-US"/>
        </w:rPr>
        <w:t xml:space="preserve">с </w:t>
      </w:r>
      <w:r w:rsidRPr="002749D1">
        <w:rPr>
          <w:rFonts w:ascii="Times New Roman" w:hAnsi="Times New Roman"/>
          <w:sz w:val="28"/>
          <w:szCs w:val="28"/>
        </w:rPr>
        <w:t xml:space="preserve">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E4530">
        <w:rPr>
          <w:rFonts w:ascii="Times New Roman" w:hAnsi="Times New Roman"/>
          <w:sz w:val="28"/>
          <w:szCs w:val="28"/>
        </w:rPr>
        <w:t>/изъято/</w:t>
      </w:r>
      <w:r w:rsidRPr="002749D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</w:t>
      </w:r>
      <w:r w:rsidR="00BA67E3">
        <w:rPr>
          <w:rFonts w:ascii="Times New Roman" w:hAnsi="Times New Roman"/>
          <w:sz w:val="28"/>
          <w:szCs w:val="28"/>
        </w:rPr>
        <w:t xml:space="preserve">ение вступило в законную силу </w:t>
      </w:r>
      <w:r w:rsidR="00AE4530">
        <w:rPr>
          <w:rFonts w:ascii="Times New Roman" w:hAnsi="Times New Roman"/>
          <w:sz w:val="28"/>
          <w:szCs w:val="28"/>
        </w:rPr>
        <w:t>/</w:t>
      </w:r>
      <w:r w:rsidR="00AE4530">
        <w:rPr>
          <w:rFonts w:ascii="Times New Roman" w:hAnsi="Times New Roman"/>
          <w:sz w:val="28"/>
          <w:szCs w:val="28"/>
        </w:rPr>
        <w:t>дд.мм</w:t>
      </w:r>
      <w:r w:rsidR="00AE4530">
        <w:rPr>
          <w:rFonts w:ascii="Times New Roman" w:hAnsi="Times New Roman"/>
          <w:sz w:val="28"/>
          <w:szCs w:val="28"/>
        </w:rPr>
        <w:t>.г</w:t>
      </w:r>
      <w:r w:rsidR="00AE4530">
        <w:rPr>
          <w:rFonts w:ascii="Times New Roman" w:hAnsi="Times New Roman"/>
          <w:sz w:val="28"/>
          <w:szCs w:val="28"/>
        </w:rPr>
        <w:t>ггг</w:t>
      </w:r>
      <w:r w:rsidR="00AE453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, однако </w:t>
      </w:r>
      <w:r w:rsidR="00C74973">
        <w:rPr>
          <w:rFonts w:ascii="Times New Roman" w:hAnsi="Times New Roman"/>
          <w:sz w:val="28"/>
          <w:szCs w:val="28"/>
        </w:rPr>
        <w:t>водительское</w:t>
      </w:r>
      <w:r>
        <w:rPr>
          <w:rFonts w:ascii="Times New Roman" w:hAnsi="Times New Roman"/>
          <w:sz w:val="28"/>
          <w:szCs w:val="28"/>
        </w:rPr>
        <w:t xml:space="preserve"> удостоверения </w:t>
      </w:r>
      <w:r w:rsidR="00BA67E3">
        <w:rPr>
          <w:rFonts w:ascii="Times New Roman" w:hAnsi="Times New Roman"/>
          <w:sz w:val="28"/>
          <w:szCs w:val="28"/>
        </w:rPr>
        <w:t xml:space="preserve">Петров И.В. </w:t>
      </w:r>
      <w:r w:rsidR="00C74973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сдал в ОГИБДД отдела МВД</w:t>
      </w:r>
      <w:r w:rsidR="00BA67E3">
        <w:rPr>
          <w:rFonts w:ascii="Times New Roman" w:hAnsi="Times New Roman"/>
          <w:sz w:val="28"/>
          <w:szCs w:val="28"/>
        </w:rPr>
        <w:t xml:space="preserve">, водительское удостоверение изъято </w:t>
      </w:r>
      <w:r w:rsidR="00AE4530">
        <w:rPr>
          <w:rFonts w:ascii="Times New Roman" w:hAnsi="Times New Roman"/>
          <w:sz w:val="28"/>
          <w:szCs w:val="28"/>
        </w:rPr>
        <w:t>/</w:t>
      </w:r>
      <w:r w:rsidR="00AE4530">
        <w:rPr>
          <w:rFonts w:ascii="Times New Roman" w:hAnsi="Times New Roman"/>
          <w:sz w:val="28"/>
          <w:szCs w:val="28"/>
        </w:rPr>
        <w:t>дд.мм.гггг</w:t>
      </w:r>
      <w:r w:rsidR="00AE4530">
        <w:rPr>
          <w:rFonts w:ascii="Times New Roman" w:hAnsi="Times New Roman"/>
          <w:sz w:val="28"/>
          <w:szCs w:val="28"/>
        </w:rPr>
        <w:t>/</w:t>
      </w:r>
      <w:r w:rsidR="00BA67E3">
        <w:rPr>
          <w:rFonts w:ascii="Times New Roman" w:hAnsi="Times New Roman"/>
          <w:sz w:val="28"/>
          <w:szCs w:val="28"/>
        </w:rPr>
        <w:t xml:space="preserve"> года (л.д.6, 11) </w:t>
      </w:r>
      <w:r>
        <w:rPr>
          <w:rFonts w:ascii="Times New Roman" w:hAnsi="Times New Roman"/>
          <w:sz w:val="28"/>
          <w:szCs w:val="28"/>
        </w:rPr>
        <w:t>.</w:t>
      </w:r>
    </w:p>
    <w:p w:rsidR="00DB1874" w:rsidRPr="002749D1" w:rsidP="00DB187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ст.32.7 КРФобАП т</w:t>
      </w:r>
      <w:r w:rsidRPr="002749D1">
        <w:rPr>
          <w:rFonts w:ascii="Times New Roman" w:hAnsi="Times New Roman"/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B1874" w:rsidRPr="002749D1" w:rsidP="00DB1874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2749D1">
        <w:rPr>
          <w:rFonts w:ascii="Times New Roman" w:hAnsi="Times New Roman"/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B1874" w:rsidP="00DB187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749D1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 w:rsidR="00BA67E3">
        <w:rPr>
          <w:rFonts w:ascii="Times New Roman" w:hAnsi="Times New Roman"/>
          <w:sz w:val="28"/>
          <w:szCs w:val="28"/>
        </w:rPr>
        <w:t xml:space="preserve">Петрова И.В. </w:t>
      </w:r>
      <w:r w:rsidRPr="002749D1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9D1">
        <w:rPr>
          <w:rFonts w:ascii="Times New Roman" w:hAnsi="Times New Roman"/>
          <w:sz w:val="28"/>
          <w:szCs w:val="28"/>
        </w:rPr>
        <w:t xml:space="preserve">протоколом  об административном правонарушении </w:t>
      </w:r>
      <w:r w:rsidR="00AE4530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49D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E4530">
        <w:rPr>
          <w:rFonts w:ascii="Times New Roman" w:hAnsi="Times New Roman"/>
          <w:color w:val="000000"/>
          <w:sz w:val="28"/>
          <w:szCs w:val="28"/>
        </w:rPr>
        <w:t>/</w:t>
      </w:r>
      <w:r w:rsidR="00AE4530">
        <w:rPr>
          <w:rFonts w:ascii="Times New Roman" w:hAnsi="Times New Roman"/>
          <w:color w:val="000000"/>
          <w:sz w:val="28"/>
          <w:szCs w:val="28"/>
        </w:rPr>
        <w:t>дд.мм</w:t>
      </w:r>
      <w:r w:rsidR="00AE4530">
        <w:rPr>
          <w:rFonts w:ascii="Times New Roman" w:hAnsi="Times New Roman"/>
          <w:color w:val="000000"/>
          <w:sz w:val="28"/>
          <w:szCs w:val="28"/>
        </w:rPr>
        <w:t>.г</w:t>
      </w:r>
      <w:r w:rsidR="00AE4530">
        <w:rPr>
          <w:rFonts w:ascii="Times New Roman" w:hAnsi="Times New Roman"/>
          <w:color w:val="000000"/>
          <w:sz w:val="28"/>
          <w:szCs w:val="28"/>
        </w:rPr>
        <w:t>ггг</w:t>
      </w:r>
      <w:r w:rsidR="00AE4530">
        <w:rPr>
          <w:rFonts w:ascii="Times New Roman" w:hAnsi="Times New Roman"/>
          <w:color w:val="000000"/>
          <w:sz w:val="28"/>
          <w:szCs w:val="28"/>
        </w:rPr>
        <w:t>/</w:t>
      </w:r>
      <w:r w:rsidRPr="002749D1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2749D1">
        <w:rPr>
          <w:rFonts w:ascii="Times New Roman" w:hAnsi="Times New Roman"/>
          <w:sz w:val="28"/>
          <w:szCs w:val="28"/>
        </w:rPr>
        <w:t xml:space="preserve"> (л.д.</w:t>
      </w:r>
      <w:r w:rsidR="00C74973">
        <w:rPr>
          <w:rFonts w:ascii="Times New Roman" w:hAnsi="Times New Roman"/>
          <w:sz w:val="28"/>
          <w:szCs w:val="28"/>
        </w:rPr>
        <w:t>1</w:t>
      </w:r>
      <w:r w:rsidRPr="002749D1">
        <w:rPr>
          <w:rFonts w:ascii="Times New Roman" w:hAnsi="Times New Roman"/>
          <w:sz w:val="28"/>
          <w:szCs w:val="28"/>
        </w:rPr>
        <w:t xml:space="preserve">).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</w:t>
      </w:r>
      <w:r w:rsidR="00BA67E3">
        <w:rPr>
          <w:rFonts w:ascii="Times New Roman" w:hAnsi="Times New Roman"/>
          <w:sz w:val="28"/>
          <w:szCs w:val="28"/>
        </w:rPr>
        <w:t xml:space="preserve">правомочным лицом; протоколом о задержании </w:t>
      </w:r>
      <w:r w:rsidRPr="002749D1">
        <w:rPr>
          <w:rFonts w:ascii="Times New Roman" w:hAnsi="Times New Roman"/>
          <w:sz w:val="28"/>
          <w:szCs w:val="28"/>
        </w:rPr>
        <w:t xml:space="preserve"> </w:t>
      </w:r>
      <w:r w:rsidR="00BA67E3">
        <w:rPr>
          <w:rFonts w:ascii="Times New Roman" w:hAnsi="Times New Roman"/>
          <w:sz w:val="28"/>
          <w:szCs w:val="28"/>
        </w:rPr>
        <w:t>транспортного средства</w:t>
      </w:r>
      <w:r w:rsidRPr="002749D1">
        <w:rPr>
          <w:rFonts w:ascii="Times New Roman" w:hAnsi="Times New Roman"/>
          <w:sz w:val="28"/>
          <w:szCs w:val="28"/>
        </w:rPr>
        <w:t xml:space="preserve"> </w:t>
      </w:r>
      <w:r w:rsidR="00BA67E3">
        <w:rPr>
          <w:rFonts w:ascii="Times New Roman" w:hAnsi="Times New Roman"/>
          <w:sz w:val="28"/>
          <w:szCs w:val="28"/>
        </w:rPr>
        <w:t xml:space="preserve"> </w:t>
      </w:r>
      <w:r w:rsidR="00AE4530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дд.мм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.г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ггг</w:t>
      </w:r>
      <w:r w:rsidR="00AE4530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2749D1">
        <w:rPr>
          <w:rFonts w:ascii="Times New Roman" w:hAnsi="Times New Roman"/>
          <w:sz w:val="28"/>
          <w:szCs w:val="28"/>
        </w:rPr>
        <w:t xml:space="preserve"> (л.д.</w:t>
      </w:r>
      <w:r w:rsidR="00BB15E8">
        <w:rPr>
          <w:rFonts w:ascii="Times New Roman" w:hAnsi="Times New Roman"/>
          <w:sz w:val="28"/>
          <w:szCs w:val="28"/>
        </w:rPr>
        <w:t>2</w:t>
      </w:r>
      <w:r w:rsidRPr="002749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протоколом о</w:t>
      </w:r>
      <w:r w:rsidR="00BA67E3">
        <w:rPr>
          <w:rFonts w:ascii="Times New Roman" w:hAnsi="Times New Roman"/>
          <w:sz w:val="28"/>
          <w:szCs w:val="28"/>
        </w:rPr>
        <w:t xml:space="preserve">б отстранении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A67E3">
        <w:rPr>
          <w:rFonts w:ascii="Times New Roman" w:hAnsi="Times New Roman"/>
          <w:sz w:val="28"/>
          <w:szCs w:val="28"/>
        </w:rPr>
        <w:t xml:space="preserve">от управления транспортным  средством </w:t>
      </w:r>
      <w:r w:rsidR="0003547C">
        <w:rPr>
          <w:rFonts w:ascii="Times New Roman" w:hAnsi="Times New Roman"/>
          <w:sz w:val="28"/>
          <w:szCs w:val="28"/>
        </w:rPr>
        <w:t xml:space="preserve"> от </w:t>
      </w:r>
      <w:r w:rsidR="00AE4530">
        <w:rPr>
          <w:rFonts w:ascii="Times New Roman" w:hAnsi="Times New Roman"/>
          <w:sz w:val="28"/>
          <w:szCs w:val="28"/>
        </w:rPr>
        <w:t>/</w:t>
      </w:r>
      <w:r w:rsidR="00AE4530">
        <w:rPr>
          <w:rFonts w:ascii="Times New Roman" w:hAnsi="Times New Roman"/>
          <w:sz w:val="28"/>
          <w:szCs w:val="28"/>
        </w:rPr>
        <w:t>дд.мм.гггг</w:t>
      </w:r>
      <w:r w:rsidR="00AE4530">
        <w:rPr>
          <w:rFonts w:ascii="Times New Roman" w:hAnsi="Times New Roman"/>
          <w:sz w:val="28"/>
          <w:szCs w:val="28"/>
        </w:rPr>
        <w:t>/</w:t>
      </w:r>
      <w:r w:rsidR="00BB15E8">
        <w:rPr>
          <w:rFonts w:ascii="Times New Roman" w:hAnsi="Times New Roman"/>
          <w:sz w:val="28"/>
          <w:szCs w:val="28"/>
        </w:rPr>
        <w:t xml:space="preserve"> года (л.д.3); </w:t>
      </w:r>
      <w:r w:rsidR="00BA67E3">
        <w:rPr>
          <w:rFonts w:ascii="Times New Roman" w:hAnsi="Times New Roman"/>
          <w:sz w:val="28"/>
          <w:szCs w:val="28"/>
        </w:rPr>
        <w:t xml:space="preserve">постановлением от </w:t>
      </w:r>
      <w:r w:rsidR="00AE4530">
        <w:rPr>
          <w:rFonts w:ascii="Times New Roman" w:hAnsi="Times New Roman"/>
          <w:sz w:val="28"/>
          <w:szCs w:val="28"/>
        </w:rPr>
        <w:t>/</w:t>
      </w:r>
      <w:r w:rsidR="00AE4530">
        <w:rPr>
          <w:rFonts w:ascii="Times New Roman" w:hAnsi="Times New Roman"/>
          <w:sz w:val="28"/>
          <w:szCs w:val="28"/>
        </w:rPr>
        <w:t>дд.мм</w:t>
      </w:r>
      <w:r w:rsidR="00AE4530">
        <w:rPr>
          <w:rFonts w:ascii="Times New Roman" w:hAnsi="Times New Roman"/>
          <w:sz w:val="28"/>
          <w:szCs w:val="28"/>
        </w:rPr>
        <w:t>.г</w:t>
      </w:r>
      <w:r w:rsidR="00AE4530">
        <w:rPr>
          <w:rFonts w:ascii="Times New Roman" w:hAnsi="Times New Roman"/>
          <w:sz w:val="28"/>
          <w:szCs w:val="28"/>
        </w:rPr>
        <w:t>ггг</w:t>
      </w:r>
      <w:r w:rsidR="00AE453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года о привлечении </w:t>
      </w:r>
      <w:r w:rsidR="00BA67E3">
        <w:rPr>
          <w:rFonts w:ascii="Times New Roman" w:hAnsi="Times New Roman"/>
          <w:sz w:val="28"/>
          <w:szCs w:val="28"/>
        </w:rPr>
        <w:t xml:space="preserve">Петрова И.В. </w:t>
      </w:r>
      <w:r w:rsidR="00E77AF1">
        <w:rPr>
          <w:rFonts w:ascii="Times New Roman" w:hAnsi="Times New Roman"/>
          <w:sz w:val="28"/>
          <w:szCs w:val="28"/>
        </w:rPr>
        <w:t xml:space="preserve">к административной ответственности </w:t>
      </w:r>
      <w:r w:rsidR="00BA67E3">
        <w:rPr>
          <w:rFonts w:ascii="Times New Roman" w:hAnsi="Times New Roman"/>
          <w:sz w:val="28"/>
          <w:szCs w:val="28"/>
        </w:rPr>
        <w:t>по ч.1 ст.12.26</w:t>
      </w:r>
      <w:r>
        <w:rPr>
          <w:rFonts w:ascii="Times New Roman" w:hAnsi="Times New Roman"/>
          <w:sz w:val="28"/>
          <w:szCs w:val="28"/>
        </w:rPr>
        <w:t xml:space="preserve"> КРФобАП </w:t>
      </w:r>
      <w:r w:rsidR="00BB15E8">
        <w:rPr>
          <w:rFonts w:ascii="Times New Roman" w:hAnsi="Times New Roman"/>
          <w:sz w:val="28"/>
          <w:szCs w:val="28"/>
        </w:rPr>
        <w:t>(л.д.</w:t>
      </w:r>
      <w:r w:rsidR="00BA67E3">
        <w:rPr>
          <w:rFonts w:ascii="Times New Roman" w:hAnsi="Times New Roman"/>
          <w:sz w:val="28"/>
          <w:szCs w:val="28"/>
        </w:rPr>
        <w:t>7-10</w:t>
      </w:r>
      <w:r w:rsidR="00101E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101ED3">
        <w:rPr>
          <w:rFonts w:ascii="Times New Roman" w:hAnsi="Times New Roman"/>
          <w:sz w:val="28"/>
          <w:szCs w:val="28"/>
        </w:rPr>
        <w:t xml:space="preserve"> </w:t>
      </w:r>
      <w:r w:rsidR="00BA67E3">
        <w:rPr>
          <w:rFonts w:ascii="Times New Roman" w:hAnsi="Times New Roman"/>
          <w:sz w:val="28"/>
          <w:szCs w:val="28"/>
        </w:rPr>
        <w:t>справкой (л.д.11</w:t>
      </w:r>
      <w:r w:rsidR="00101ED3">
        <w:rPr>
          <w:rFonts w:ascii="Times New Roman" w:hAnsi="Times New Roman"/>
          <w:sz w:val="28"/>
          <w:szCs w:val="28"/>
        </w:rPr>
        <w:t>)</w:t>
      </w:r>
      <w:r w:rsidR="0003547C">
        <w:rPr>
          <w:rFonts w:ascii="Times New Roman" w:hAnsi="Times New Roman"/>
          <w:sz w:val="28"/>
          <w:szCs w:val="28"/>
        </w:rPr>
        <w:t xml:space="preserve">, </w:t>
      </w:r>
      <w:r w:rsidR="0003547C">
        <w:rPr>
          <w:rFonts w:ascii="Times New Roman" w:hAnsi="Times New Roman"/>
          <w:sz w:val="28"/>
          <w:szCs w:val="28"/>
        </w:rPr>
        <w:t>видеофиксацией</w:t>
      </w:r>
      <w:r w:rsidR="00101ED3">
        <w:rPr>
          <w:rFonts w:ascii="Times New Roman" w:hAnsi="Times New Roman"/>
          <w:sz w:val="28"/>
          <w:szCs w:val="28"/>
        </w:rPr>
        <w:t>.</w:t>
      </w:r>
    </w:p>
    <w:p w:rsidR="0032154B" w:rsidRPr="003969E3" w:rsidP="0032154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3969E3">
          <w:rPr>
            <w:rFonts w:ascii="Times New Roman" w:hAnsi="Times New Roman"/>
            <w:sz w:val="28"/>
            <w:szCs w:val="28"/>
          </w:rPr>
          <w:t>КоАП</w:t>
        </w:r>
      </w:hyperlink>
      <w:r w:rsidRPr="003969E3">
        <w:rPr>
          <w:rFonts w:ascii="Times New Roman" w:hAnsi="Times New Roman"/>
          <w:sz w:val="28"/>
          <w:szCs w:val="28"/>
        </w:rPr>
        <w:t xml:space="preserve"> РФ.</w:t>
      </w:r>
    </w:p>
    <w:p w:rsidR="0032154B" w:rsidRPr="003969E3" w:rsidP="0032154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32154B" w:rsidRPr="003969E3" w:rsidP="0032154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При таких обстоятельствах </w:t>
      </w:r>
      <w:r w:rsidR="00E77AF1">
        <w:rPr>
          <w:rFonts w:ascii="Times New Roman" w:hAnsi="Times New Roman"/>
          <w:sz w:val="28"/>
          <w:szCs w:val="28"/>
        </w:rPr>
        <w:t xml:space="preserve">суд </w:t>
      </w:r>
      <w:r w:rsidRPr="003969E3">
        <w:rPr>
          <w:rFonts w:ascii="Times New Roman" w:hAnsi="Times New Roman"/>
          <w:sz w:val="28"/>
          <w:szCs w:val="28"/>
        </w:rPr>
        <w:t xml:space="preserve">считает вину </w:t>
      </w:r>
      <w:r w:rsidR="00BA67E3">
        <w:rPr>
          <w:rFonts w:ascii="Times New Roman" w:hAnsi="Times New Roman"/>
          <w:sz w:val="28"/>
          <w:szCs w:val="28"/>
        </w:rPr>
        <w:t xml:space="preserve">Петрова И.В. </w:t>
      </w:r>
      <w:r w:rsidRPr="003969E3">
        <w:rPr>
          <w:rFonts w:ascii="Times New Roman" w:hAnsi="Times New Roman"/>
          <w:sz w:val="28"/>
          <w:szCs w:val="28"/>
        </w:rPr>
        <w:t>доказанной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69E3">
        <w:rPr>
          <w:rFonts w:ascii="Times New Roman" w:hAnsi="Times New Roman"/>
          <w:sz w:val="28"/>
          <w:szCs w:val="28"/>
        </w:rPr>
        <w:t>его действия подлежат квалификации по ч. 2 ст. 12.7 КоАП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>- у</w:t>
      </w: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>правление транспортным средством водителем, лишенным права управления транспортными средствами</w:t>
      </w:r>
      <w:r w:rsidRPr="003969E3">
        <w:rPr>
          <w:rFonts w:ascii="Times New Roman" w:hAnsi="Times New Roman"/>
          <w:sz w:val="28"/>
          <w:szCs w:val="28"/>
        </w:rPr>
        <w:t>.</w:t>
      </w:r>
    </w:p>
    <w:p w:rsidR="0032154B" w:rsidRPr="003969E3" w:rsidP="0032154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 w:rsidR="00101ED3">
        <w:rPr>
          <w:rFonts w:ascii="Times New Roman" w:hAnsi="Times New Roman"/>
          <w:sz w:val="28"/>
          <w:szCs w:val="28"/>
        </w:rPr>
        <w:t xml:space="preserve"> наказания</w:t>
      </w:r>
      <w:r w:rsidRPr="003969E3">
        <w:rPr>
          <w:rFonts w:ascii="Times New Roman" w:hAnsi="Times New Roman"/>
          <w:sz w:val="28"/>
          <w:szCs w:val="28"/>
        </w:rPr>
        <w:t>,</w:t>
      </w:r>
      <w:r w:rsidR="00101ED3">
        <w:rPr>
          <w:rFonts w:ascii="Times New Roman" w:hAnsi="Times New Roman"/>
          <w:sz w:val="28"/>
          <w:szCs w:val="28"/>
        </w:rPr>
        <w:t xml:space="preserve"> признание вины суд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="00101ED3">
        <w:rPr>
          <w:rFonts w:ascii="Times New Roman" w:hAnsi="Times New Roman"/>
          <w:sz w:val="28"/>
          <w:szCs w:val="28"/>
        </w:rPr>
        <w:t xml:space="preserve">признаем смягчающим вину </w:t>
      </w:r>
      <w:r w:rsidR="00101ED3">
        <w:rPr>
          <w:rFonts w:ascii="Times New Roman" w:hAnsi="Times New Roman"/>
          <w:sz w:val="28"/>
          <w:szCs w:val="28"/>
        </w:rPr>
        <w:t>обстоятельством</w:t>
      </w:r>
      <w:r w:rsidR="00101ED3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>и считает целесообразным назначить наказание в виде административного штрафа.</w:t>
      </w:r>
    </w:p>
    <w:p w:rsidR="0032154B" w:rsidRPr="003969E3" w:rsidP="0032154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69E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969E3">
        <w:rPr>
          <w:rFonts w:ascii="Times New Roman" w:hAnsi="Times New Roman"/>
          <w:color w:val="000000"/>
          <w:sz w:val="28"/>
          <w:szCs w:val="28"/>
        </w:rPr>
        <w:tab/>
        <w:t>Руководствуясь ст.</w:t>
      </w:r>
      <w:r w:rsidR="00101ED3">
        <w:rPr>
          <w:rFonts w:ascii="Times New Roman" w:hAnsi="Times New Roman"/>
          <w:color w:val="000000"/>
          <w:sz w:val="28"/>
          <w:szCs w:val="28"/>
        </w:rPr>
        <w:t xml:space="preserve"> ст. 12.7,</w:t>
      </w:r>
      <w:r w:rsidRPr="003969E3">
        <w:rPr>
          <w:rFonts w:ascii="Times New Roman" w:hAnsi="Times New Roman"/>
          <w:color w:val="000000"/>
          <w:sz w:val="28"/>
          <w:szCs w:val="28"/>
        </w:rPr>
        <w:t xml:space="preserve"> 29.10 КоАП РФ, мировой судья</w:t>
      </w:r>
    </w:p>
    <w:p w:rsidR="0032154B" w:rsidP="0032154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154B" w:rsidP="0032154B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О С Т А Н О В И Л  :</w:t>
      </w:r>
    </w:p>
    <w:p w:rsidR="0032154B" w:rsidP="0032154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154B" w:rsidRPr="00DB2339" w:rsidP="0032154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Петрова </w:t>
      </w:r>
      <w:r w:rsidR="00AE4530">
        <w:rPr>
          <w:rFonts w:ascii="Times New Roman" w:hAnsi="Times New Roman"/>
          <w:color w:val="000000"/>
          <w:sz w:val="28"/>
          <w:szCs w:val="28"/>
        </w:rPr>
        <w:t>И.В.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2339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и </w:t>
      </w:r>
      <w:r w:rsidRPr="00DB2339">
        <w:rPr>
          <w:rFonts w:ascii="Times New Roman" w:hAnsi="Times New Roman"/>
          <w:color w:val="000000"/>
          <w:sz w:val="28"/>
          <w:szCs w:val="28"/>
        </w:rPr>
        <w:t xml:space="preserve">назначить ему наказание </w:t>
      </w:r>
      <w:r w:rsidRPr="00DB2339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AE4530">
        <w:rPr>
          <w:rFonts w:ascii="Times New Roman" w:hAnsi="Times New Roman"/>
          <w:sz w:val="28"/>
          <w:szCs w:val="28"/>
        </w:rPr>
        <w:t>/изъято</w:t>
      </w:r>
      <w:r w:rsidR="00AE4530">
        <w:rPr>
          <w:rFonts w:ascii="Times New Roman" w:hAnsi="Times New Roman"/>
          <w:sz w:val="28"/>
          <w:szCs w:val="28"/>
        </w:rPr>
        <w:t>/</w:t>
      </w:r>
      <w:r w:rsidR="00101ED3">
        <w:rPr>
          <w:rFonts w:ascii="Times New Roman" w:hAnsi="Times New Roman"/>
          <w:sz w:val="28"/>
          <w:szCs w:val="28"/>
        </w:rPr>
        <w:t>.</w:t>
      </w:r>
    </w:p>
    <w:p w:rsidR="00AE4530" w:rsidP="0032154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67E3">
        <w:rPr>
          <w:rFonts w:ascii="Times New Roman" w:hAnsi="Times New Roman"/>
          <w:b/>
          <w:sz w:val="28"/>
          <w:szCs w:val="28"/>
        </w:rPr>
        <w:t>Р</w:t>
      </w:r>
      <w:r w:rsidRPr="00BA67E3" w:rsidR="0032154B">
        <w:rPr>
          <w:rFonts w:ascii="Times New Roman" w:hAnsi="Times New Roman"/>
          <w:b/>
          <w:sz w:val="28"/>
          <w:szCs w:val="28"/>
        </w:rPr>
        <w:t xml:space="preserve">еквизиты для уплаты штрафа: </w:t>
      </w:r>
      <w:r w:rsidRPr="00AE4530">
        <w:rPr>
          <w:rFonts w:ascii="Times New Roman" w:hAnsi="Times New Roman"/>
          <w:b/>
          <w:sz w:val="28"/>
          <w:szCs w:val="28"/>
        </w:rPr>
        <w:t xml:space="preserve">/изъято/ </w:t>
      </w:r>
    </w:p>
    <w:p w:rsidR="0032154B" w:rsidP="0032154B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31.5 КРФоб</w:t>
        </w:r>
        <w:r w:rsidRPr="00396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2154B" w:rsidP="0032154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969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969E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РФ). </w:t>
      </w:r>
    </w:p>
    <w:p w:rsidR="0032154B" w:rsidP="003215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32154B" w:rsidP="0032154B">
      <w:pPr>
        <w:jc w:val="both"/>
        <w:rPr>
          <w:rFonts w:ascii="Times New Roman" w:hAnsi="Times New Roman"/>
          <w:sz w:val="28"/>
          <w:szCs w:val="28"/>
        </w:rPr>
      </w:pPr>
    </w:p>
    <w:p w:rsidR="00AE4530" w:rsidP="00AE4530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Мировой судь</w:t>
      </w:r>
      <w:r>
        <w:rPr>
          <w:rFonts w:ascii="yandex-sans" w:hAnsi="yandex-sans"/>
          <w:color w:val="000000"/>
          <w:szCs w:val="24"/>
        </w:rPr>
        <w:t>я(</w:t>
      </w:r>
      <w:r>
        <w:rPr>
          <w:rFonts w:ascii="yandex-sans" w:hAnsi="yandex-sans"/>
          <w:color w:val="000000"/>
          <w:szCs w:val="24"/>
        </w:rPr>
        <w:t xml:space="preserve"> подпись) С.А. </w:t>
      </w:r>
      <w:r>
        <w:rPr>
          <w:rFonts w:ascii="yandex-sans" w:hAnsi="yandex-sans"/>
          <w:color w:val="000000"/>
          <w:szCs w:val="24"/>
        </w:rPr>
        <w:t>Кучерова</w:t>
      </w:r>
    </w:p>
    <w:p w:rsidR="00AE4530" w:rsidP="00AE4530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AE4530" w:rsidP="00AE4530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ДЕПЕРСОНИФИКАЦИЮ</w:t>
      </w:r>
    </w:p>
    <w:p w:rsidR="00AE4530" w:rsidP="00AE4530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AE4530" w:rsidP="00AE4530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Помощник мирового судьи __________ С.А. Мадонова</w:t>
      </w:r>
    </w:p>
    <w:p w:rsidR="00AE4530" w:rsidP="00AE4530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СОГЛАСОВАНО</w:t>
      </w:r>
    </w:p>
    <w:p w:rsidR="00AE4530" w:rsidP="00AE4530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 xml:space="preserve">Мировой судья_____________ С.А. </w:t>
      </w:r>
      <w:r>
        <w:rPr>
          <w:rFonts w:ascii="yandex-sans" w:hAnsi="yandex-sans"/>
          <w:color w:val="000000"/>
          <w:szCs w:val="24"/>
        </w:rPr>
        <w:t>Кучерова</w:t>
      </w:r>
    </w:p>
    <w:p w:rsidR="00AE4530" w:rsidP="00AE4530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«___» __________ 2022 г.</w:t>
      </w:r>
    </w:p>
    <w:p w:rsidR="00AE4530" w:rsidP="00AE4530">
      <w:pPr>
        <w:rPr>
          <w:rFonts w:ascii="Times New Roman" w:hAnsi="Times New Roman"/>
          <w:sz w:val="28"/>
          <w:szCs w:val="28"/>
        </w:rPr>
      </w:pPr>
    </w:p>
    <w:p w:rsidR="00E6491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C"/>
    <w:rsid w:val="0003547C"/>
    <w:rsid w:val="00101ED3"/>
    <w:rsid w:val="0024707A"/>
    <w:rsid w:val="002749D1"/>
    <w:rsid w:val="0032154B"/>
    <w:rsid w:val="003969E3"/>
    <w:rsid w:val="005B2A5F"/>
    <w:rsid w:val="006F5BE2"/>
    <w:rsid w:val="00A27E8E"/>
    <w:rsid w:val="00A34DFB"/>
    <w:rsid w:val="00AE4530"/>
    <w:rsid w:val="00BA67E3"/>
    <w:rsid w:val="00BB15E8"/>
    <w:rsid w:val="00C74973"/>
    <w:rsid w:val="00DB1874"/>
    <w:rsid w:val="00DB2339"/>
    <w:rsid w:val="00E6491F"/>
    <w:rsid w:val="00E77AF1"/>
    <w:rsid w:val="00EC0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4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154B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32154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2154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32154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32154B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32154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154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BB15E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hyperlink" Target="http://sudact.ru/law/koap/razdel-v/glava-32/statia-32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