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7EE" w:rsidRPr="008077EE" w:rsidP="008077EE">
      <w:pPr>
        <w:pStyle w:val="20"/>
        <w:shd w:val="clear" w:color="auto" w:fill="auto"/>
        <w:spacing w:before="0" w:after="300" w:line="230" w:lineRule="exact"/>
        <w:ind w:right="40"/>
        <w:rPr>
          <w:sz w:val="24"/>
          <w:szCs w:val="24"/>
        </w:rPr>
      </w:pPr>
      <w:r w:rsidRPr="008077EE">
        <w:rPr>
          <w:color w:val="000000"/>
          <w:sz w:val="24"/>
          <w:szCs w:val="24"/>
        </w:rPr>
        <w:t>Дело № 5-49-214/2019</w:t>
      </w:r>
    </w:p>
    <w:p w:rsidR="008077EE" w:rsidRPr="008077EE" w:rsidP="008077EE">
      <w:pPr>
        <w:pStyle w:val="30"/>
        <w:shd w:val="clear" w:color="auto" w:fill="auto"/>
        <w:spacing w:before="0" w:after="291" w:line="240" w:lineRule="exact"/>
        <w:ind w:left="2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ПОСТАНОВЛЕНИЕ</w:t>
      </w:r>
    </w:p>
    <w:p w:rsidR="008077EE" w:rsidRPr="008077EE" w:rsidP="008077EE">
      <w:pPr>
        <w:pStyle w:val="21"/>
        <w:shd w:val="clear" w:color="auto" w:fill="auto"/>
        <w:tabs>
          <w:tab w:val="center" w:pos="8306"/>
          <w:tab w:val="right" w:pos="9155"/>
        </w:tabs>
        <w:spacing w:before="0" w:after="259" w:line="260" w:lineRule="exact"/>
        <w:ind w:left="4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20 декабря 2019 года</w:t>
      </w:r>
      <w:r w:rsidRPr="008077E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r w:rsidRPr="008077EE">
        <w:rPr>
          <w:color w:val="000000"/>
          <w:sz w:val="28"/>
          <w:szCs w:val="28"/>
        </w:rPr>
        <w:t>г.</w:t>
      </w:r>
      <w:r w:rsidRPr="008077EE">
        <w:rPr>
          <w:color w:val="000000"/>
          <w:sz w:val="28"/>
          <w:szCs w:val="28"/>
        </w:rPr>
        <w:tab/>
        <w:t>Керчь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 w:firstLine="70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8077EE">
        <w:rPr>
          <w:color w:val="000000"/>
          <w:sz w:val="28"/>
          <w:szCs w:val="28"/>
        </w:rPr>
        <w:t>Кучерова</w:t>
      </w:r>
      <w:r w:rsidRPr="008077EE">
        <w:rPr>
          <w:color w:val="000000"/>
          <w:sz w:val="28"/>
          <w:szCs w:val="28"/>
        </w:rPr>
        <w:t xml:space="preserve"> С.А.,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8077EE" w:rsidP="008077EE">
      <w:pPr>
        <w:pStyle w:val="21"/>
        <w:shd w:val="clear" w:color="auto" w:fill="auto"/>
        <w:spacing w:before="0" w:after="0" w:line="307" w:lineRule="exact"/>
        <w:ind w:left="1920" w:right="40"/>
        <w:rPr>
          <w:color w:val="000000"/>
          <w:sz w:val="28"/>
          <w:szCs w:val="28"/>
        </w:rPr>
      </w:pPr>
      <w:r w:rsidRPr="008077EE">
        <w:rPr>
          <w:color w:val="000000"/>
          <w:sz w:val="28"/>
          <w:szCs w:val="28"/>
        </w:rPr>
        <w:t>Сал</w:t>
      </w:r>
      <w:r>
        <w:rPr>
          <w:color w:val="000000"/>
          <w:sz w:val="28"/>
          <w:szCs w:val="28"/>
        </w:rPr>
        <w:t>ю</w:t>
      </w:r>
      <w:r w:rsidRPr="008077EE">
        <w:rPr>
          <w:color w:val="000000"/>
          <w:sz w:val="28"/>
          <w:szCs w:val="28"/>
        </w:rPr>
        <w:t>к</w:t>
      </w:r>
      <w:r w:rsidRPr="00807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</w:t>
      </w:r>
      <w:r w:rsidRPr="008077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./, уроженца /изъято/</w:t>
      </w:r>
      <w:r w:rsidRPr="008077EE">
        <w:rPr>
          <w:color w:val="000000"/>
          <w:sz w:val="28"/>
          <w:szCs w:val="28"/>
        </w:rPr>
        <w:t xml:space="preserve">, гражданина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, зарегистрированного и проживающего по адресу: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, 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right="4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ч. 1 ст.8.28.1 </w:t>
      </w:r>
      <w:r w:rsidRPr="008077EE">
        <w:rPr>
          <w:color w:val="000000"/>
          <w:sz w:val="28"/>
          <w:szCs w:val="28"/>
        </w:rPr>
        <w:t>КРФобАП</w:t>
      </w:r>
    </w:p>
    <w:p w:rsidR="008077EE" w:rsidRPr="008077EE" w:rsidP="008077EE">
      <w:pPr>
        <w:pStyle w:val="21"/>
        <w:shd w:val="clear" w:color="auto" w:fill="auto"/>
        <w:spacing w:before="0" w:after="268" w:line="260" w:lineRule="exact"/>
        <w:ind w:left="20"/>
        <w:jc w:val="center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УСТАНОВИЛ: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 w:firstLine="70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Согласно протокола об административном правонарушении № </w:t>
      </w:r>
      <w:r>
        <w:rPr>
          <w:color w:val="000000"/>
          <w:sz w:val="28"/>
          <w:szCs w:val="28"/>
        </w:rPr>
        <w:t>изъято</w:t>
      </w:r>
      <w:r w:rsidRPr="008077EE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./</w:t>
      </w:r>
      <w:r w:rsidRPr="008077EE">
        <w:rPr>
          <w:color w:val="000000"/>
          <w:sz w:val="28"/>
          <w:szCs w:val="28"/>
        </w:rPr>
        <w:t xml:space="preserve">, индивидуальный предприниматель </w:t>
      </w:r>
      <w:r w:rsidRPr="008077EE">
        <w:rPr>
          <w:color w:val="000000"/>
          <w:sz w:val="28"/>
          <w:szCs w:val="28"/>
        </w:rPr>
        <w:t>Салюк</w:t>
      </w:r>
      <w:r w:rsidRPr="008077EE">
        <w:rPr>
          <w:color w:val="000000"/>
          <w:sz w:val="28"/>
          <w:szCs w:val="28"/>
        </w:rPr>
        <w:t xml:space="preserve"> Н.В. после совершения сделки с древесиной по договору поставки от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>./</w:t>
      </w:r>
      <w:r>
        <w:rPr>
          <w:color w:val="000000"/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 заключенного с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 не своевременно представил декларацию о сделках с древесиной в единую государственную автоматизированную информационную систему учета древесины и сделок с ней, чем совершил нарушение частей 1, 3 статьи 50.5 Лесного Кодекса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№ II. Документированная информация - декларация о сделке с древесиной №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 (договор от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./</w:t>
      </w:r>
      <w:r w:rsidRPr="008077E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/изъято/</w:t>
      </w:r>
      <w:r w:rsidRPr="008077EE">
        <w:rPr>
          <w:color w:val="000000"/>
          <w:sz w:val="28"/>
          <w:szCs w:val="28"/>
        </w:rPr>
        <w:t xml:space="preserve"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сделок с ней в срок не позднее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дд.мм.гггг</w:t>
      </w:r>
      <w:r>
        <w:rPr>
          <w:color w:val="000000"/>
          <w:sz w:val="28"/>
          <w:szCs w:val="28"/>
        </w:rPr>
        <w:t>./</w:t>
      </w:r>
      <w:r>
        <w:rPr>
          <w:color w:val="000000"/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 xml:space="preserve">Информация по сделке </w:t>
      </w:r>
      <w:r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 xml:space="preserve">подписана только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дд.мм</w:t>
      </w:r>
      <w:r>
        <w:rPr>
          <w:color w:val="000000"/>
          <w:sz w:val="28"/>
          <w:szCs w:val="28"/>
        </w:rPr>
        <w:t>.г</w:t>
      </w:r>
      <w:r>
        <w:rPr>
          <w:color w:val="000000"/>
          <w:sz w:val="28"/>
          <w:szCs w:val="28"/>
        </w:rPr>
        <w:t>ггг</w:t>
      </w:r>
      <w:r>
        <w:rPr>
          <w:color w:val="000000"/>
          <w:sz w:val="28"/>
          <w:szCs w:val="28"/>
        </w:rPr>
        <w:t>./</w:t>
      </w:r>
      <w:r w:rsidRPr="008077EE">
        <w:rPr>
          <w:color w:val="000000"/>
          <w:sz w:val="28"/>
          <w:szCs w:val="28"/>
        </w:rPr>
        <w:t>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 w:firstLine="70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В судебное заседание </w:t>
      </w:r>
      <w:r w:rsidRPr="008077EE">
        <w:rPr>
          <w:color w:val="000000"/>
          <w:sz w:val="28"/>
          <w:szCs w:val="28"/>
        </w:rPr>
        <w:t>Салюк</w:t>
      </w:r>
      <w:r w:rsidRPr="008077EE">
        <w:rPr>
          <w:color w:val="000000"/>
          <w:sz w:val="28"/>
          <w:szCs w:val="28"/>
        </w:rPr>
        <w:t xml:space="preserve"> Н.В. должным образом </w:t>
      </w:r>
      <w:r w:rsidRPr="008077EE">
        <w:rPr>
          <w:color w:val="000000"/>
          <w:sz w:val="28"/>
          <w:szCs w:val="28"/>
        </w:rPr>
        <w:t>извещенный</w:t>
      </w:r>
      <w:r w:rsidRPr="008077EE">
        <w:rPr>
          <w:color w:val="000000"/>
          <w:sz w:val="28"/>
          <w:szCs w:val="28"/>
        </w:rPr>
        <w:t xml:space="preserve"> о дате, времени и месте судебного заседания, не явился, поступило ходатайство о рассмотрении дела в его отсутствие, вину в совершении административного правонарушения признает, просит строго не наказывать.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 w:firstLine="70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 w:firstLine="70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Обстоятельств, исключающих </w:t>
      </w:r>
      <w:r w:rsidRPr="008077EE">
        <w:rPr>
          <w:rStyle w:val="115pt"/>
          <w:b w:val="0"/>
          <w:sz w:val="28"/>
          <w:szCs w:val="28"/>
        </w:rPr>
        <w:t>производство по</w:t>
      </w:r>
      <w:r w:rsidRPr="008077EE">
        <w:rPr>
          <w:rStyle w:val="115pt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делу </w:t>
      </w:r>
      <w:r w:rsidRPr="008077EE">
        <w:rPr>
          <w:rStyle w:val="115pt"/>
          <w:b w:val="0"/>
          <w:sz w:val="28"/>
          <w:szCs w:val="28"/>
        </w:rPr>
        <w:t xml:space="preserve">об </w:t>
      </w:r>
      <w:r w:rsidRPr="008077EE">
        <w:rPr>
          <w:color w:val="000000"/>
          <w:sz w:val="28"/>
          <w:szCs w:val="28"/>
        </w:rPr>
        <w:t>административном нарушении, предусмотренных ст.24.5 КРФ об АП, не установлено.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40" w:right="4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Изучив административный материал, пред</w:t>
      </w:r>
      <w:r>
        <w:rPr>
          <w:color w:val="000000"/>
          <w:sz w:val="28"/>
          <w:szCs w:val="28"/>
        </w:rPr>
        <w:t xml:space="preserve">ставленные суду доказательства, </w:t>
      </w:r>
      <w:r w:rsidRPr="008077EE">
        <w:rPr>
          <w:color w:val="000000"/>
          <w:sz w:val="28"/>
          <w:szCs w:val="28"/>
        </w:rPr>
        <w:t xml:space="preserve">суд приходит к выводу о виновности </w:t>
      </w:r>
      <w:r w:rsidRPr="008077EE">
        <w:rPr>
          <w:color w:val="000000"/>
          <w:sz w:val="28"/>
          <w:szCs w:val="28"/>
        </w:rPr>
        <w:t>Салюк</w:t>
      </w:r>
      <w:r w:rsidRPr="008077EE">
        <w:rPr>
          <w:color w:val="000000"/>
          <w:sz w:val="28"/>
          <w:szCs w:val="28"/>
        </w:rPr>
        <w:t xml:space="preserve"> Н.В. в совершении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административного право</w:t>
      </w:r>
      <w:r>
        <w:rPr>
          <w:color w:val="000000"/>
          <w:sz w:val="28"/>
          <w:szCs w:val="28"/>
        </w:rPr>
        <w:t xml:space="preserve">нарушения, предусмотренного ч.1 </w:t>
      </w:r>
      <w:r w:rsidRPr="008077EE">
        <w:rPr>
          <w:color w:val="000000"/>
          <w:sz w:val="28"/>
          <w:szCs w:val="28"/>
        </w:rPr>
        <w:t>ст.8.28.1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КРФобАП</w:t>
      </w:r>
      <w:r w:rsidRPr="008077EE">
        <w:rPr>
          <w:color w:val="000000"/>
          <w:sz w:val="28"/>
          <w:szCs w:val="28"/>
        </w:rPr>
        <w:t xml:space="preserve"> по следующим основаниям.</w:t>
      </w:r>
    </w:p>
    <w:p w:rsidR="008077EE" w:rsidRPr="008077EE" w:rsidP="008077EE">
      <w:pPr>
        <w:pStyle w:val="40"/>
        <w:shd w:val="clear" w:color="auto" w:fill="auto"/>
        <w:ind w:left="40" w:right="40"/>
        <w:rPr>
          <w:sz w:val="28"/>
          <w:szCs w:val="28"/>
          <w:lang w:eastAsia="ru-RU"/>
        </w:rPr>
      </w:pPr>
      <w:r w:rsidRPr="008077EE">
        <w:rPr>
          <w:color w:val="000000"/>
          <w:sz w:val="28"/>
          <w:szCs w:val="28"/>
        </w:rPr>
        <w:t>Часть 1 статьи 8.28.1 КРФ об АП предусматривает ответственность за</w:t>
      </w:r>
      <w:r w:rsidRPr="008077EE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077EE">
        <w:rPr>
          <w:color w:val="000000"/>
          <w:sz w:val="28"/>
          <w:szCs w:val="28"/>
          <w:lang w:eastAsia="ru-RU"/>
        </w:rPr>
        <w:t xml:space="preserve">непредставление или несвоевременное представление декларации о сделках с древесиной, а также представление заведомо ложной информации в </w:t>
      </w:r>
      <w:r w:rsidRPr="008077EE">
        <w:rPr>
          <w:color w:val="000000"/>
          <w:sz w:val="28"/>
          <w:szCs w:val="28"/>
          <w:lang w:eastAsia="ru-RU"/>
        </w:rPr>
        <w:t>декларации о сделках с древесиной.</w:t>
      </w:r>
    </w:p>
    <w:p w:rsidR="008077EE" w:rsidRPr="008077EE" w:rsidP="008077EE">
      <w:pPr>
        <w:spacing w:line="307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индивидуальный предприниматель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Салюк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Н.В. после совершения сделки с древесиной по договору поставки от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заключенного с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не своевременно представил декларацию о сделках с древесиной в единую государственную автоматизированную информационную систему учета древесины и сделок с ней. Документированная информация - декларация о сделке с древесиной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 (договор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./№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сделок с ней в срок не позднее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Информация по сделке Индивидуальным предпринимателем подписана только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8077EE" w:rsidRPr="008077EE" w:rsidP="008077EE">
      <w:pPr>
        <w:spacing w:line="307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предоставления деклараций о сделках с древесиной, утвержденными Постановлением Правительства РФ от 06.01.2015 </w:t>
      </w:r>
      <w:r w:rsidRPr="008077EE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11, для лиц, совершивших сделку с древесиной, установлена обязанность предоставить в ЕГАИС декларацию о такой сделке в течение 5 рабочих дней со дня заключения договора, но не позднее одного дня до транспортировки древесины,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Салюк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Н.В. в срок до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./, т.е. в течение 5 рабочих дней со дня заключения договора по сделке с древесиной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оператору ЕГАИС декларацию о данной сделке. Фактически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Салюк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Н.В. представил декларацию только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8077EE" w:rsidRPr="008077EE" w:rsidP="008077EE">
      <w:pPr>
        <w:spacing w:line="307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Салюк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Н.В. подтверждается совокупностью исследованных судом доказательств: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(л.д.1-2); скриншотом из ЕГАИС учета древесины и сделок с ней (л.д.3-4), копией договора поставки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 6- 7); копией товарной накладной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(л.д.8); копией выписки из ОГРИП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 13); письменными показаниями о признании вины, изложенными в ходатайстве от /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дд.мм.гггг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8077EE" w:rsidRPr="008077EE" w:rsidP="008077EE">
      <w:pPr>
        <w:spacing w:line="326" w:lineRule="exact"/>
        <w:ind w:left="40" w:right="40" w:firstLine="6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077EE">
        <w:rPr>
          <w:rFonts w:ascii="Times New Roman" w:eastAsia="Times New Roman" w:hAnsi="Times New Roman" w:cs="Times New Roman"/>
          <w:sz w:val="28"/>
          <w:szCs w:val="28"/>
        </w:rPr>
        <w:t>Не дове</w:t>
      </w:r>
      <w:r>
        <w:rPr>
          <w:rFonts w:ascii="Times New Roman" w:eastAsia="Times New Roman" w:hAnsi="Times New Roman" w:cs="Times New Roman"/>
          <w:sz w:val="28"/>
          <w:szCs w:val="28"/>
        </w:rPr>
        <w:t>рять указанным доказательствам,</w:t>
      </w:r>
      <w:r w:rsidRPr="008077EE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077EE" w:rsidRPr="008077EE" w:rsidP="008077EE">
      <w:pPr>
        <w:pStyle w:val="21"/>
        <w:shd w:val="clear" w:color="auto" w:fill="auto"/>
        <w:tabs>
          <w:tab w:val="left" w:pos="709"/>
        </w:tabs>
        <w:spacing w:before="0" w:after="0" w:line="307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8077EE">
        <w:rPr>
          <w:sz w:val="28"/>
          <w:szCs w:val="28"/>
        </w:rP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  <w:r w:rsidRPr="008077EE"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8077EE">
        <w:rPr>
          <w:color w:val="000000"/>
          <w:sz w:val="28"/>
          <w:szCs w:val="28"/>
        </w:rPr>
        <w:t>Салюк</w:t>
      </w:r>
      <w:r w:rsidRPr="008077EE">
        <w:rPr>
          <w:color w:val="000000"/>
          <w:sz w:val="28"/>
          <w:szCs w:val="28"/>
        </w:rPr>
        <w:t xml:space="preserve"> Н.В. и его действ</w:t>
      </w:r>
      <w:r>
        <w:rPr>
          <w:color w:val="000000"/>
          <w:sz w:val="28"/>
          <w:szCs w:val="28"/>
        </w:rPr>
        <w:t xml:space="preserve">ия подлежат квалификации по ч.1 </w:t>
      </w:r>
      <w:r w:rsidRPr="008077EE">
        <w:rPr>
          <w:color w:val="000000"/>
          <w:sz w:val="28"/>
          <w:szCs w:val="28"/>
        </w:rPr>
        <w:t>ст.8.28.1 КРФ об А</w:t>
      </w:r>
      <w:r w:rsidRPr="008077EE">
        <w:rPr>
          <w:color w:val="000000"/>
          <w:sz w:val="28"/>
          <w:szCs w:val="28"/>
        </w:rPr>
        <w:t>П-</w:t>
      </w:r>
      <w:r w:rsidRPr="008077EE">
        <w:rPr>
          <w:color w:val="000000"/>
          <w:sz w:val="28"/>
          <w:szCs w:val="28"/>
        </w:rPr>
        <w:t xml:space="preserve"> несвоевременное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представление декларации о сделках с древесиной.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20" w:firstLine="58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Срок давности, привлечения к административной ответственности, по ст.</w:t>
      </w:r>
      <w:r>
        <w:rPr>
          <w:sz w:val="28"/>
          <w:szCs w:val="28"/>
        </w:rPr>
        <w:t xml:space="preserve"> 4.5 </w:t>
      </w:r>
      <w:r w:rsidRPr="008077EE">
        <w:rPr>
          <w:color w:val="000000"/>
          <w:sz w:val="28"/>
          <w:szCs w:val="28"/>
        </w:rPr>
        <w:t>КРФ об АП, не истек, обстоятельств, смягчающих и, отягчающих административную ответственность, судом не установлено.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20" w:right="20" w:firstLine="58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При назначении наказания суд учитывает характер и степень общественной опасности совершенного административного правонарушения, </w:t>
      </w:r>
      <w:r w:rsidRPr="008077EE">
        <w:rPr>
          <w:color w:val="000000"/>
          <w:sz w:val="28"/>
          <w:szCs w:val="28"/>
        </w:rPr>
        <w:t>личность виновного, отсутствие обстоятельств, смягчающих и отягчающих административную ответственность.</w:t>
      </w:r>
    </w:p>
    <w:p w:rsidR="008077EE" w:rsidRPr="008077EE" w:rsidP="008077EE">
      <w:pPr>
        <w:pStyle w:val="21"/>
        <w:shd w:val="clear" w:color="auto" w:fill="auto"/>
        <w:spacing w:before="0" w:after="338" w:line="307" w:lineRule="exact"/>
        <w:ind w:left="20" w:firstLine="58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 xml:space="preserve">Руководствуясь ст. ст., 29.9 - 29.11 </w:t>
      </w:r>
      <w:r w:rsidRPr="008077EE">
        <w:rPr>
          <w:color w:val="000000"/>
          <w:sz w:val="28"/>
          <w:szCs w:val="28"/>
        </w:rPr>
        <w:t>КРФобАП</w:t>
      </w:r>
      <w:r w:rsidRPr="008077EE">
        <w:rPr>
          <w:color w:val="000000"/>
          <w:sz w:val="28"/>
          <w:szCs w:val="28"/>
        </w:rPr>
        <w:t xml:space="preserve"> мировой судья</w:t>
      </w:r>
    </w:p>
    <w:p w:rsidR="008077EE" w:rsidRPr="008077EE" w:rsidP="008077EE">
      <w:pPr>
        <w:pStyle w:val="21"/>
        <w:shd w:val="clear" w:color="auto" w:fill="auto"/>
        <w:spacing w:before="0" w:after="254" w:line="260" w:lineRule="exact"/>
        <w:ind w:right="40"/>
        <w:jc w:val="center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ПОСТАНОВИЛ: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20" w:right="20" w:firstLine="58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Салюк</w:t>
      </w:r>
      <w:r w:rsidRPr="00807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</w:t>
      </w:r>
      <w:r w:rsidRPr="008077EE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ст.8.28.1 КРФ об АП и </w:t>
      </w:r>
      <w:r w:rsidRPr="008077EE">
        <w:rPr>
          <w:color w:val="000000"/>
          <w:sz w:val="28"/>
          <w:szCs w:val="28"/>
        </w:rPr>
        <w:t xml:space="preserve">назначить ему административное наказание в виде административного штрафа в размере </w:t>
      </w:r>
      <w:r>
        <w:rPr>
          <w:color w:val="000000"/>
          <w:sz w:val="28"/>
          <w:szCs w:val="28"/>
        </w:rPr>
        <w:t>/изъято</w:t>
      </w:r>
      <w:r>
        <w:rPr>
          <w:color w:val="000000"/>
          <w:sz w:val="28"/>
          <w:szCs w:val="28"/>
        </w:rPr>
        <w:t>/</w:t>
      </w:r>
      <w:r w:rsidRPr="008077EE">
        <w:rPr>
          <w:color w:val="000000"/>
          <w:sz w:val="28"/>
          <w:szCs w:val="28"/>
        </w:rPr>
        <w:t>.</w:t>
      </w:r>
    </w:p>
    <w:p w:rsidR="008077EE" w:rsidRPr="008077EE" w:rsidP="008077EE">
      <w:pPr>
        <w:pStyle w:val="21"/>
        <w:shd w:val="clear" w:color="auto" w:fill="auto"/>
        <w:tabs>
          <w:tab w:val="right" w:pos="9308"/>
        </w:tabs>
        <w:spacing w:before="0" w:after="0" w:line="307" w:lineRule="exact"/>
        <w:ind w:left="20" w:firstLine="36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Штраф под</w:t>
      </w:r>
      <w:r>
        <w:rPr>
          <w:color w:val="000000"/>
          <w:sz w:val="28"/>
          <w:szCs w:val="28"/>
        </w:rPr>
        <w:t xml:space="preserve">лежит уплате на следующий счет: </w:t>
      </w:r>
      <w:r w:rsidRPr="008077EE">
        <w:rPr>
          <w:color w:val="000000"/>
          <w:sz w:val="28"/>
          <w:szCs w:val="28"/>
        </w:rPr>
        <w:t>ИНН/КПП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6166060196/616601001, УФК по Ростовской области (Департамент лесного хозяйства по ЮФО, л/с04581857410), расчетный счет 40101810303490010007 наименование банка: Отделение Ростов-на-Дону, КБК - 053 1 16 25071 01 6000 140, к/</w:t>
      </w:r>
      <w:r w:rsidRPr="008077EE">
        <w:rPr>
          <w:color w:val="000000"/>
          <w:sz w:val="28"/>
          <w:szCs w:val="28"/>
        </w:rPr>
        <w:t>с-</w:t>
      </w:r>
      <w:r w:rsidRPr="008077EE">
        <w:rPr>
          <w:color w:val="000000"/>
          <w:sz w:val="28"/>
          <w:szCs w:val="28"/>
        </w:rPr>
        <w:t xml:space="preserve"> нет, БИК 046015001, ОКНО 97829490, ОГРН 1076166000734, ОКТМО 60701000.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20" w:right="20" w:firstLine="36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</w:t>
      </w:r>
      <w:r>
        <w:rPr>
          <w:color w:val="000000"/>
          <w:sz w:val="28"/>
          <w:szCs w:val="28"/>
        </w:rPr>
        <w:t xml:space="preserve"> 31.5</w:t>
      </w:r>
      <w:r>
        <w:rPr>
          <w:sz w:val="28"/>
          <w:szCs w:val="28"/>
        </w:rPr>
        <w:t xml:space="preserve"> </w:t>
      </w:r>
      <w:r w:rsidRPr="008077EE">
        <w:rPr>
          <w:color w:val="000000"/>
          <w:sz w:val="28"/>
          <w:szCs w:val="28"/>
        </w:rPr>
        <w:t>настоящего Кодекса.</w:t>
      </w:r>
    </w:p>
    <w:p w:rsidR="008077EE" w:rsidRPr="008077EE" w:rsidP="008077EE">
      <w:pPr>
        <w:pStyle w:val="21"/>
        <w:shd w:val="clear" w:color="auto" w:fill="auto"/>
        <w:spacing w:before="0" w:after="0" w:line="307" w:lineRule="exact"/>
        <w:ind w:left="20" w:right="20" w:firstLine="360"/>
        <w:rPr>
          <w:sz w:val="28"/>
          <w:szCs w:val="28"/>
        </w:rPr>
      </w:pPr>
      <w:r w:rsidRPr="008077EE">
        <w:rPr>
          <w:color w:val="000000"/>
          <w:sz w:val="28"/>
          <w:szCs w:val="28"/>
        </w:rPr>
        <w:t>В случае неуплаты штрафа в установленный ч. 1 ст. 32.2 КРФ об АП срок лицо, привлеченное к административной ответственности, может быть привлечено к административной ответственности по ч. 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8077EE">
        <w:rPr>
          <w:color w:val="000000"/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077EE" w:rsidP="008077EE">
      <w:pPr>
        <w:pStyle w:val="21"/>
        <w:shd w:val="clear" w:color="auto" w:fill="auto"/>
        <w:spacing w:before="0" w:after="0" w:line="307" w:lineRule="exact"/>
        <w:ind w:left="20" w:right="20" w:firstLine="580"/>
        <w:rPr>
          <w:color w:val="000000"/>
          <w:sz w:val="28"/>
          <w:szCs w:val="28"/>
        </w:rPr>
      </w:pPr>
      <w:r w:rsidRPr="008077EE">
        <w:rPr>
          <w:color w:val="000000"/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</w:t>
      </w:r>
      <w:r w:rsidRPr="008077EE">
        <w:rPr>
          <w:rStyle w:val="1"/>
          <w:sz w:val="28"/>
          <w:szCs w:val="28"/>
          <w:u w:val="none"/>
        </w:rPr>
        <w:t xml:space="preserve">е </w:t>
      </w:r>
      <w:r>
        <w:rPr>
          <w:rStyle w:val="1"/>
          <w:sz w:val="28"/>
          <w:szCs w:val="28"/>
          <w:u w:val="none"/>
        </w:rPr>
        <w:t>10</w:t>
      </w:r>
      <w:r w:rsidRPr="008077EE">
        <w:rPr>
          <w:rStyle w:val="1"/>
          <w:sz w:val="28"/>
          <w:szCs w:val="28"/>
          <w:u w:val="none"/>
        </w:rPr>
        <w:t xml:space="preserve"> сут</w:t>
      </w:r>
      <w:r w:rsidRPr="008077EE">
        <w:rPr>
          <w:color w:val="000000"/>
          <w:sz w:val="28"/>
          <w:szCs w:val="28"/>
        </w:rPr>
        <w:t xml:space="preserve">ок </w:t>
      </w:r>
      <w:r>
        <w:rPr>
          <w:color w:val="000000"/>
          <w:sz w:val="28"/>
          <w:szCs w:val="28"/>
        </w:rPr>
        <w:t>со дня</w:t>
      </w:r>
      <w:r w:rsidRPr="008077EE">
        <w:rPr>
          <w:color w:val="000000"/>
          <w:sz w:val="28"/>
          <w:szCs w:val="28"/>
        </w:rPr>
        <w:t xml:space="preserve"> вручения или получения копии</w:t>
      </w:r>
      <w:r w:rsidRPr="008077EE">
        <w:rPr>
          <w:color w:val="000000"/>
          <w:sz w:val="28"/>
          <w:szCs w:val="28"/>
        </w:rPr>
        <w:t xml:space="preserve"> постановлени</w:t>
      </w:r>
      <w:r>
        <w:rPr>
          <w:color w:val="000000"/>
          <w:sz w:val="28"/>
          <w:szCs w:val="28"/>
        </w:rPr>
        <w:t>я.</w:t>
      </w:r>
    </w:p>
    <w:p w:rsidR="008077EE" w:rsidP="008077EE">
      <w:pPr>
        <w:pStyle w:val="21"/>
        <w:shd w:val="clear" w:color="auto" w:fill="auto"/>
        <w:spacing w:before="0" w:after="0" w:line="307" w:lineRule="exact"/>
        <w:ind w:left="20" w:right="20" w:firstLine="580"/>
        <w:rPr>
          <w:sz w:val="28"/>
          <w:szCs w:val="28"/>
        </w:rPr>
      </w:pPr>
    </w:p>
    <w:p w:rsidR="008077EE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B63F07">
        <w:rPr>
          <w:rFonts w:ascii="yandex-sans" w:eastAsia="Times New Roman" w:hAnsi="yandex-sans" w:cs="Times New Roman"/>
          <w:sz w:val="23"/>
          <w:szCs w:val="23"/>
        </w:rPr>
        <w:t>я(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подпись)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077EE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Помощник судьи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В.О. </w:t>
      </w:r>
      <w:r>
        <w:rPr>
          <w:rFonts w:ascii="yandex-sans" w:eastAsia="Times New Roman" w:hAnsi="yandex-sans" w:cs="Times New Roman"/>
          <w:sz w:val="23"/>
          <w:szCs w:val="23"/>
        </w:rPr>
        <w:t>Юрина</w:t>
      </w: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8077EE" w:rsidRPr="00B63F07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B63F07">
        <w:rPr>
          <w:rFonts w:ascii="yandex-sans" w:eastAsia="Times New Roman" w:hAnsi="yandex-sans" w:cs="Times New Roman"/>
          <w:sz w:val="23"/>
          <w:szCs w:val="23"/>
        </w:rPr>
        <w:t>Судья_________</w:t>
      </w:r>
      <w:r>
        <w:rPr>
          <w:rFonts w:ascii="yandex-sans" w:eastAsia="Times New Roman" w:hAnsi="yandex-sans" w:cs="Times New Roman"/>
          <w:sz w:val="23"/>
          <w:szCs w:val="23"/>
        </w:rPr>
        <w:t>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077EE" w:rsidRPr="008077EE" w:rsidP="008077EE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  <w:sectPr w:rsidSect="008077EE">
          <w:headerReference w:type="even" r:id="rId4"/>
          <w:headerReference w:type="default" r:id="rId5"/>
          <w:pgSz w:w="11909" w:h="16838"/>
          <w:pgMar w:top="990" w:right="1214" w:bottom="899" w:left="1286" w:header="0" w:footer="3" w:gutter="0"/>
          <w:cols w:space="720"/>
          <w:noEndnote/>
          <w:titlePg/>
          <w:docGrid w:linePitch="360"/>
        </w:sectPr>
      </w:pPr>
      <w:r w:rsidRPr="00B63F07">
        <w:rPr>
          <w:rFonts w:ascii="yandex-sans" w:eastAsia="Times New Roman" w:hAnsi="yandex-sans" w:cs="Times New Roman"/>
          <w:sz w:val="23"/>
          <w:szCs w:val="23"/>
        </w:rPr>
        <w:t>«___» ____</w:t>
      </w:r>
      <w:r>
        <w:rPr>
          <w:rFonts w:ascii="yandex-sans" w:eastAsia="Times New Roman" w:hAnsi="yandex-sans" w:cs="Times New Roman"/>
          <w:sz w:val="23"/>
          <w:szCs w:val="23"/>
        </w:rPr>
        <w:t>______</w:t>
      </w:r>
      <w:r w:rsidRPr="00B63F07">
        <w:rPr>
          <w:rFonts w:ascii="yandex-sans" w:eastAsia="Times New Roman" w:hAnsi="yandex-sans" w:cs="Times New Roman"/>
          <w:sz w:val="23"/>
          <w:szCs w:val="23"/>
        </w:rPr>
        <w:t xml:space="preserve"> 20</w:t>
      </w:r>
    </w:p>
    <w:p w:rsidR="00962128" w:rsidP="008077E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05pt;height:8.65pt;margin-top:21.7pt;margin-left:528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6F23F6">
                <w:r>
                  <w:rPr>
                    <w:rStyle w:val="a1"/>
                    <w:rFonts w:eastAsia="Courier New"/>
                    <w:b w:val="0"/>
                    <w:bCs w:val="0"/>
                  </w:rPr>
                  <w:t>2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3F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.8pt;height:8.4pt;margin-top:20.75pt;margin-left:527.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6F23F6">
                <w:r>
                  <w:rPr>
                    <w:rStyle w:val="a1"/>
                    <w:rFonts w:eastAsia="Courier New"/>
                    <w:b w:val="0"/>
                    <w:bCs w:val="0"/>
                  </w:rPr>
                  <w:t>3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B47AF"/>
    <w:multiLevelType w:val="multilevel"/>
    <w:tmpl w:val="92F68758"/>
    <w:lvl w:ilvl="0">
      <w:start w:val="5"/>
      <w:numFmt w:val="decimal"/>
      <w:lvlText w:val="3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D546C17"/>
    <w:multiLevelType w:val="multilevel"/>
    <w:tmpl w:val="0ADAAD34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4"/>
    <w:rsid w:val="006F23F6"/>
    <w:rsid w:val="007C0B55"/>
    <w:rsid w:val="008077EE"/>
    <w:rsid w:val="00962128"/>
    <w:rsid w:val="00B63F07"/>
    <w:rsid w:val="00D947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77E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077E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8077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rsid w:val="008077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basedOn w:val="a"/>
    <w:rsid w:val="008077E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8077EE"/>
    <w:pPr>
      <w:shd w:val="clear" w:color="auto" w:fill="FFFFFF"/>
      <w:spacing w:before="420" w:after="3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rsid w:val="008077EE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en-US"/>
    </w:rPr>
  </w:style>
  <w:style w:type="paragraph" w:customStyle="1" w:styleId="21">
    <w:name w:val="Основной текст2"/>
    <w:basedOn w:val="Normal"/>
    <w:link w:val="a"/>
    <w:rsid w:val="008077EE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0"/>
    <w:rsid w:val="008077E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8077EE"/>
    <w:pPr>
      <w:shd w:val="clear" w:color="auto" w:fill="FFFFFF"/>
      <w:spacing w:line="307" w:lineRule="exact"/>
      <w:ind w:firstLine="6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0">
    <w:name w:val="Колонтитул_"/>
    <w:basedOn w:val="DefaultParagraphFont"/>
    <w:rsid w:val="00807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0"/>
    <w:rsid w:val="00807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"/>
    <w:rsid w:val="00807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