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Pr="003A22CC" w:rsidR="00253D1B">
        <w:rPr>
          <w:b w:val="0"/>
          <w:sz w:val="28"/>
          <w:szCs w:val="28"/>
        </w:rPr>
        <w:t>3</w:t>
      </w:r>
      <w:r w:rsidR="00434F48">
        <w:rPr>
          <w:b w:val="0"/>
          <w:sz w:val="28"/>
          <w:szCs w:val="28"/>
        </w:rPr>
        <w:t>2/2020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марта </w:t>
      </w:r>
      <w:r w:rsidRPr="00B03932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Pr="00B03932">
        <w:rPr>
          <w:sz w:val="28"/>
          <w:szCs w:val="28"/>
        </w:rPr>
        <w:t xml:space="preserve"> года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              г. Симферополь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  <w:t xml:space="preserve"> </w:t>
      </w:r>
      <w:r w:rsidRPr="00B03932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B03932" w:rsidR="000C3A6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B03932" w:rsidR="000C3A68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244D87">
        <w:rPr>
          <w:sz w:val="28"/>
          <w:szCs w:val="28"/>
        </w:rPr>
        <w:t xml:space="preserve">                       </w:t>
      </w:r>
      <w:r w:rsidR="00434F48">
        <w:rPr>
          <w:sz w:val="28"/>
          <w:szCs w:val="28"/>
        </w:rPr>
        <w:t>Метыженко</w:t>
      </w:r>
      <w:r w:rsidR="00434F48">
        <w:rPr>
          <w:sz w:val="28"/>
          <w:szCs w:val="28"/>
        </w:rPr>
        <w:t xml:space="preserve"> Д.Г., его защитника – </w:t>
      </w:r>
      <w:r w:rsidR="00434F48">
        <w:rPr>
          <w:sz w:val="28"/>
          <w:szCs w:val="28"/>
        </w:rPr>
        <w:t>Сингаевского</w:t>
      </w:r>
      <w:r w:rsidR="00434F48">
        <w:rPr>
          <w:sz w:val="28"/>
          <w:szCs w:val="28"/>
        </w:rPr>
        <w:t xml:space="preserve"> А.В.,</w:t>
      </w:r>
      <w:r w:rsidRPr="00B03932" w:rsidR="00244D87">
        <w:rPr>
          <w:sz w:val="28"/>
          <w:szCs w:val="28"/>
        </w:rPr>
        <w:t xml:space="preserve"> </w:t>
      </w:r>
      <w:r w:rsidRPr="00B03932" w:rsidR="000C3A68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434F48">
        <w:rPr>
          <w:sz w:val="28"/>
          <w:szCs w:val="28"/>
        </w:rPr>
        <w:t xml:space="preserve">и </w:t>
      </w:r>
      <w:r w:rsidRPr="00B03932">
        <w:rPr>
          <w:sz w:val="28"/>
          <w:szCs w:val="28"/>
        </w:rPr>
        <w:t xml:space="preserve">в отношении  </w:t>
      </w:r>
    </w:p>
    <w:p w:rsidR="00D40ADF" w:rsidRPr="00B03932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Дмитрия Геннадиевича</w:t>
      </w:r>
      <w:r w:rsidRPr="00B03932" w:rsidR="00DB0A8D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B03932" w:rsidR="00D23058">
        <w:rPr>
          <w:sz w:val="28"/>
          <w:szCs w:val="28"/>
        </w:rPr>
        <w:t>26</w:t>
      </w:r>
      <w:r w:rsidRPr="00B03932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УСТАНОВИЛ:</w:t>
      </w:r>
    </w:p>
    <w:p w:rsidR="00D400C7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="00434F48">
        <w:rPr>
          <w:sz w:val="28"/>
          <w:szCs w:val="28"/>
        </w:rPr>
        <w:t>Метыженко</w:t>
      </w:r>
      <w:r w:rsidR="00434F48">
        <w:rPr>
          <w:sz w:val="28"/>
          <w:szCs w:val="28"/>
        </w:rPr>
        <w:t xml:space="preserve"> Д.Г. 03.08.2019 </w:t>
      </w:r>
      <w:r w:rsidRPr="00B03932">
        <w:rPr>
          <w:sz w:val="28"/>
          <w:szCs w:val="28"/>
        </w:rPr>
        <w:t xml:space="preserve"> года  в </w:t>
      </w:r>
      <w:r w:rsidRPr="00B03932" w:rsidR="00DB0A8D">
        <w:rPr>
          <w:sz w:val="28"/>
          <w:szCs w:val="28"/>
        </w:rPr>
        <w:t>2</w:t>
      </w:r>
      <w:r w:rsidR="00434F48">
        <w:rPr>
          <w:sz w:val="28"/>
          <w:szCs w:val="28"/>
        </w:rPr>
        <w:t>3</w:t>
      </w:r>
      <w:r w:rsidRPr="00B03932" w:rsidR="00244D87">
        <w:rPr>
          <w:sz w:val="28"/>
          <w:szCs w:val="28"/>
        </w:rPr>
        <w:t>:</w:t>
      </w:r>
      <w:r w:rsidR="00434F48">
        <w:rPr>
          <w:sz w:val="28"/>
          <w:szCs w:val="28"/>
        </w:rPr>
        <w:t>45</w:t>
      </w:r>
      <w:r w:rsidRPr="00B03932">
        <w:rPr>
          <w:sz w:val="28"/>
          <w:szCs w:val="28"/>
        </w:rPr>
        <w:t xml:space="preserve"> час</w:t>
      </w:r>
      <w:r w:rsidRPr="00B03932">
        <w:rPr>
          <w:sz w:val="28"/>
          <w:szCs w:val="28"/>
        </w:rPr>
        <w:t>.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н</w:t>
      </w:r>
      <w:r w:rsidRPr="00B03932">
        <w:rPr>
          <w:sz w:val="28"/>
          <w:szCs w:val="28"/>
        </w:rPr>
        <w:t>а</w:t>
      </w:r>
      <w:r w:rsidR="00434F48">
        <w:rPr>
          <w:sz w:val="28"/>
          <w:szCs w:val="28"/>
        </w:rPr>
        <w:t xml:space="preserve"> автодороге 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 w:rsidRPr="00B03932" w:rsidR="00D23058">
        <w:rPr>
          <w:sz w:val="28"/>
          <w:szCs w:val="28"/>
        </w:rPr>
        <w:t xml:space="preserve"> управляя</w:t>
      </w:r>
      <w:r w:rsidRPr="00B03932">
        <w:rPr>
          <w:sz w:val="28"/>
          <w:szCs w:val="28"/>
        </w:rPr>
        <w:t xml:space="preserve"> транспо</w:t>
      </w:r>
      <w:r w:rsidRPr="00B03932" w:rsidR="004B7C7B">
        <w:rPr>
          <w:sz w:val="28"/>
          <w:szCs w:val="28"/>
        </w:rPr>
        <w:t>ртным средством -  автомобилем</w:t>
      </w:r>
      <w:r w:rsidRPr="00B03932">
        <w:rPr>
          <w:sz w:val="28"/>
          <w:szCs w:val="28"/>
        </w:rPr>
        <w:t xml:space="preserve"> </w:t>
      </w:r>
      <w:r w:rsidRPr="00B03932" w:rsidR="00244D87">
        <w:rPr>
          <w:sz w:val="28"/>
          <w:szCs w:val="28"/>
        </w:rPr>
        <w:t xml:space="preserve"> </w:t>
      </w:r>
      <w:r w:rsidR="00434F48">
        <w:rPr>
          <w:sz w:val="28"/>
          <w:szCs w:val="28"/>
        </w:rPr>
        <w:t xml:space="preserve"> 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 w:rsidRPr="00B03932" w:rsidR="00D23058">
        <w:rPr>
          <w:sz w:val="28"/>
          <w:szCs w:val="28"/>
        </w:rPr>
        <w:t>, в нарушение требований п.2</w:t>
      </w:r>
      <w:r w:rsidRPr="00B03932" w:rsidR="003D3DA5">
        <w:rPr>
          <w:sz w:val="28"/>
          <w:szCs w:val="28"/>
        </w:rPr>
        <w:t>.3.2 Правил дорожного движения Р</w:t>
      </w:r>
      <w:r w:rsidRPr="00B03932" w:rsidR="00DB0A8D">
        <w:rPr>
          <w:sz w:val="28"/>
          <w:szCs w:val="28"/>
        </w:rPr>
        <w:t xml:space="preserve">оссийской Федерации, </w:t>
      </w:r>
      <w:r w:rsidRPr="00B03932" w:rsidR="00D23058">
        <w:rPr>
          <w:sz w:val="28"/>
          <w:szCs w:val="28"/>
        </w:rPr>
        <w:t>не выполнил законное  требовани</w:t>
      </w:r>
      <w:r w:rsidRPr="00B03932" w:rsidR="00DB0A8D">
        <w:rPr>
          <w:sz w:val="28"/>
          <w:szCs w:val="28"/>
        </w:rPr>
        <w:t>е</w:t>
      </w:r>
      <w:r w:rsidRPr="00B03932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B03932" w:rsidR="000C3A68">
        <w:rPr>
          <w:sz w:val="28"/>
          <w:szCs w:val="28"/>
        </w:rPr>
        <w:t xml:space="preserve"> </w:t>
      </w:r>
      <w:r w:rsidR="00AA3410">
        <w:rPr>
          <w:sz w:val="28"/>
          <w:szCs w:val="28"/>
        </w:rPr>
        <w:t xml:space="preserve">медицинского </w:t>
      </w:r>
      <w:r w:rsidRPr="00B03932" w:rsidR="00D23058">
        <w:rPr>
          <w:sz w:val="28"/>
          <w:szCs w:val="28"/>
        </w:rPr>
        <w:t>освидетельствования на состояние опьянения</w:t>
      </w:r>
      <w:r w:rsidRPr="00B03932" w:rsidR="000C3A68">
        <w:rPr>
          <w:sz w:val="28"/>
          <w:szCs w:val="28"/>
        </w:rPr>
        <w:t xml:space="preserve"> </w:t>
      </w:r>
      <w:r w:rsidR="00AA3410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>при наличии признаков  опьянения (</w:t>
      </w:r>
      <w:r w:rsidRPr="00B03932" w:rsidR="00244D87">
        <w:rPr>
          <w:sz w:val="28"/>
          <w:szCs w:val="28"/>
        </w:rPr>
        <w:t xml:space="preserve"> </w:t>
      </w:r>
      <w:r w:rsidR="00AA3410">
        <w:rPr>
          <w:sz w:val="28"/>
          <w:szCs w:val="28"/>
        </w:rPr>
        <w:t>резкое изменение окраски кожных покровов лица</w:t>
      </w:r>
      <w:r w:rsidRPr="00B03932" w:rsidR="00D23058">
        <w:rPr>
          <w:sz w:val="28"/>
          <w:szCs w:val="28"/>
        </w:rPr>
        <w:t>)</w:t>
      </w:r>
      <w:r w:rsidRPr="00B03932" w:rsidR="000C3A68">
        <w:rPr>
          <w:sz w:val="28"/>
          <w:szCs w:val="28"/>
        </w:rPr>
        <w:t xml:space="preserve">. </w:t>
      </w:r>
      <w:r w:rsidRPr="00B03932" w:rsidR="00D23058">
        <w:rPr>
          <w:sz w:val="28"/>
          <w:szCs w:val="28"/>
        </w:rPr>
        <w:t xml:space="preserve">  </w:t>
      </w:r>
      <w:r w:rsidRPr="00B03932">
        <w:rPr>
          <w:sz w:val="28"/>
          <w:szCs w:val="28"/>
        </w:rPr>
        <w:t xml:space="preserve">  </w:t>
      </w:r>
    </w:p>
    <w:p w:rsidR="00D40ADF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В судебном заседании </w:t>
      </w:r>
      <w:r w:rsidRPr="00B03932" w:rsidR="000C3A68">
        <w:rPr>
          <w:sz w:val="28"/>
          <w:szCs w:val="28"/>
        </w:rPr>
        <w:t xml:space="preserve"> </w:t>
      </w:r>
      <w:r w:rsidR="00AA3410">
        <w:rPr>
          <w:sz w:val="28"/>
          <w:szCs w:val="28"/>
        </w:rPr>
        <w:t>Метыженко</w:t>
      </w:r>
      <w:r w:rsidR="00AA3410">
        <w:rPr>
          <w:sz w:val="28"/>
          <w:szCs w:val="28"/>
        </w:rPr>
        <w:t xml:space="preserve"> Д.Г. вину не признал, </w:t>
      </w:r>
      <w:r w:rsidRPr="00B03932" w:rsidR="00253D1B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 w:rsidR="00D400C7">
        <w:rPr>
          <w:sz w:val="28"/>
          <w:szCs w:val="28"/>
        </w:rPr>
        <w:t xml:space="preserve"> </w:t>
      </w:r>
      <w:r w:rsidRPr="00B03932" w:rsidR="00261B51">
        <w:rPr>
          <w:sz w:val="28"/>
          <w:szCs w:val="28"/>
        </w:rPr>
        <w:t xml:space="preserve"> </w:t>
      </w:r>
      <w:r w:rsidRPr="00B03932" w:rsidR="00B03932">
        <w:rPr>
          <w:sz w:val="28"/>
          <w:szCs w:val="28"/>
        </w:rPr>
        <w:t>не согласился с обстоятельствами, изложенными в протоколе</w:t>
      </w:r>
      <w:r w:rsidR="00AA3410">
        <w:rPr>
          <w:sz w:val="28"/>
          <w:szCs w:val="28"/>
        </w:rPr>
        <w:t xml:space="preserve">. Пояснил, что  </w:t>
      </w:r>
      <w:r w:rsidR="00C91870">
        <w:rPr>
          <w:sz w:val="28"/>
          <w:szCs w:val="28"/>
        </w:rPr>
        <w:t xml:space="preserve">03.08.2019 г. он на автомобиле вез тещу на границу с Украиной, так как у нее закончился срок миграционной карты. Был трезв, ничего не употреблял. Его остановил сотрудник ГИБДД, стал оформлять протокол за отсутствие </w:t>
      </w:r>
      <w:r w:rsidR="00AD33AB">
        <w:rPr>
          <w:sz w:val="28"/>
          <w:szCs w:val="28"/>
        </w:rPr>
        <w:t xml:space="preserve">страхового </w:t>
      </w:r>
      <w:r w:rsidR="00C91870">
        <w:rPr>
          <w:sz w:val="28"/>
          <w:szCs w:val="28"/>
        </w:rPr>
        <w:t>полиса, вынес постановление, которым ему был назначен штраф. Этот штраф он оплатил. При этом сотрудник стал подсовывать ему еще какие-то протоколы, он не понял за что, и отказался их подписывать. Его пригласили в служебный автомобиль ДПС, сказав, что он пьян.  Тещу при этом к нему не подпускали. Он прошел освидетельствование с помощью специального прибора, результат был отрицательный. Он пояснил сотруднику, что торопится. Тот ему сказал, что он может и не проходить дальше освидетельствование, раз трезвый. Таким образом</w:t>
      </w:r>
      <w:r w:rsidR="003A22CC">
        <w:rPr>
          <w:sz w:val="28"/>
          <w:szCs w:val="28"/>
        </w:rPr>
        <w:t>,</w:t>
      </w:r>
      <w:r w:rsidR="00C91870">
        <w:rPr>
          <w:sz w:val="28"/>
          <w:szCs w:val="28"/>
        </w:rPr>
        <w:t xml:space="preserve"> его ввели в заблуждение, сказали, что отпустят</w:t>
      </w:r>
      <w:r w:rsidR="00FB5B7F">
        <w:rPr>
          <w:sz w:val="28"/>
          <w:szCs w:val="28"/>
        </w:rPr>
        <w:t>, отдадут автомобиль</w:t>
      </w:r>
      <w:r w:rsidR="00C91870">
        <w:rPr>
          <w:sz w:val="28"/>
          <w:szCs w:val="28"/>
        </w:rPr>
        <w:t>.</w:t>
      </w:r>
      <w:r w:rsidR="00FB5B7F">
        <w:rPr>
          <w:sz w:val="28"/>
          <w:szCs w:val="28"/>
        </w:rPr>
        <w:t xml:space="preserve"> Его снимали на камеру, говорили расписаться в документах, составляли какие-то протоколы. Документы он плохо видел, поэтому не подписывал. Примерно через 4 часа разговоров, его автомобиль забрали.</w:t>
      </w:r>
      <w:r w:rsidR="003A22CC">
        <w:rPr>
          <w:sz w:val="28"/>
          <w:szCs w:val="28"/>
        </w:rPr>
        <w:t xml:space="preserve"> Просил прекратить производство по делу за отсутствием состава правонарушения в его действиях.</w:t>
      </w:r>
    </w:p>
    <w:p w:rsidR="008535EB" w:rsidRPr="00B03932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Защитник </w:t>
      </w:r>
      <w:r>
        <w:rPr>
          <w:sz w:val="28"/>
          <w:szCs w:val="28"/>
        </w:rPr>
        <w:t>Сингаевский</w:t>
      </w:r>
      <w:r>
        <w:rPr>
          <w:sz w:val="28"/>
          <w:szCs w:val="28"/>
        </w:rPr>
        <w:t xml:space="preserve"> А.В. полагал необходимым прекратить производство по делу за отсутствием в действиях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состава административного правонарушения, в виду допущенных нарушений при производстве по делу. Так, при внесении изменений в протокол о направлении на медицинское освидетельствование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</w:t>
      </w:r>
      <w:r>
        <w:rPr>
          <w:sz w:val="28"/>
          <w:szCs w:val="28"/>
        </w:rPr>
        <w:t xml:space="preserve">должным образом не был уведомлен о времени и месте внесения изменений в протокол,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данный протокол должен быть исключен из числа доказательств по делу как недопустимое доказательство. Также с нарушениями требований закона составлена телефонограмма, которой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извещался о внесении изменений в указанный протокол, что также влечет исключение ее из числа доказательств по делу. При составлении процессуальных документов 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настаивал на привлечении понятых, однако, ему инспектором в этом было отказано. Своего согласия на применение видеосъемки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не давал, что свидетельствует о том, что она проводилась незаконно. Кроме того, весь процесс составления протоколов и полного общения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с инспектором на видеозаписи не зафиксирован, что свидетельствует о том, что приложенная к материалам дела видеозапись также не может являться допустимым доказательством, а процессуальные действия произведены с нарушением требований закона.</w:t>
      </w:r>
      <w:r w:rsidR="00E51726">
        <w:rPr>
          <w:sz w:val="28"/>
          <w:szCs w:val="28"/>
        </w:rPr>
        <w:t xml:space="preserve"> Указание о наличии у </w:t>
      </w:r>
      <w:r w:rsidR="00E51726">
        <w:rPr>
          <w:sz w:val="28"/>
          <w:szCs w:val="28"/>
        </w:rPr>
        <w:t>Метыженко</w:t>
      </w:r>
      <w:r w:rsidR="00E51726">
        <w:rPr>
          <w:sz w:val="28"/>
          <w:szCs w:val="28"/>
        </w:rPr>
        <w:t xml:space="preserve"> Д.Г. признака опьянения – резкое изменение окраски кожных покровов лица является субъективным мнением инспектора</w:t>
      </w:r>
      <w:r w:rsidR="00372694">
        <w:rPr>
          <w:sz w:val="28"/>
          <w:szCs w:val="28"/>
        </w:rPr>
        <w:t xml:space="preserve">, не подтверждается просмотренной видеозаписью, </w:t>
      </w:r>
      <w:r w:rsidR="00E51726">
        <w:rPr>
          <w:sz w:val="28"/>
          <w:szCs w:val="28"/>
        </w:rPr>
        <w:t xml:space="preserve">  свидетельствует о  предвзятости</w:t>
      </w:r>
      <w:r w:rsidR="003A22CC">
        <w:rPr>
          <w:sz w:val="28"/>
          <w:szCs w:val="28"/>
        </w:rPr>
        <w:t xml:space="preserve"> должностного лица</w:t>
      </w:r>
      <w:r w:rsidR="00E51726">
        <w:rPr>
          <w:sz w:val="28"/>
          <w:szCs w:val="28"/>
        </w:rPr>
        <w:t xml:space="preserve">, и отсутствии оснований для начала процедуры освидетельствования. </w:t>
      </w:r>
      <w:r w:rsidR="00E51726">
        <w:rPr>
          <w:sz w:val="28"/>
          <w:szCs w:val="28"/>
        </w:rPr>
        <w:t>Метыженко</w:t>
      </w:r>
      <w:r w:rsidR="00E51726">
        <w:rPr>
          <w:sz w:val="28"/>
          <w:szCs w:val="28"/>
        </w:rPr>
        <w:t xml:space="preserve"> Д.Г. не был разъяснен весь объем его прав, последствия отказа от медицинского освидетельствования. Он был введен в заблуждение инспектором, который используя психологическое давление и пользуясь отсутствием у </w:t>
      </w:r>
      <w:r w:rsidR="00E51726">
        <w:rPr>
          <w:sz w:val="28"/>
          <w:szCs w:val="28"/>
        </w:rPr>
        <w:t>Метыженко</w:t>
      </w:r>
      <w:r w:rsidR="00E51726">
        <w:rPr>
          <w:sz w:val="28"/>
          <w:szCs w:val="28"/>
        </w:rPr>
        <w:t xml:space="preserve"> Д.Г. юридического образования, ввел его в заблуждение, вынудив отказаться от медицинского освидетельствования. </w:t>
      </w:r>
      <w:r>
        <w:rPr>
          <w:sz w:val="28"/>
          <w:szCs w:val="28"/>
        </w:rPr>
        <w:t xml:space="preserve">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</w:t>
      </w:r>
      <w:r w:rsidRPr="00B03932" w:rsidR="00D400C7">
        <w:rPr>
          <w:sz w:val="28"/>
          <w:szCs w:val="28"/>
        </w:rPr>
        <w:t>И</w:t>
      </w:r>
      <w:r w:rsidRPr="00B03932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B03932" w:rsidR="000C3A68">
        <w:rPr>
          <w:sz w:val="28"/>
          <w:szCs w:val="28"/>
        </w:rPr>
        <w:t xml:space="preserve"> </w:t>
      </w:r>
      <w:r w:rsidR="00372694">
        <w:rPr>
          <w:sz w:val="28"/>
          <w:szCs w:val="28"/>
        </w:rPr>
        <w:t xml:space="preserve"> </w:t>
      </w:r>
      <w:r w:rsidR="00372694">
        <w:rPr>
          <w:sz w:val="28"/>
          <w:szCs w:val="28"/>
        </w:rPr>
        <w:t>Метыженко</w:t>
      </w:r>
      <w:r w:rsidR="00372694">
        <w:rPr>
          <w:sz w:val="28"/>
          <w:szCs w:val="28"/>
        </w:rPr>
        <w:t xml:space="preserve"> Д.Г.  и его защитника, </w:t>
      </w:r>
      <w:r w:rsidRPr="00B03932" w:rsidR="00253D1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исследовав материалы дела, прихожу к выводу о </w:t>
      </w:r>
      <w:r w:rsidRPr="00B03932" w:rsidR="00D400C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виновности</w:t>
      </w:r>
      <w:r w:rsidRPr="00B03932" w:rsidR="006D798C">
        <w:rPr>
          <w:sz w:val="28"/>
          <w:szCs w:val="28"/>
        </w:rPr>
        <w:t xml:space="preserve"> </w:t>
      </w:r>
      <w:r w:rsidRPr="00B03932" w:rsidR="000C3A68">
        <w:rPr>
          <w:sz w:val="28"/>
          <w:szCs w:val="28"/>
        </w:rPr>
        <w:t xml:space="preserve"> </w:t>
      </w:r>
      <w:r w:rsidRPr="00B03932" w:rsidR="00253D1B">
        <w:rPr>
          <w:sz w:val="28"/>
          <w:szCs w:val="28"/>
        </w:rPr>
        <w:t xml:space="preserve"> </w:t>
      </w:r>
      <w:r w:rsidR="00372694">
        <w:rPr>
          <w:sz w:val="28"/>
          <w:szCs w:val="28"/>
        </w:rPr>
        <w:t xml:space="preserve"> </w:t>
      </w:r>
      <w:r w:rsidR="00372694">
        <w:rPr>
          <w:sz w:val="28"/>
          <w:szCs w:val="28"/>
        </w:rPr>
        <w:t>Метыженко</w:t>
      </w:r>
      <w:r w:rsidR="00372694">
        <w:rPr>
          <w:sz w:val="28"/>
          <w:szCs w:val="28"/>
        </w:rPr>
        <w:t xml:space="preserve"> Д.Г.</w:t>
      </w:r>
      <w:r w:rsidRPr="00B03932" w:rsidR="00DB0A8D">
        <w:rPr>
          <w:sz w:val="28"/>
          <w:szCs w:val="28"/>
        </w:rPr>
        <w:t xml:space="preserve"> </w:t>
      </w:r>
      <w:r w:rsidRPr="00B03932" w:rsidR="007B2147">
        <w:rPr>
          <w:sz w:val="28"/>
          <w:szCs w:val="28"/>
        </w:rPr>
        <w:t>в</w:t>
      </w:r>
      <w:r w:rsidRPr="00B03932">
        <w:rPr>
          <w:sz w:val="28"/>
          <w:szCs w:val="28"/>
        </w:rPr>
        <w:t xml:space="preserve"> совершении  правонарушения</w:t>
      </w:r>
      <w:r w:rsidRPr="00B03932" w:rsidR="004B7C7B">
        <w:rPr>
          <w:sz w:val="28"/>
          <w:szCs w:val="28"/>
        </w:rPr>
        <w:t>, предусмотренного ст. 12.</w:t>
      </w:r>
      <w:r w:rsidRPr="00B03932" w:rsidR="006D798C">
        <w:rPr>
          <w:sz w:val="28"/>
          <w:szCs w:val="28"/>
        </w:rPr>
        <w:t>26</w:t>
      </w:r>
      <w:r w:rsidRPr="00B03932" w:rsidR="004B7C7B">
        <w:rPr>
          <w:sz w:val="28"/>
          <w:szCs w:val="28"/>
        </w:rPr>
        <w:t xml:space="preserve"> ч.1</w:t>
      </w:r>
      <w:r w:rsidRPr="00B03932">
        <w:rPr>
          <w:sz w:val="28"/>
          <w:szCs w:val="28"/>
        </w:rPr>
        <w:t xml:space="preserve"> КоАП РФ.</w:t>
      </w:r>
    </w:p>
    <w:p w:rsidR="007B2147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Виновность </w:t>
      </w:r>
      <w:r w:rsidRPr="00B03932" w:rsidR="00D400C7">
        <w:rPr>
          <w:sz w:val="28"/>
          <w:szCs w:val="28"/>
        </w:rPr>
        <w:t xml:space="preserve"> </w:t>
      </w:r>
      <w:r w:rsidR="004B5A9D">
        <w:rPr>
          <w:sz w:val="28"/>
          <w:szCs w:val="28"/>
        </w:rPr>
        <w:t>Метыженко</w:t>
      </w:r>
      <w:r w:rsidR="004B5A9D">
        <w:rPr>
          <w:sz w:val="28"/>
          <w:szCs w:val="28"/>
        </w:rPr>
        <w:t xml:space="preserve"> Д.Г.</w:t>
      </w:r>
      <w:r w:rsidRPr="00B03932" w:rsidR="00253D1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в совершении административного правонарушения,</w:t>
      </w:r>
      <w:r w:rsidRPr="00B03932" w:rsidR="004B7C7B">
        <w:rPr>
          <w:sz w:val="28"/>
          <w:szCs w:val="28"/>
        </w:rPr>
        <w:t xml:space="preserve"> предусмотренного ст. 12.</w:t>
      </w:r>
      <w:r w:rsidRPr="00B03932" w:rsidR="001832EE">
        <w:rPr>
          <w:sz w:val="28"/>
          <w:szCs w:val="28"/>
        </w:rPr>
        <w:t>26</w:t>
      </w:r>
      <w:r w:rsidRPr="00B03932" w:rsidR="004B7C7B">
        <w:rPr>
          <w:sz w:val="28"/>
          <w:szCs w:val="28"/>
        </w:rPr>
        <w:t xml:space="preserve"> ч. 1</w:t>
      </w:r>
      <w:r w:rsidRPr="00B03932">
        <w:rPr>
          <w:sz w:val="28"/>
          <w:szCs w:val="28"/>
        </w:rPr>
        <w:t xml:space="preserve">КоАП РФ, </w:t>
      </w:r>
      <w:r w:rsidRPr="00B03932" w:rsidR="00433C4E">
        <w:rPr>
          <w:b/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подтверждается совокупностью материалов дела: </w:t>
      </w:r>
      <w:r w:rsidRPr="00B03932" w:rsidR="004B7C7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протоколом об административном правонарушении </w:t>
      </w:r>
      <w:r w:rsidRPr="00B03932" w:rsidR="00244D87">
        <w:rPr>
          <w:sz w:val="28"/>
          <w:szCs w:val="28"/>
        </w:rPr>
        <w:t xml:space="preserve"> </w:t>
      </w:r>
      <w:r w:rsidRPr="00B03932" w:rsidR="001832EE">
        <w:rPr>
          <w:sz w:val="28"/>
          <w:szCs w:val="28"/>
        </w:rPr>
        <w:t xml:space="preserve"> </w:t>
      </w:r>
      <w:r w:rsidR="004B5A9D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 </w:t>
      </w:r>
      <w:r w:rsidRPr="00B03932" w:rsidR="00757559">
        <w:rPr>
          <w:sz w:val="28"/>
          <w:szCs w:val="28"/>
        </w:rPr>
        <w:t xml:space="preserve">  </w:t>
      </w:r>
      <w:r w:rsidRPr="00B03932">
        <w:rPr>
          <w:sz w:val="28"/>
          <w:szCs w:val="28"/>
        </w:rPr>
        <w:t xml:space="preserve"> </w:t>
      </w:r>
      <w:r w:rsidRPr="00B03932" w:rsidR="004B7C7B">
        <w:rPr>
          <w:sz w:val="28"/>
          <w:szCs w:val="28"/>
        </w:rPr>
        <w:t>(л.д.</w:t>
      </w:r>
      <w:r w:rsidRPr="00B03932" w:rsidR="00757559">
        <w:rPr>
          <w:sz w:val="28"/>
          <w:szCs w:val="28"/>
        </w:rPr>
        <w:t>1</w:t>
      </w:r>
      <w:r w:rsidRPr="00B03932" w:rsidR="004B7C7B">
        <w:rPr>
          <w:sz w:val="28"/>
          <w:szCs w:val="28"/>
        </w:rPr>
        <w:t>)</w:t>
      </w:r>
      <w:r w:rsidRPr="00B03932" w:rsidR="00757559">
        <w:rPr>
          <w:sz w:val="28"/>
          <w:szCs w:val="28"/>
        </w:rPr>
        <w:t xml:space="preserve">. </w:t>
      </w:r>
      <w:r w:rsidRPr="00B03932" w:rsidR="00253D1B">
        <w:rPr>
          <w:sz w:val="28"/>
          <w:szCs w:val="28"/>
        </w:rPr>
        <w:t xml:space="preserve"> </w:t>
      </w:r>
    </w:p>
    <w:p w:rsidR="00E535C1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 w:rsidR="007B2147">
        <w:rPr>
          <w:sz w:val="28"/>
          <w:szCs w:val="28"/>
        </w:rPr>
        <w:t xml:space="preserve">   </w:t>
      </w:r>
      <w:r w:rsidRPr="00B03932">
        <w:rPr>
          <w:sz w:val="28"/>
          <w:szCs w:val="28"/>
        </w:rPr>
        <w:t xml:space="preserve">   </w:t>
      </w:r>
      <w:r w:rsidRPr="00B03932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B03932" w:rsidR="00757559">
        <w:rPr>
          <w:sz w:val="28"/>
          <w:szCs w:val="28"/>
        </w:rPr>
        <w:t>, согласно котором</w:t>
      </w:r>
      <w:r w:rsidRPr="00B03932" w:rsidR="00253D1B">
        <w:rPr>
          <w:sz w:val="28"/>
          <w:szCs w:val="28"/>
        </w:rPr>
        <w:t>у</w:t>
      </w:r>
      <w:r w:rsidRPr="00B03932" w:rsidR="00757559">
        <w:rPr>
          <w:sz w:val="28"/>
          <w:szCs w:val="28"/>
        </w:rPr>
        <w:t xml:space="preserve"> водитель </w:t>
      </w:r>
      <w:r w:rsidR="004B5A9D">
        <w:rPr>
          <w:sz w:val="28"/>
          <w:szCs w:val="28"/>
        </w:rPr>
        <w:t>Метыженко</w:t>
      </w:r>
      <w:r w:rsidR="004B5A9D">
        <w:rPr>
          <w:sz w:val="28"/>
          <w:szCs w:val="28"/>
        </w:rPr>
        <w:t xml:space="preserve"> Д.Г.</w:t>
      </w:r>
      <w:r w:rsidRPr="00B03932" w:rsidR="00426B81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был отстранен от управления транспортным средством</w:t>
      </w:r>
      <w:r w:rsidRPr="00B03932" w:rsidR="00253D1B">
        <w:rPr>
          <w:sz w:val="28"/>
          <w:szCs w:val="28"/>
        </w:rPr>
        <w:t xml:space="preserve">, в связи с наличием достаточных оснований полагать, что он находился в состоянии опьянения </w:t>
      </w:r>
      <w:r w:rsidR="00C63C9C">
        <w:rPr>
          <w:sz w:val="28"/>
          <w:szCs w:val="28"/>
        </w:rPr>
        <w:t>(</w:t>
      </w:r>
      <w:r w:rsidR="004B5A9D">
        <w:rPr>
          <w:sz w:val="28"/>
          <w:szCs w:val="28"/>
        </w:rPr>
        <w:t>резкое изменение окраски кожных покровов лица)</w:t>
      </w:r>
      <w:r w:rsidRPr="00B03932" w:rsidR="00757559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 w:rsidR="007B2147">
        <w:rPr>
          <w:sz w:val="28"/>
          <w:szCs w:val="28"/>
        </w:rPr>
        <w:t xml:space="preserve"> </w:t>
      </w:r>
      <w:r w:rsidRPr="00B03932" w:rsidR="00B95C95">
        <w:rPr>
          <w:sz w:val="28"/>
          <w:szCs w:val="28"/>
        </w:rPr>
        <w:t xml:space="preserve">  </w:t>
      </w:r>
      <w:r w:rsidRPr="00B03932" w:rsidR="0085384A">
        <w:rPr>
          <w:sz w:val="28"/>
          <w:szCs w:val="28"/>
        </w:rPr>
        <w:t xml:space="preserve"> (</w:t>
      </w:r>
      <w:r w:rsidRPr="00B03932" w:rsidR="0085384A">
        <w:rPr>
          <w:sz w:val="28"/>
          <w:szCs w:val="28"/>
        </w:rPr>
        <w:t>л.д</w:t>
      </w:r>
      <w:r w:rsidRPr="00B03932" w:rsidR="0085384A">
        <w:rPr>
          <w:sz w:val="28"/>
          <w:szCs w:val="28"/>
        </w:rPr>
        <w:t>.</w:t>
      </w:r>
      <w:r w:rsidRPr="00B03932" w:rsidR="00253D1B">
        <w:rPr>
          <w:sz w:val="28"/>
          <w:szCs w:val="28"/>
        </w:rPr>
        <w:t xml:space="preserve"> </w:t>
      </w:r>
      <w:r w:rsidR="004B5A9D">
        <w:rPr>
          <w:sz w:val="28"/>
          <w:szCs w:val="28"/>
        </w:rPr>
        <w:t>5</w:t>
      </w:r>
      <w:r w:rsidRPr="00B03932" w:rsidR="00757559">
        <w:rPr>
          <w:sz w:val="28"/>
          <w:szCs w:val="28"/>
        </w:rPr>
        <w:t>)</w:t>
      </w:r>
      <w:r w:rsidR="004B5A9D">
        <w:rPr>
          <w:sz w:val="28"/>
          <w:szCs w:val="28"/>
        </w:rPr>
        <w:t>,</w:t>
      </w:r>
    </w:p>
    <w:p w:rsidR="00C63C9C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33AB">
        <w:rPr>
          <w:sz w:val="28"/>
          <w:szCs w:val="28"/>
        </w:rPr>
        <w:t xml:space="preserve">распечаткой </w:t>
      </w:r>
      <w:r>
        <w:rPr>
          <w:sz w:val="28"/>
          <w:szCs w:val="28"/>
        </w:rPr>
        <w:t xml:space="preserve">с результатом освидетельствования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на состояние алкогольного опьянения, проведенного на месте при помощи специального прибора, результат которого составил 0,00 мг/</w:t>
      </w:r>
      <w:r>
        <w:rPr>
          <w:sz w:val="28"/>
          <w:szCs w:val="28"/>
        </w:rPr>
        <w:t>л(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4), актом освидетельствования на состояние опьянения, согласно которому при проведении освидетельствования на месте состояние опьянения у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установлено не было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7),  </w:t>
      </w:r>
    </w:p>
    <w:p w:rsidR="000359C8" w:rsidP="00C63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03932">
        <w:rPr>
          <w:sz w:val="28"/>
          <w:szCs w:val="28"/>
        </w:rPr>
        <w:t xml:space="preserve">протоколом о направлении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</w:t>
      </w:r>
      <w:r w:rsidRPr="00B03932">
        <w:rPr>
          <w:sz w:val="28"/>
          <w:szCs w:val="28"/>
        </w:rPr>
        <w:t xml:space="preserve">   на медицинское освидетельствование</w:t>
      </w:r>
      <w:r>
        <w:rPr>
          <w:sz w:val="28"/>
          <w:szCs w:val="28"/>
        </w:rPr>
        <w:t xml:space="preserve">,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опьянения </w:t>
      </w:r>
      <w:r w:rsidRPr="00B03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(</w:t>
      </w:r>
      <w:r w:rsidRPr="00B03932">
        <w:rPr>
          <w:sz w:val="28"/>
          <w:szCs w:val="28"/>
        </w:rPr>
        <w:t>л.д</w:t>
      </w:r>
      <w:r w:rsidRPr="00B039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4), </w:t>
      </w:r>
    </w:p>
    <w:p w:rsidR="000359C8" w:rsidP="00C63C9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задержании транспортного средства, составленном      04.08.2019 г. в 00:30 час</w:t>
      </w:r>
      <w:r>
        <w:rPr>
          <w:sz w:val="28"/>
          <w:szCs w:val="28"/>
        </w:rPr>
        <w:t>.(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8).</w:t>
      </w:r>
    </w:p>
    <w:p w:rsidR="00C0281F" w:rsidP="00C63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этом мировым судьей проверялись доводы </w:t>
      </w:r>
      <w:r w:rsidR="003A22CC"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о внесении изменений в протокол о направлении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на медицинское освидетельствование, без его надлежащего извещения</w:t>
      </w:r>
      <w:r w:rsidR="003A22CC">
        <w:rPr>
          <w:sz w:val="28"/>
          <w:szCs w:val="28"/>
        </w:rPr>
        <w:t>, и с</w:t>
      </w:r>
      <w:r>
        <w:rPr>
          <w:sz w:val="28"/>
          <w:szCs w:val="28"/>
        </w:rPr>
        <w:t xml:space="preserve">воего подтверждения </w:t>
      </w:r>
      <w:r w:rsidR="003A22CC">
        <w:rPr>
          <w:sz w:val="28"/>
          <w:szCs w:val="28"/>
        </w:rPr>
        <w:t xml:space="preserve"> они </w:t>
      </w:r>
      <w:r>
        <w:rPr>
          <w:sz w:val="28"/>
          <w:szCs w:val="28"/>
        </w:rPr>
        <w:t xml:space="preserve"> не нашли. Так, материалами дела </w:t>
      </w:r>
      <w:r w:rsidR="003A22CC">
        <w:rPr>
          <w:sz w:val="28"/>
          <w:szCs w:val="28"/>
        </w:rPr>
        <w:t>подтверждается</w:t>
      </w:r>
      <w:r>
        <w:rPr>
          <w:sz w:val="28"/>
          <w:szCs w:val="28"/>
        </w:rPr>
        <w:t>, что  18 декабря 2019 г. в 10:19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 связи </w:t>
      </w:r>
      <w:r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 xml:space="preserve"> с телефона номер +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 на номер телефона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Д.Г., указанный им при составлении протокола</w:t>
      </w:r>
      <w:r w:rsidR="00306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+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, был осуществлен телефонный звонок  с целью его уведомления о внесении изменений в протокол о направлении на медицинское освидетельствование. </w:t>
      </w:r>
      <w:r>
        <w:rPr>
          <w:sz w:val="28"/>
          <w:szCs w:val="28"/>
        </w:rPr>
        <w:t xml:space="preserve">Данная информация была сообщена по телефону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 начальником ОГИБДД МО МВД России «</w:t>
      </w:r>
      <w:r>
        <w:rPr>
          <w:sz w:val="28"/>
          <w:szCs w:val="28"/>
        </w:rPr>
        <w:t>Красноперекопский</w:t>
      </w:r>
      <w:r>
        <w:rPr>
          <w:sz w:val="28"/>
          <w:szCs w:val="28"/>
        </w:rPr>
        <w:t xml:space="preserve">» 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., что подтвердил в судебном заседании допрошенный </w:t>
      </w:r>
      <w:r w:rsidR="003060A5">
        <w:rPr>
          <w:sz w:val="28"/>
          <w:szCs w:val="28"/>
        </w:rPr>
        <w:t xml:space="preserve">в качестве свидетеля </w:t>
      </w:r>
      <w:r>
        <w:rPr>
          <w:sz w:val="28"/>
          <w:szCs w:val="28"/>
        </w:rPr>
        <w:t xml:space="preserve"> </w:t>
      </w:r>
      <w:r w:rsidR="003060A5">
        <w:rPr>
          <w:sz w:val="28"/>
          <w:szCs w:val="28"/>
        </w:rPr>
        <w:t xml:space="preserve">инспектор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админпрактики</w:t>
      </w:r>
      <w:r>
        <w:rPr>
          <w:sz w:val="28"/>
          <w:szCs w:val="28"/>
        </w:rPr>
        <w:t xml:space="preserve"> 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пояснил 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., он присутствовал при данном телефонном разговоре, а также затем помог инспектору 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оформить</w:t>
      </w:r>
      <w:r>
        <w:rPr>
          <w:sz w:val="28"/>
          <w:szCs w:val="28"/>
        </w:rPr>
        <w:t xml:space="preserve"> телефонограмму, которую они датировали 23.12.2019 г., то есть в день ее непосредственного составления.</w:t>
      </w:r>
      <w:r>
        <w:rPr>
          <w:sz w:val="28"/>
          <w:szCs w:val="28"/>
        </w:rPr>
        <w:t xml:space="preserve"> </w:t>
      </w:r>
      <w:r w:rsidR="003060A5">
        <w:rPr>
          <w:sz w:val="28"/>
          <w:szCs w:val="28"/>
        </w:rPr>
        <w:t xml:space="preserve">В телефонограмме было отражено, что телефонный звонок фактически был осуществлен 18.12.2019 г. Указанный факт </w:t>
      </w:r>
      <w:r w:rsidR="00AD33AB">
        <w:rPr>
          <w:sz w:val="28"/>
          <w:szCs w:val="28"/>
        </w:rPr>
        <w:t xml:space="preserve">он </w:t>
      </w:r>
      <w:r w:rsidR="003060A5">
        <w:rPr>
          <w:sz w:val="28"/>
          <w:szCs w:val="28"/>
        </w:rPr>
        <w:t>затем внес в Журнал учета подготовленных несекретных документов отделения ГИБДД межмуниципального отдела МВД РФ «</w:t>
      </w:r>
      <w:r w:rsidR="003060A5">
        <w:rPr>
          <w:sz w:val="28"/>
          <w:szCs w:val="28"/>
        </w:rPr>
        <w:t>Красноперекопский</w:t>
      </w:r>
      <w:r w:rsidR="003060A5">
        <w:rPr>
          <w:sz w:val="28"/>
          <w:szCs w:val="28"/>
        </w:rPr>
        <w:t>».</w:t>
      </w:r>
    </w:p>
    <w:p w:rsidR="00805A25" w:rsidP="00C63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Данные о</w:t>
      </w:r>
      <w:r w:rsidR="00C0281F">
        <w:rPr>
          <w:sz w:val="28"/>
          <w:szCs w:val="28"/>
        </w:rPr>
        <w:t xml:space="preserve">бстоятельства объективно подтверждаются скриншотом </w:t>
      </w:r>
      <w:r>
        <w:rPr>
          <w:sz w:val="28"/>
          <w:szCs w:val="28"/>
        </w:rPr>
        <w:t xml:space="preserve"> записей исходящих звонков на телефонный номер 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 w:rsidR="008C5C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(номер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Д.Г.)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32).</w:t>
      </w:r>
    </w:p>
    <w:p w:rsidR="00C63C9C" w:rsidP="00C63C9C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5A25">
        <w:rPr>
          <w:sz w:val="28"/>
          <w:szCs w:val="28"/>
        </w:rPr>
        <w:t xml:space="preserve">          В судебном заседании </w:t>
      </w:r>
      <w:r w:rsidR="00805A25">
        <w:rPr>
          <w:sz w:val="28"/>
          <w:szCs w:val="28"/>
        </w:rPr>
        <w:t>Метыженко</w:t>
      </w:r>
      <w:r w:rsidR="00805A25">
        <w:rPr>
          <w:sz w:val="28"/>
          <w:szCs w:val="28"/>
        </w:rPr>
        <w:t xml:space="preserve"> Д.Г. подтвердил, что</w:t>
      </w:r>
      <w:r w:rsidR="009913FA">
        <w:rPr>
          <w:sz w:val="28"/>
          <w:szCs w:val="28"/>
        </w:rPr>
        <w:t xml:space="preserve">, когда он </w:t>
      </w:r>
      <w:r w:rsidR="00835408">
        <w:rPr>
          <w:sz w:val="28"/>
          <w:szCs w:val="28"/>
        </w:rPr>
        <w:t xml:space="preserve">находился на Украине, </w:t>
      </w:r>
      <w:r w:rsidR="00805A25">
        <w:rPr>
          <w:sz w:val="28"/>
          <w:szCs w:val="28"/>
        </w:rPr>
        <w:t xml:space="preserve"> ему действительно </w:t>
      </w:r>
      <w:r w:rsidR="00835408">
        <w:rPr>
          <w:sz w:val="28"/>
          <w:szCs w:val="28"/>
        </w:rPr>
        <w:t xml:space="preserve"> </w:t>
      </w:r>
      <w:r w:rsidR="009913FA">
        <w:rPr>
          <w:sz w:val="28"/>
          <w:szCs w:val="28"/>
        </w:rPr>
        <w:t xml:space="preserve"> поступал звонок на его телефон по </w:t>
      </w:r>
      <w:r w:rsidR="009913FA">
        <w:rPr>
          <w:sz w:val="28"/>
          <w:szCs w:val="28"/>
          <w:lang w:val="en-US"/>
        </w:rPr>
        <w:t>Viber</w:t>
      </w:r>
      <w:r w:rsidR="00835408">
        <w:rPr>
          <w:sz w:val="28"/>
          <w:szCs w:val="28"/>
        </w:rPr>
        <w:t xml:space="preserve">  с увед</w:t>
      </w:r>
      <w:r w:rsidR="003060A5">
        <w:rPr>
          <w:sz w:val="28"/>
          <w:szCs w:val="28"/>
        </w:rPr>
        <w:t>омлением о необходимости явки</w:t>
      </w:r>
      <w:r w:rsidR="00835408">
        <w:rPr>
          <w:sz w:val="28"/>
          <w:szCs w:val="28"/>
        </w:rPr>
        <w:t xml:space="preserve">. Он физически не мог явиться, поскольку был </w:t>
      </w:r>
      <w:r w:rsidR="003060A5">
        <w:rPr>
          <w:sz w:val="28"/>
          <w:szCs w:val="28"/>
        </w:rPr>
        <w:t xml:space="preserve">тогда </w:t>
      </w:r>
      <w:r w:rsidR="00835408">
        <w:rPr>
          <w:sz w:val="28"/>
          <w:szCs w:val="28"/>
        </w:rPr>
        <w:t>на Украине. Вообще, он подумал, что это шутка.</w:t>
      </w:r>
    </w:p>
    <w:p w:rsidR="003B6266" w:rsidP="00C63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таких обстоятельствах мировой судья считает установленным тот факт, что изменения в протокол о направлении на медицинское освидетельствование были внесены, с соблюдением прав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Д.Г., который  был надлежащим образом извещен о времени и месте внесения изменений. Тот факт, что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не явился для внесения изменений в протокол, и они были внесены в его отсутствие,  не может свидетельствовать о нарушении его прав. При поступлении </w:t>
      </w:r>
      <w:r w:rsidR="003060A5">
        <w:rPr>
          <w:sz w:val="28"/>
          <w:szCs w:val="28"/>
        </w:rPr>
        <w:t xml:space="preserve">материалов дела мировому судье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был ознакомлен с </w:t>
      </w:r>
      <w:r w:rsidR="003060A5">
        <w:rPr>
          <w:sz w:val="28"/>
          <w:szCs w:val="28"/>
        </w:rPr>
        <w:t>ними</w:t>
      </w:r>
      <w:r>
        <w:rPr>
          <w:sz w:val="28"/>
          <w:szCs w:val="28"/>
        </w:rPr>
        <w:t xml:space="preserve">   до начала судебного рассмотрения дела по существу, в том числе и с изменениями, которые были внесены в протокол о направлении его на медицинское освидетельствование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40)</w:t>
      </w:r>
      <w:r>
        <w:rPr>
          <w:sz w:val="28"/>
          <w:szCs w:val="28"/>
        </w:rPr>
        <w:t xml:space="preserve">. С учетом изложенного мировой судья не </w:t>
      </w:r>
      <w:r>
        <w:rPr>
          <w:sz w:val="28"/>
          <w:szCs w:val="28"/>
        </w:rPr>
        <w:t xml:space="preserve">находит оснований считать, что имело место нарушение права на защиту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</w:t>
      </w:r>
    </w:p>
    <w:p w:rsidR="00B527B0" w:rsidP="00C63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Что касается имеющейся в материалах дела телефонограммы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23.12.2019 г., подписанной инспектором 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., то мировой судья считает необходимым исключить ее из числа доказательств по делу, поскольку как пояснил инспектор 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 xml:space="preserve"> в судебном</w:t>
      </w:r>
      <w:r w:rsidR="000B5226">
        <w:rPr>
          <w:sz w:val="28"/>
          <w:szCs w:val="28"/>
        </w:rPr>
        <w:t xml:space="preserve"> заседании, он ее не составлял, по телефону с </w:t>
      </w:r>
      <w:r w:rsidR="000B5226">
        <w:rPr>
          <w:sz w:val="28"/>
          <w:szCs w:val="28"/>
        </w:rPr>
        <w:t>Метыженко</w:t>
      </w:r>
      <w:r w:rsidR="000B5226">
        <w:rPr>
          <w:sz w:val="28"/>
          <w:szCs w:val="28"/>
        </w:rPr>
        <w:t xml:space="preserve"> Д.Г. не разговаривал, подтвердить обстоятельства, изложенные в телефонограмме, не может</w:t>
      </w:r>
      <w:r>
        <w:rPr>
          <w:sz w:val="28"/>
          <w:szCs w:val="28"/>
        </w:rPr>
        <w:t xml:space="preserve"> </w:t>
      </w:r>
      <w:r w:rsidR="000B5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31).</w:t>
      </w:r>
    </w:p>
    <w:p w:rsidR="00B527B0" w:rsidP="003B626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Вместе с тем, в</w:t>
      </w:r>
      <w:r>
        <w:rPr>
          <w:rFonts w:eastAsiaTheme="minorHAnsi"/>
          <w:sz w:val="28"/>
          <w:szCs w:val="28"/>
          <w:lang w:eastAsia="en-US"/>
        </w:rPr>
        <w:t xml:space="preserve">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eastAsiaTheme="minorHAnsi"/>
          <w:sz w:val="28"/>
          <w:szCs w:val="28"/>
          <w:lang w:eastAsia="en-US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B6266" w:rsidP="003B626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Совокупность иных, изложенных выше доказательств, позволяют сделать вывод о том, что  </w:t>
      </w:r>
      <w:r w:rsidR="007E7CF8">
        <w:rPr>
          <w:rFonts w:eastAsiaTheme="minorHAnsi"/>
          <w:sz w:val="28"/>
          <w:szCs w:val="28"/>
          <w:lang w:eastAsia="en-US"/>
        </w:rPr>
        <w:t xml:space="preserve">изменения в протокол о направлении               </w:t>
      </w:r>
      <w:r w:rsidR="007E7CF8">
        <w:rPr>
          <w:rFonts w:eastAsiaTheme="minorHAnsi"/>
          <w:sz w:val="28"/>
          <w:szCs w:val="28"/>
          <w:lang w:eastAsia="en-US"/>
        </w:rPr>
        <w:t>Метыженко</w:t>
      </w:r>
      <w:r w:rsidR="007E7CF8">
        <w:rPr>
          <w:rFonts w:eastAsiaTheme="minorHAnsi"/>
          <w:sz w:val="28"/>
          <w:szCs w:val="28"/>
          <w:lang w:eastAsia="en-US"/>
        </w:rPr>
        <w:t xml:space="preserve"> Д.Г. на медицинское освидетельствования были внесены с соблюдением прав лица, привлекаемого к административной ответственности, поскольку </w:t>
      </w:r>
      <w:r w:rsidR="007E7CF8">
        <w:rPr>
          <w:rFonts w:eastAsiaTheme="minorHAnsi"/>
          <w:sz w:val="28"/>
          <w:szCs w:val="28"/>
          <w:lang w:eastAsia="en-US"/>
        </w:rPr>
        <w:t>Метыженко</w:t>
      </w:r>
      <w:r w:rsidR="007E7CF8">
        <w:rPr>
          <w:rFonts w:eastAsiaTheme="minorHAnsi"/>
          <w:sz w:val="28"/>
          <w:szCs w:val="28"/>
          <w:lang w:eastAsia="en-US"/>
        </w:rPr>
        <w:t xml:space="preserve"> Д.Г.  </w:t>
      </w:r>
      <w:r>
        <w:rPr>
          <w:rFonts w:eastAsiaTheme="minorHAnsi"/>
          <w:sz w:val="28"/>
          <w:szCs w:val="28"/>
          <w:lang w:eastAsia="en-US"/>
        </w:rPr>
        <w:t>был надлежащим образом уведомлен о внесении изменений</w:t>
      </w:r>
      <w:r w:rsidR="007E7CF8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связи</w:t>
      </w:r>
      <w:r>
        <w:rPr>
          <w:rFonts w:eastAsiaTheme="minorHAnsi"/>
          <w:sz w:val="28"/>
          <w:szCs w:val="28"/>
          <w:lang w:eastAsia="en-US"/>
        </w:rPr>
        <w:t xml:space="preserve"> с чем оснований для признания данного </w:t>
      </w:r>
      <w:r w:rsidR="00AD33AB">
        <w:rPr>
          <w:rFonts w:eastAsiaTheme="minorHAnsi"/>
          <w:sz w:val="28"/>
          <w:szCs w:val="28"/>
          <w:lang w:eastAsia="en-US"/>
        </w:rPr>
        <w:t xml:space="preserve">протокола </w:t>
      </w:r>
      <w:r>
        <w:rPr>
          <w:rFonts w:eastAsiaTheme="minorHAnsi"/>
          <w:sz w:val="28"/>
          <w:szCs w:val="28"/>
          <w:lang w:eastAsia="en-US"/>
        </w:rPr>
        <w:t xml:space="preserve"> недопустимым и исключения его из числа доказательств по делу мировой судья не усматривает.</w:t>
      </w:r>
    </w:p>
    <w:p w:rsidR="00757559" w:rsidP="00D40AD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B03932">
        <w:rPr>
          <w:sz w:val="28"/>
          <w:szCs w:val="28"/>
        </w:rPr>
        <w:t xml:space="preserve">Обстоятельства совершения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правонарушения объективно подтверждаются </w:t>
      </w:r>
      <w:r w:rsidRPr="00B03932" w:rsidR="00426B81">
        <w:rPr>
          <w:sz w:val="28"/>
          <w:szCs w:val="28"/>
        </w:rPr>
        <w:t xml:space="preserve">   видеозаписью, при</w:t>
      </w:r>
      <w:r w:rsidRPr="00B03932" w:rsidR="001E285E">
        <w:rPr>
          <w:sz w:val="28"/>
          <w:szCs w:val="28"/>
        </w:rPr>
        <w:t xml:space="preserve">общенной </w:t>
      </w:r>
      <w:r w:rsidRPr="00B03932" w:rsidR="00B03932">
        <w:rPr>
          <w:sz w:val="28"/>
          <w:szCs w:val="28"/>
        </w:rPr>
        <w:t>к материалам дела</w:t>
      </w:r>
      <w:r>
        <w:rPr>
          <w:sz w:val="28"/>
          <w:szCs w:val="28"/>
        </w:rPr>
        <w:t xml:space="preserve">. </w:t>
      </w:r>
      <w:r w:rsidRPr="00B03932" w:rsidR="00B03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6246">
        <w:rPr>
          <w:sz w:val="28"/>
          <w:szCs w:val="28"/>
        </w:rPr>
        <w:t xml:space="preserve">Так, на видеозаписи зафиксирован факт остановки инспектором автомобиля под управлением </w:t>
      </w:r>
      <w:r w:rsidR="008E6246">
        <w:rPr>
          <w:sz w:val="28"/>
          <w:szCs w:val="28"/>
        </w:rPr>
        <w:t>Метыженко</w:t>
      </w:r>
      <w:r w:rsidR="008E6246">
        <w:rPr>
          <w:sz w:val="28"/>
          <w:szCs w:val="28"/>
        </w:rPr>
        <w:t xml:space="preserve"> Д.Г. Инспектором были неоднократно разъяснены </w:t>
      </w:r>
      <w:r w:rsidR="008E6246">
        <w:rPr>
          <w:sz w:val="28"/>
          <w:szCs w:val="28"/>
        </w:rPr>
        <w:t>Метыженко</w:t>
      </w:r>
      <w:r w:rsidR="008E6246">
        <w:rPr>
          <w:sz w:val="28"/>
          <w:szCs w:val="28"/>
        </w:rPr>
        <w:t xml:space="preserve"> Д.Г. его права, как в связи с </w:t>
      </w:r>
      <w:r w:rsidR="00C5281B">
        <w:rPr>
          <w:sz w:val="28"/>
          <w:szCs w:val="28"/>
        </w:rPr>
        <w:t xml:space="preserve">составлением протокола по ст. 12.37 ч.2 КоАП РФ, так и оформлением материалов по ст. 12.26 ч.1 КоАП РФ.  Зафиксирован факт отстранения </w:t>
      </w:r>
      <w:r w:rsidR="00C5281B">
        <w:rPr>
          <w:sz w:val="28"/>
          <w:szCs w:val="28"/>
        </w:rPr>
        <w:t>Метыженко</w:t>
      </w:r>
      <w:r w:rsidR="00C5281B">
        <w:rPr>
          <w:sz w:val="28"/>
          <w:szCs w:val="28"/>
        </w:rPr>
        <w:t xml:space="preserve"> Д.Г. от управления транспортным средством и составления соответствующего протокола, от подписи в котором </w:t>
      </w:r>
      <w:r w:rsidR="00C5281B">
        <w:rPr>
          <w:sz w:val="28"/>
          <w:szCs w:val="28"/>
        </w:rPr>
        <w:t>Метыженко</w:t>
      </w:r>
      <w:r w:rsidR="00C5281B">
        <w:rPr>
          <w:sz w:val="28"/>
          <w:szCs w:val="28"/>
        </w:rPr>
        <w:t xml:space="preserve"> Д.Г. отказался. При этом инспектор пояснил причину отстранения водителя от управления транспортным средством – наличие достаточных оснований полагать, что он находился в состоянии опьянения – резкое изменение окраски кожных покровов лица.   Также зафиксирована процедура освидетельствования водителя на месте на состояние опьянения при помощи специального прибора, результат которого был отрицательный. После </w:t>
      </w:r>
      <w:r w:rsidR="00C5281B">
        <w:rPr>
          <w:sz w:val="28"/>
          <w:szCs w:val="28"/>
        </w:rPr>
        <w:t xml:space="preserve">получения отрицательного результата освидетельствования </w:t>
      </w:r>
      <w:r w:rsidR="00C5281B">
        <w:rPr>
          <w:sz w:val="28"/>
          <w:szCs w:val="28"/>
        </w:rPr>
        <w:t>Метыженко</w:t>
      </w:r>
      <w:r w:rsidR="00C5281B">
        <w:rPr>
          <w:sz w:val="28"/>
          <w:szCs w:val="28"/>
        </w:rPr>
        <w:t xml:space="preserve"> Д.Г. зафиксирован факт направления его инспектором на медицинское освидетельствование, в связи с наличием достаточного основания полагать, что водитель находился в состоянии алкогольного опьянения, о чем составлен соответствующий протокол.   </w:t>
      </w:r>
    </w:p>
    <w:p w:rsidR="00C5281B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о том, что он был введен в заблуждение инспектором, который пояснил ему, что он может не проходить медицинское освидетельствование, в связи с отрицательным результатом освидетельствования, проведенного на месте, опровергаются  материалами видеозаписи, на которой четко зафиксировано, как инспектор предложил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пройти освидетельствование в медицинском учреждении                 г. Красноперекопска, выясняя у 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факт употребления им</w:t>
      </w:r>
      <w:r>
        <w:rPr>
          <w:sz w:val="28"/>
          <w:szCs w:val="28"/>
        </w:rPr>
        <w:t xml:space="preserve">  наркотических или психотропных веществ. При этом видеозаписью подтверждается</w:t>
      </w:r>
      <w:r w:rsidR="00AD33AB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водитель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изначально был отстранен от управления транспортным средством, поэтому доводы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о том, что ему обещали вернуть автомобиль, мировой судья находит надуманными, не соответствующими действительным обстоятельствам дела.</w:t>
      </w:r>
    </w:p>
    <w:p w:rsidR="00C5281B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Доводы защиты о </w:t>
      </w:r>
      <w:r w:rsidR="00375F27">
        <w:rPr>
          <w:sz w:val="28"/>
          <w:szCs w:val="28"/>
        </w:rPr>
        <w:t>незаконности проведенной видеосъ</w:t>
      </w:r>
      <w:r>
        <w:rPr>
          <w:sz w:val="28"/>
          <w:szCs w:val="28"/>
        </w:rPr>
        <w:t>емки</w:t>
      </w:r>
      <w:r w:rsidR="00375F27">
        <w:rPr>
          <w:sz w:val="28"/>
          <w:szCs w:val="28"/>
        </w:rPr>
        <w:t xml:space="preserve"> также являются необоснованными. </w:t>
      </w:r>
      <w:r w:rsidR="00352EE6">
        <w:rPr>
          <w:sz w:val="28"/>
          <w:szCs w:val="28"/>
        </w:rPr>
        <w:t>При оценке  видеозаписи на предмет ее достоверности и допустимости  мировой судья, в соответствии с разъяснениями</w:t>
      </w:r>
      <w:r w:rsidR="00352EE6">
        <w:rPr>
          <w:sz w:val="28"/>
          <w:szCs w:val="28"/>
        </w:rPr>
        <w:t xml:space="preserve"> ,</w:t>
      </w:r>
      <w:r w:rsidR="00352EE6">
        <w:rPr>
          <w:sz w:val="28"/>
          <w:szCs w:val="28"/>
        </w:rPr>
        <w:t xml:space="preserve"> содержащимися в п. 23 Постановления Пленума Верховного Суда РФ от 25.06.2019 г. «О некоторых вопросах, возникающих в судебной практике при рассмотрении дел об административных  правонарушениях, предусмотренных главой 12 КоАП РФ»,  учитывает ее непрерывность, полноту (обеспечивающую в том числе визуальную идентификацию   участников проводимых процессуальных действий, </w:t>
      </w:r>
      <w:r w:rsidR="00352EE6">
        <w:rPr>
          <w:sz w:val="28"/>
          <w:szCs w:val="28"/>
        </w:rPr>
        <w:t>аудиофиксацию</w:t>
      </w:r>
      <w:r w:rsidR="00352EE6">
        <w:rPr>
          <w:sz w:val="28"/>
          <w:szCs w:val="28"/>
        </w:rPr>
        <w:t xml:space="preserve"> речи), и последовательность, а также </w:t>
      </w:r>
      <w:r w:rsidR="00352EE6">
        <w:rPr>
          <w:sz w:val="28"/>
          <w:szCs w:val="28"/>
        </w:rPr>
        <w:t>соотносимость</w:t>
      </w:r>
      <w:r w:rsidR="00352EE6">
        <w:rPr>
          <w:sz w:val="28"/>
          <w:szCs w:val="28"/>
        </w:rPr>
        <w:t xml:space="preserve"> с местом и временем совершенного административного правонарушения, </w:t>
      </w:r>
      <w:r w:rsidR="00352EE6">
        <w:rPr>
          <w:sz w:val="28"/>
          <w:szCs w:val="28"/>
        </w:rPr>
        <w:t>отраженными</w:t>
      </w:r>
      <w:r w:rsidR="00352EE6">
        <w:rPr>
          <w:sz w:val="28"/>
          <w:szCs w:val="28"/>
        </w:rPr>
        <w:t xml:space="preserve"> в иных собранных по делу доказательствах. </w:t>
      </w:r>
      <w:r w:rsidR="00AD33AB">
        <w:rPr>
          <w:sz w:val="28"/>
          <w:szCs w:val="28"/>
        </w:rPr>
        <w:t>Так, н</w:t>
      </w:r>
      <w:r w:rsidR="00375F27">
        <w:rPr>
          <w:sz w:val="28"/>
          <w:szCs w:val="28"/>
        </w:rPr>
        <w:t>а представленной в материалах дела видеосъемке  зафиксированы необходимые процессуальные действия в объеме, позволяющем судить о законности их совершения.</w:t>
      </w:r>
    </w:p>
    <w:p w:rsidR="00D1200F" w:rsidP="00D120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Согласно ст. 27.12 КоАП РФ, </w:t>
      </w:r>
      <w:r w:rsidRPr="007669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2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 статьи 11.8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11.8.1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 статьи 12.3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2 статьи 12.5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частями 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 статьи 12.7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КоАП</w:t>
      </w:r>
      <w:r>
        <w:rPr>
          <w:rFonts w:eastAsiaTheme="minorHAnsi"/>
          <w:sz w:val="28"/>
          <w:szCs w:val="28"/>
          <w:lang w:eastAsia="en-US"/>
        </w:rPr>
        <w:t xml:space="preserve"> РФ, подлежат отстранению от управления транспортным средством до устранения причины отстранения. </w:t>
      </w:r>
      <w:r>
        <w:rPr>
          <w:rFonts w:eastAsiaTheme="minorHAnsi"/>
          <w:sz w:val="28"/>
          <w:szCs w:val="28"/>
          <w:lang w:eastAsia="en-US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12.24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w:anchor="Par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6</w:t>
        </w:r>
      </w:hyperlink>
      <w:r>
        <w:rPr>
          <w:rFonts w:eastAsiaTheme="minorHAnsi"/>
          <w:sz w:val="28"/>
          <w:szCs w:val="28"/>
          <w:lang w:eastAsia="en-US"/>
        </w:rPr>
        <w:t xml:space="preserve"> ст. 27.12 КоАП </w:t>
      </w:r>
      <w:r>
        <w:rPr>
          <w:rFonts w:eastAsiaTheme="minorHAnsi"/>
          <w:sz w:val="28"/>
          <w:szCs w:val="28"/>
          <w:lang w:eastAsia="en-US"/>
        </w:rPr>
        <w:t>РФ.</w:t>
      </w:r>
      <w:r>
        <w:rPr>
          <w:rFonts w:eastAsiaTheme="minorHAnsi"/>
          <w:sz w:val="28"/>
          <w:szCs w:val="28"/>
          <w:lang w:eastAsia="en-US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  <w:r>
        <w:rPr>
          <w:rFonts w:eastAsiaTheme="minorHAnsi"/>
          <w:sz w:val="28"/>
          <w:szCs w:val="28"/>
          <w:lang w:eastAsia="en-US"/>
        </w:rPr>
        <w:t>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</w:t>
      </w:r>
      <w:r>
        <w:rPr>
          <w:rFonts w:eastAsiaTheme="minorHAnsi"/>
          <w:sz w:val="28"/>
          <w:szCs w:val="28"/>
          <w:lang w:eastAsia="en-US"/>
        </w:rPr>
        <w:t>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 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правонарушении.</w:t>
      </w:r>
    </w:p>
    <w:p w:rsidR="00F15348" w:rsidP="00D120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Таким образом, закон не связывает возможность проведения видеосъемки указанных процессуальных действи</w:t>
      </w:r>
      <w:r w:rsidR="00AD33AB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с   согласием на это лица, привлекаемого к административной ответственности, как и не является обязательным привлечение понятых, в случае применения должностным лицом видеозаписи.</w:t>
      </w:r>
    </w:p>
    <w:p w:rsidR="00990974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5CE2">
        <w:rPr>
          <w:sz w:val="28"/>
          <w:szCs w:val="28"/>
        </w:rPr>
        <w:t xml:space="preserve">Что касается доводов защиты о </w:t>
      </w:r>
      <w:r w:rsidR="00365CE2">
        <w:rPr>
          <w:sz w:val="28"/>
          <w:szCs w:val="28"/>
        </w:rPr>
        <w:t>незаконности</w:t>
      </w:r>
      <w:r w:rsidR="00365CE2">
        <w:rPr>
          <w:sz w:val="28"/>
          <w:szCs w:val="28"/>
        </w:rPr>
        <w:t xml:space="preserve"> предъявленных инспектором к </w:t>
      </w:r>
      <w:r w:rsidR="00365CE2">
        <w:rPr>
          <w:sz w:val="28"/>
          <w:szCs w:val="28"/>
        </w:rPr>
        <w:t>Метыженко</w:t>
      </w:r>
      <w:r w:rsidR="00365CE2">
        <w:rPr>
          <w:sz w:val="28"/>
          <w:szCs w:val="28"/>
        </w:rPr>
        <w:t xml:space="preserve"> Д.Г. </w:t>
      </w:r>
      <w:r w:rsidR="00932850">
        <w:rPr>
          <w:sz w:val="28"/>
          <w:szCs w:val="28"/>
        </w:rPr>
        <w:t>требований о прохождении медицинского освидетельствования,</w:t>
      </w:r>
      <w:r w:rsidR="00785A89">
        <w:rPr>
          <w:sz w:val="28"/>
          <w:szCs w:val="28"/>
        </w:rPr>
        <w:t xml:space="preserve"> а также о том, что </w:t>
      </w:r>
      <w:r w:rsidR="00785A89">
        <w:rPr>
          <w:sz w:val="28"/>
          <w:szCs w:val="28"/>
        </w:rPr>
        <w:t>Метыженко</w:t>
      </w:r>
      <w:r w:rsidR="00785A89">
        <w:rPr>
          <w:sz w:val="28"/>
          <w:szCs w:val="28"/>
        </w:rPr>
        <w:t xml:space="preserve"> Д.Г. не понимал юридических последствий отказа от медицинского освидетельствования, </w:t>
      </w:r>
      <w:r w:rsidR="00932850">
        <w:rPr>
          <w:sz w:val="28"/>
          <w:szCs w:val="28"/>
        </w:rPr>
        <w:t xml:space="preserve"> то мировой судья также с ними не может согласиться. </w:t>
      </w:r>
    </w:p>
    <w:p w:rsidR="004145A5" w:rsidP="007B2147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 w:rsidR="00562392">
        <w:rPr>
          <w:sz w:val="28"/>
          <w:szCs w:val="28"/>
        </w:rPr>
        <w:t xml:space="preserve">          </w:t>
      </w:r>
      <w:r w:rsidRPr="00B03932">
        <w:rPr>
          <w:sz w:val="28"/>
          <w:szCs w:val="28"/>
        </w:rPr>
        <w:t xml:space="preserve"> Согласно п. 2.</w:t>
      </w:r>
      <w:r w:rsidR="00932850">
        <w:rPr>
          <w:sz w:val="28"/>
          <w:szCs w:val="28"/>
        </w:rPr>
        <w:t>3.</w:t>
      </w:r>
      <w:r w:rsidRPr="00B03932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C92E94" w:rsidP="00C92E9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соответствии с  требованиям </w:t>
      </w:r>
      <w:r w:rsidR="00006CC2">
        <w:rPr>
          <w:sz w:val="28"/>
          <w:szCs w:val="28"/>
        </w:rPr>
        <w:t>п.</w:t>
      </w:r>
      <w:r>
        <w:rPr>
          <w:sz w:val="28"/>
          <w:szCs w:val="28"/>
        </w:rPr>
        <w:t xml:space="preserve"> 3    </w:t>
      </w:r>
      <w:r w:rsidR="001453DF">
        <w:rPr>
          <w:sz w:val="28"/>
          <w:szCs w:val="28"/>
        </w:rPr>
        <w:t>«</w:t>
      </w:r>
      <w:r w:rsidRPr="003726AD">
        <w:rPr>
          <w:sz w:val="28"/>
          <w:szCs w:val="28"/>
        </w:rPr>
        <w:t xml:space="preserve">Правил </w:t>
      </w:r>
      <w:r w:rsidR="001453DF">
        <w:rPr>
          <w:sz w:val="28"/>
          <w:szCs w:val="28"/>
        </w:rPr>
        <w:t xml:space="preserve"> </w:t>
      </w:r>
      <w:r w:rsidRPr="001453DF" w:rsidR="001453DF">
        <w:rPr>
          <w:sz w:val="28"/>
          <w:szCs w:val="28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</w:t>
      </w:r>
      <w:r w:rsidRPr="001453DF" w:rsidR="001453DF">
        <w:rPr>
          <w:sz w:val="28"/>
          <w:szCs w:val="28"/>
        </w:rPr>
        <w:t>проведении медицинского освидетельствования на состояние опьянения</w:t>
      </w:r>
      <w:r w:rsidRPr="001453DF" w:rsidR="001453DF">
        <w:rPr>
          <w:sz w:val="28"/>
          <w:szCs w:val="28"/>
        </w:rPr>
        <w:t xml:space="preserve"> лица, которое управляет транспортным средством"</w:t>
      </w:r>
      <w:r>
        <w:rPr>
          <w:sz w:val="28"/>
          <w:szCs w:val="28"/>
        </w:rPr>
        <w:t>, утвержденных Постановлением П</w:t>
      </w:r>
      <w:r w:rsidRPr="003726AD">
        <w:rPr>
          <w:sz w:val="28"/>
          <w:szCs w:val="28"/>
        </w:rPr>
        <w:t>равительства РФ от 26 июня 2008 года № 475</w:t>
      </w:r>
      <w:r>
        <w:rPr>
          <w:sz w:val="28"/>
          <w:szCs w:val="28"/>
        </w:rPr>
        <w:t xml:space="preserve">, достаточными основаниями полагать, что водитель </w:t>
      </w:r>
      <w:r>
        <w:rPr>
          <w:sz w:val="28"/>
          <w:szCs w:val="28"/>
        </w:rPr>
        <w:t>находится в состоянии опьянения является</w:t>
      </w:r>
      <w:r>
        <w:rPr>
          <w:sz w:val="28"/>
          <w:szCs w:val="28"/>
        </w:rPr>
        <w:t xml:space="preserve"> наличие </w:t>
      </w:r>
      <w:r>
        <w:rPr>
          <w:rFonts w:eastAsiaTheme="minorHAnsi"/>
          <w:sz w:val="28"/>
          <w:szCs w:val="28"/>
          <w:lang w:eastAsia="en-US"/>
        </w:rPr>
        <w:t xml:space="preserve">  одного или нескольких следующих признаков:</w:t>
      </w:r>
    </w:p>
    <w:p w:rsidR="00C92E94" w:rsidP="00C92E9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запах алкоголя изо рта;</w:t>
      </w:r>
    </w:p>
    <w:p w:rsidR="00C92E94" w:rsidP="00C92E9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неустойчивость позы;</w:t>
      </w:r>
    </w:p>
    <w:p w:rsidR="00C92E94" w:rsidP="00C92E9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нарушение речи;</w:t>
      </w:r>
    </w:p>
    <w:p w:rsidR="00C92E94" w:rsidP="00C92E9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резкое изменение окраски кожных покровов лица;</w:t>
      </w:r>
    </w:p>
    <w:p w:rsidR="00C92E94" w:rsidP="00C92E9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поведение, не соответствующее обстановке.</w:t>
      </w:r>
    </w:p>
    <w:p w:rsidR="00932850" w:rsidRPr="003726AD" w:rsidP="0093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>
        <w:rPr>
          <w:sz w:val="28"/>
          <w:szCs w:val="28"/>
        </w:rPr>
        <w:t xml:space="preserve">огласно требованиям </w:t>
      </w:r>
      <w:r w:rsidR="000D53C4">
        <w:rPr>
          <w:sz w:val="28"/>
          <w:szCs w:val="28"/>
        </w:rPr>
        <w:t>п</w:t>
      </w:r>
      <w:r>
        <w:rPr>
          <w:sz w:val="28"/>
          <w:szCs w:val="28"/>
        </w:rPr>
        <w:t xml:space="preserve">. 10 </w:t>
      </w:r>
      <w:r w:rsidR="000D53C4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>
        <w:rPr>
          <w:sz w:val="28"/>
          <w:szCs w:val="28"/>
        </w:rPr>
        <w:t>. «в» указанных Правил,  направлению на медицинское освидетельствование на состояние опьянения подлежит водитель транспортного средства при наличии достаточных оснований полагать, что он находится в состоянии опьянения, и отрицательном результате освидетельствования на состояние опьянения.</w:t>
      </w:r>
    </w:p>
    <w:p w:rsidR="000D53C4" w:rsidP="000D53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материалам дела, основанием для направления </w:t>
      </w:r>
      <w:r w:rsidR="001850AF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Метыженко</w:t>
      </w:r>
      <w:r>
        <w:rPr>
          <w:rFonts w:eastAsiaTheme="minorHAnsi"/>
          <w:sz w:val="28"/>
          <w:szCs w:val="28"/>
          <w:lang w:eastAsia="en-US"/>
        </w:rPr>
        <w:t xml:space="preserve"> Д.Г. </w:t>
      </w:r>
      <w:r w:rsidR="001850AF">
        <w:rPr>
          <w:rFonts w:eastAsiaTheme="minorHAnsi"/>
          <w:sz w:val="28"/>
          <w:szCs w:val="28"/>
          <w:lang w:eastAsia="en-US"/>
        </w:rPr>
        <w:t xml:space="preserve">на </w:t>
      </w:r>
      <w:r w:rsidR="001850AF">
        <w:rPr>
          <w:rFonts w:eastAsiaTheme="minorHAnsi"/>
          <w:sz w:val="28"/>
          <w:szCs w:val="28"/>
          <w:lang w:eastAsia="en-US"/>
        </w:rPr>
        <w:t>освидетельствование</w:t>
      </w:r>
      <w:r w:rsidR="001850AF">
        <w:rPr>
          <w:rFonts w:eastAsiaTheme="minorHAnsi"/>
          <w:sz w:val="28"/>
          <w:szCs w:val="28"/>
          <w:lang w:eastAsia="en-US"/>
        </w:rPr>
        <w:t xml:space="preserve"> на состояние опьянения </w:t>
      </w:r>
      <w:r>
        <w:rPr>
          <w:rFonts w:eastAsiaTheme="minorHAnsi"/>
          <w:sz w:val="28"/>
          <w:szCs w:val="28"/>
          <w:lang w:eastAsia="en-US"/>
        </w:rPr>
        <w:t>должностным лицом указано наличие достаточного основания полагать, что он находился в состоянии опьянения – резкое изменение окраски кожных покровов лица.</w:t>
      </w:r>
      <w:r w:rsidR="001850AF">
        <w:rPr>
          <w:rFonts w:eastAsiaTheme="minorHAnsi"/>
          <w:sz w:val="28"/>
          <w:szCs w:val="28"/>
          <w:lang w:eastAsia="en-US"/>
        </w:rPr>
        <w:t xml:space="preserve"> Доводы защитника о субъективном восприятии  данного признака инспектором в отсутствие  других признаков, мировой судья не может признать обоснованными, поскольку согласно требованиям закона указанный признак сам по себе является достаточным </w:t>
      </w:r>
      <w:r w:rsidR="001850AF">
        <w:rPr>
          <w:rFonts w:eastAsiaTheme="minorHAnsi"/>
          <w:sz w:val="28"/>
          <w:szCs w:val="28"/>
          <w:lang w:eastAsia="en-US"/>
        </w:rPr>
        <w:t>основанием</w:t>
      </w:r>
      <w:r w:rsidR="001850AF">
        <w:rPr>
          <w:rFonts w:eastAsiaTheme="minorHAnsi"/>
          <w:sz w:val="28"/>
          <w:szCs w:val="28"/>
          <w:lang w:eastAsia="en-US"/>
        </w:rPr>
        <w:t xml:space="preserve"> для принятия решения уполномоченным  должностным лицом о направлении водителя на медицинское освидетельствование. </w:t>
      </w:r>
    </w:p>
    <w:p w:rsidR="001850AF" w:rsidP="000D53C4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пояснил допрошенный в судебном заседании инспектор                 </w:t>
      </w:r>
      <w:r w:rsidR="008C5C0F"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., </w:t>
      </w:r>
      <w:r w:rsidR="00785A89">
        <w:rPr>
          <w:rFonts w:eastAsiaTheme="minorHAnsi"/>
          <w:sz w:val="28"/>
          <w:szCs w:val="28"/>
          <w:lang w:eastAsia="en-US"/>
        </w:rPr>
        <w:t xml:space="preserve">он остановил автомобиль под управлением </w:t>
      </w:r>
      <w:r w:rsidR="00785A89">
        <w:rPr>
          <w:rFonts w:eastAsiaTheme="minorHAnsi"/>
          <w:sz w:val="28"/>
          <w:szCs w:val="28"/>
          <w:lang w:eastAsia="en-US"/>
        </w:rPr>
        <w:t>Метыженко</w:t>
      </w:r>
      <w:r w:rsidR="00785A89">
        <w:rPr>
          <w:rFonts w:eastAsiaTheme="minorHAnsi"/>
          <w:sz w:val="28"/>
          <w:szCs w:val="28"/>
          <w:lang w:eastAsia="en-US"/>
        </w:rPr>
        <w:t xml:space="preserve"> Д.Г., у которого не имелось страховки на автомобиль. Был составлен соответствующий протокол, вынесено постановление. У водителя имелся признак опьянения – резкое изменение окраски кожных покровов лица, в </w:t>
      </w:r>
      <w:r w:rsidR="00785A89">
        <w:rPr>
          <w:rFonts w:eastAsiaTheme="minorHAnsi"/>
          <w:sz w:val="28"/>
          <w:szCs w:val="28"/>
          <w:lang w:eastAsia="en-US"/>
        </w:rPr>
        <w:t>связи</w:t>
      </w:r>
      <w:r w:rsidR="00785A89">
        <w:rPr>
          <w:rFonts w:eastAsiaTheme="minorHAnsi"/>
          <w:sz w:val="28"/>
          <w:szCs w:val="28"/>
          <w:lang w:eastAsia="en-US"/>
        </w:rPr>
        <w:t xml:space="preserve"> с чем он отстранил его от управления транспортным средством. </w:t>
      </w:r>
      <w:r w:rsidR="00785A89">
        <w:rPr>
          <w:rFonts w:eastAsiaTheme="minorHAnsi"/>
          <w:sz w:val="28"/>
          <w:szCs w:val="28"/>
          <w:lang w:eastAsia="en-US"/>
        </w:rPr>
        <w:t>Метыженко</w:t>
      </w:r>
      <w:r w:rsidR="00785A89">
        <w:rPr>
          <w:rFonts w:eastAsiaTheme="minorHAnsi"/>
          <w:sz w:val="28"/>
          <w:szCs w:val="28"/>
          <w:lang w:eastAsia="en-US"/>
        </w:rPr>
        <w:t xml:space="preserve"> Д.Г. прошел освидетельствование на месте, результат был отрицательным. У него имелись подозрения, что водитель находился в состоянии наркотического опьянения. Он спрашивал у </w:t>
      </w:r>
      <w:r w:rsidR="00785A89">
        <w:rPr>
          <w:rFonts w:eastAsiaTheme="minorHAnsi"/>
          <w:sz w:val="28"/>
          <w:szCs w:val="28"/>
          <w:lang w:eastAsia="en-US"/>
        </w:rPr>
        <w:t>Метыженко</w:t>
      </w:r>
      <w:r w:rsidR="00785A89">
        <w:rPr>
          <w:rFonts w:eastAsiaTheme="minorHAnsi"/>
          <w:sz w:val="28"/>
          <w:szCs w:val="28"/>
          <w:lang w:eastAsia="en-US"/>
        </w:rPr>
        <w:t xml:space="preserve"> Д.Г., употреблял ли он какие-либо вещества, водитель отрицал. От проведения медицинского освидетельствования он отказался. Медицинское учреждение находится на расстоянии примерно 1-1,5 км от места остановки. Весь процесс общения с </w:t>
      </w:r>
      <w:r w:rsidR="00785A89">
        <w:rPr>
          <w:rFonts w:eastAsiaTheme="minorHAnsi"/>
          <w:sz w:val="28"/>
          <w:szCs w:val="28"/>
          <w:lang w:eastAsia="en-US"/>
        </w:rPr>
        <w:t>Метыженко</w:t>
      </w:r>
      <w:r w:rsidR="00785A89">
        <w:rPr>
          <w:rFonts w:eastAsiaTheme="minorHAnsi"/>
          <w:sz w:val="28"/>
          <w:szCs w:val="28"/>
          <w:lang w:eastAsia="en-US"/>
        </w:rPr>
        <w:t xml:space="preserve"> Д.Г. и составления документов занял </w:t>
      </w:r>
      <w:r w:rsidR="00785A89">
        <w:rPr>
          <w:rFonts w:eastAsiaTheme="minorHAnsi"/>
          <w:sz w:val="28"/>
          <w:szCs w:val="28"/>
          <w:lang w:eastAsia="en-US"/>
        </w:rPr>
        <w:t xml:space="preserve">примерно 1,5-2 часа. Он снимал на видео только процессуальные действия, которые являются юридически значимыми. </w:t>
      </w:r>
    </w:p>
    <w:p w:rsidR="00D40ADF" w:rsidRPr="00B03932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Таким образом, н</w:t>
      </w:r>
      <w:r w:rsidRPr="00B03932" w:rsidR="00425F2A">
        <w:rPr>
          <w:sz w:val="28"/>
          <w:szCs w:val="28"/>
        </w:rPr>
        <w:t>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B03932" w:rsidR="00562392">
        <w:rPr>
          <w:sz w:val="28"/>
          <w:szCs w:val="28"/>
        </w:rPr>
        <w:t xml:space="preserve">    </w:t>
      </w:r>
      <w:r w:rsidRPr="00B03932" w:rsidR="00B03932">
        <w:rPr>
          <w:sz w:val="28"/>
          <w:szCs w:val="28"/>
        </w:rPr>
        <w:t>Материалы дела в их совокупности свидетельствуют о законности предъявленных требований сотрудник</w:t>
      </w:r>
      <w:r>
        <w:rPr>
          <w:sz w:val="28"/>
          <w:szCs w:val="28"/>
        </w:rPr>
        <w:t>а</w:t>
      </w:r>
      <w:r w:rsidRPr="00B03932" w:rsidR="00B03932">
        <w:rPr>
          <w:sz w:val="28"/>
          <w:szCs w:val="28"/>
        </w:rPr>
        <w:t xml:space="preserve"> ГИБДД к </w:t>
      </w:r>
      <w:r>
        <w:rPr>
          <w:sz w:val="28"/>
          <w:szCs w:val="28"/>
        </w:rPr>
        <w:t>Метыженко</w:t>
      </w:r>
      <w:r>
        <w:rPr>
          <w:sz w:val="28"/>
          <w:szCs w:val="28"/>
        </w:rPr>
        <w:t xml:space="preserve"> Д.Г. как о </w:t>
      </w:r>
      <w:r w:rsidRPr="00B03932" w:rsidR="00B03932">
        <w:rPr>
          <w:sz w:val="28"/>
          <w:szCs w:val="28"/>
        </w:rPr>
        <w:t>прохождении освидетельствования на состояние опьянения</w:t>
      </w:r>
      <w:r>
        <w:rPr>
          <w:sz w:val="28"/>
          <w:szCs w:val="28"/>
        </w:rPr>
        <w:t xml:space="preserve"> на месте, а затем при отрицательном результате – в медицинском учреждении.</w:t>
      </w:r>
      <w:r w:rsidRPr="00B03932" w:rsidR="00562392">
        <w:rPr>
          <w:sz w:val="28"/>
          <w:szCs w:val="28"/>
        </w:rPr>
        <w:t xml:space="preserve">     </w:t>
      </w:r>
      <w:r w:rsidRPr="00B03932" w:rsidR="00E535C1">
        <w:rPr>
          <w:sz w:val="28"/>
          <w:szCs w:val="28"/>
        </w:rPr>
        <w:t xml:space="preserve"> </w:t>
      </w:r>
      <w:r w:rsidRPr="00B03932" w:rsidR="00B95C95">
        <w:rPr>
          <w:sz w:val="28"/>
          <w:szCs w:val="28"/>
        </w:rPr>
        <w:t xml:space="preserve">  </w:t>
      </w:r>
      <w:r w:rsidRPr="00B03932" w:rsidR="0085384A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 w:rsidR="0085384A">
        <w:rPr>
          <w:sz w:val="28"/>
          <w:szCs w:val="28"/>
        </w:rPr>
        <w:t xml:space="preserve"> </w:t>
      </w:r>
    </w:p>
    <w:p w:rsidR="009E6158" w:rsidRPr="00B03932" w:rsidP="004145A5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</w:t>
      </w:r>
      <w:r w:rsidRPr="00B03932" w:rsidR="004145A5">
        <w:rPr>
          <w:sz w:val="28"/>
          <w:szCs w:val="28"/>
        </w:rPr>
        <w:t xml:space="preserve"> </w:t>
      </w:r>
      <w:r w:rsidRPr="00B03932" w:rsidR="00D40ADF">
        <w:rPr>
          <w:sz w:val="28"/>
          <w:szCs w:val="28"/>
        </w:rPr>
        <w:t xml:space="preserve">Из материалов дела усматривается, что </w:t>
      </w:r>
      <w:r w:rsidR="00785A89">
        <w:rPr>
          <w:sz w:val="28"/>
          <w:szCs w:val="28"/>
        </w:rPr>
        <w:t>Метыженко</w:t>
      </w:r>
      <w:r w:rsidR="00785A89">
        <w:rPr>
          <w:sz w:val="28"/>
          <w:szCs w:val="28"/>
        </w:rPr>
        <w:t xml:space="preserve"> Д.Г.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</w:t>
      </w:r>
      <w:r w:rsidRPr="00B03932" w:rsidR="00425F2A">
        <w:rPr>
          <w:sz w:val="28"/>
          <w:szCs w:val="28"/>
        </w:rPr>
        <w:t xml:space="preserve"> </w:t>
      </w:r>
      <w:r w:rsidRPr="00B03932" w:rsidR="0085384A">
        <w:rPr>
          <w:sz w:val="28"/>
          <w:szCs w:val="28"/>
        </w:rPr>
        <w:t xml:space="preserve"> </w:t>
      </w:r>
      <w:r w:rsidRPr="00B03932" w:rsidR="00435F15">
        <w:rPr>
          <w:sz w:val="28"/>
          <w:szCs w:val="28"/>
        </w:rPr>
        <w:t xml:space="preserve"> имеет </w:t>
      </w:r>
      <w:r w:rsidRPr="00B03932" w:rsidR="00D40ADF">
        <w:rPr>
          <w:sz w:val="28"/>
          <w:szCs w:val="28"/>
        </w:rPr>
        <w:t xml:space="preserve"> водительское удостоверение </w:t>
      </w:r>
      <w:r w:rsidRPr="00B03932" w:rsidR="007B2147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="00785A89">
        <w:rPr>
          <w:sz w:val="28"/>
          <w:szCs w:val="28"/>
        </w:rPr>
        <w:t xml:space="preserve"> </w:t>
      </w:r>
      <w:r w:rsidRPr="00B03932" w:rsidR="00435F15">
        <w:rPr>
          <w:sz w:val="28"/>
          <w:szCs w:val="28"/>
        </w:rPr>
        <w:t xml:space="preserve"> </w:t>
      </w:r>
      <w:r w:rsidRPr="00B03932" w:rsidR="00D40ADF">
        <w:rPr>
          <w:sz w:val="28"/>
          <w:szCs w:val="28"/>
        </w:rPr>
        <w:t xml:space="preserve"> (</w:t>
      </w:r>
      <w:r w:rsidRPr="00B03932" w:rsidR="00D40ADF">
        <w:rPr>
          <w:sz w:val="28"/>
          <w:szCs w:val="28"/>
        </w:rPr>
        <w:t>л.д</w:t>
      </w:r>
      <w:r w:rsidRPr="00B03932" w:rsidR="00D40ADF">
        <w:rPr>
          <w:sz w:val="28"/>
          <w:szCs w:val="28"/>
        </w:rPr>
        <w:t xml:space="preserve">. </w:t>
      </w:r>
      <w:r w:rsidR="00785A89">
        <w:rPr>
          <w:sz w:val="28"/>
          <w:szCs w:val="28"/>
        </w:rPr>
        <w:t>10</w:t>
      </w:r>
      <w:r w:rsidRPr="00B03932" w:rsidR="00D40ADF">
        <w:rPr>
          <w:sz w:val="28"/>
          <w:szCs w:val="28"/>
        </w:rPr>
        <w:t>)</w:t>
      </w:r>
      <w:r w:rsidRPr="00B03932" w:rsidR="00435F15">
        <w:rPr>
          <w:sz w:val="28"/>
          <w:szCs w:val="28"/>
        </w:rPr>
        <w:t>.</w:t>
      </w:r>
      <w:r w:rsidRPr="00B03932" w:rsidR="00426B81">
        <w:rPr>
          <w:sz w:val="28"/>
          <w:szCs w:val="28"/>
        </w:rPr>
        <w:t xml:space="preserve"> </w:t>
      </w:r>
      <w:r w:rsidRPr="00B03932" w:rsidR="001E285E">
        <w:rPr>
          <w:sz w:val="28"/>
          <w:szCs w:val="28"/>
        </w:rPr>
        <w:t xml:space="preserve"> </w:t>
      </w:r>
    </w:p>
    <w:p w:rsidR="00425F2A" w:rsidRPr="00B03932" w:rsidP="007B2147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B03932" w:rsidR="00D40ADF">
        <w:rPr>
          <w:sz w:val="28"/>
          <w:szCs w:val="28"/>
        </w:rPr>
        <w:t xml:space="preserve">      </w:t>
      </w:r>
      <w:r w:rsidRPr="00B03932">
        <w:rPr>
          <w:sz w:val="28"/>
          <w:szCs w:val="28"/>
        </w:rPr>
        <w:t xml:space="preserve">  </w:t>
      </w:r>
      <w:r w:rsidRPr="00B03932" w:rsidR="00426B81">
        <w:rPr>
          <w:sz w:val="28"/>
          <w:szCs w:val="28"/>
        </w:rPr>
        <w:t>При таких обстоятельствах  в</w:t>
      </w:r>
      <w:r w:rsidRPr="00B03932">
        <w:rPr>
          <w:sz w:val="28"/>
          <w:szCs w:val="28"/>
        </w:rPr>
        <w:t xml:space="preserve"> </w:t>
      </w:r>
      <w:r w:rsidRPr="00B03932" w:rsidR="00D40ADF">
        <w:rPr>
          <w:sz w:val="28"/>
          <w:szCs w:val="28"/>
        </w:rPr>
        <w:t>действиях</w:t>
      </w:r>
      <w:r w:rsidRPr="00B03932" w:rsidR="00A858D6">
        <w:rPr>
          <w:sz w:val="28"/>
          <w:szCs w:val="28"/>
        </w:rPr>
        <w:t xml:space="preserve"> </w:t>
      </w:r>
      <w:r w:rsidR="00785A89">
        <w:rPr>
          <w:sz w:val="28"/>
          <w:szCs w:val="28"/>
        </w:rPr>
        <w:t>Метыженко</w:t>
      </w:r>
      <w:r w:rsidR="00785A89">
        <w:rPr>
          <w:sz w:val="28"/>
          <w:szCs w:val="28"/>
        </w:rPr>
        <w:t xml:space="preserve"> Д.Г.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</w:t>
      </w:r>
      <w:r w:rsidRPr="00B03932" w:rsidR="0085384A">
        <w:rPr>
          <w:sz w:val="28"/>
          <w:szCs w:val="28"/>
        </w:rPr>
        <w:t>и</w:t>
      </w:r>
      <w:r w:rsidRPr="00B03932" w:rsidR="00D40ADF">
        <w:rPr>
          <w:sz w:val="28"/>
          <w:szCs w:val="28"/>
        </w:rPr>
        <w:t>меется состав правонарушения</w:t>
      </w:r>
      <w:r w:rsidRPr="00B03932" w:rsidR="00435F15">
        <w:rPr>
          <w:sz w:val="28"/>
          <w:szCs w:val="28"/>
        </w:rPr>
        <w:t>, предусмотренного ст. 12.</w:t>
      </w:r>
      <w:r w:rsidRPr="00B03932">
        <w:rPr>
          <w:sz w:val="28"/>
          <w:szCs w:val="28"/>
        </w:rPr>
        <w:t>26</w:t>
      </w:r>
      <w:r w:rsidRPr="00B03932" w:rsidR="00435F15">
        <w:rPr>
          <w:sz w:val="28"/>
          <w:szCs w:val="28"/>
        </w:rPr>
        <w:t xml:space="preserve"> ч.1</w:t>
      </w:r>
      <w:r w:rsidRPr="00B03932" w:rsidR="00D40ADF">
        <w:rPr>
          <w:sz w:val="28"/>
          <w:szCs w:val="28"/>
        </w:rPr>
        <w:t xml:space="preserve"> КоАП РФ, а </w:t>
      </w:r>
      <w:r w:rsidRPr="00B03932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B03932">
        <w:rPr>
          <w:sz w:val="28"/>
          <w:szCs w:val="28"/>
        </w:rPr>
        <w:t xml:space="preserve"> при этом </w:t>
      </w:r>
      <w:r w:rsidRPr="00B03932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B03932" w:rsidR="00425F2A">
        <w:rPr>
          <w:sz w:val="28"/>
          <w:szCs w:val="28"/>
        </w:rPr>
        <w:t xml:space="preserve"> должен учитывать </w:t>
      </w:r>
      <w:r w:rsidRPr="00B03932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</w:t>
      </w:r>
      <w:r w:rsidRPr="00B03932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B03932" w:rsidR="003B2EB7">
        <w:rPr>
          <w:sz w:val="28"/>
          <w:szCs w:val="28"/>
        </w:rPr>
        <w:t xml:space="preserve"> </w:t>
      </w:r>
      <w:r w:rsidRPr="00B03932" w:rsidR="00757559">
        <w:rPr>
          <w:sz w:val="28"/>
          <w:szCs w:val="28"/>
        </w:rPr>
        <w:t xml:space="preserve"> </w:t>
      </w:r>
      <w:r w:rsidR="00785A89">
        <w:rPr>
          <w:sz w:val="28"/>
          <w:szCs w:val="28"/>
        </w:rPr>
        <w:t>Метыженко</w:t>
      </w:r>
      <w:r w:rsidR="00785A89">
        <w:rPr>
          <w:sz w:val="28"/>
          <w:szCs w:val="28"/>
        </w:rPr>
        <w:t xml:space="preserve"> Д.Г., ранее не </w:t>
      </w:r>
      <w:r w:rsidR="00785A89">
        <w:rPr>
          <w:sz w:val="28"/>
          <w:szCs w:val="28"/>
        </w:rPr>
        <w:t>привлекавшегося</w:t>
      </w:r>
      <w:r w:rsidR="00785A89">
        <w:rPr>
          <w:sz w:val="28"/>
          <w:szCs w:val="28"/>
        </w:rPr>
        <w:t xml:space="preserve"> к административной ответственности за нарушение Правил дорожного движения РФ, 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</w:t>
      </w:r>
      <w:r w:rsidRPr="00B03932" w:rsidR="00757559">
        <w:rPr>
          <w:sz w:val="28"/>
          <w:szCs w:val="28"/>
        </w:rPr>
        <w:t xml:space="preserve"> </w:t>
      </w:r>
      <w:r w:rsidRPr="00B03932" w:rsidR="00B03932">
        <w:rPr>
          <w:b/>
          <w:sz w:val="28"/>
          <w:szCs w:val="28"/>
        </w:rPr>
        <w:t xml:space="preserve"> </w:t>
      </w:r>
      <w:r w:rsidR="00785A89">
        <w:rPr>
          <w:sz w:val="28"/>
          <w:szCs w:val="28"/>
        </w:rPr>
        <w:t xml:space="preserve"> </w:t>
      </w:r>
      <w:r w:rsidRPr="00B03932" w:rsidR="00B03932">
        <w:rPr>
          <w:b/>
          <w:sz w:val="28"/>
          <w:szCs w:val="28"/>
        </w:rPr>
        <w:t xml:space="preserve"> </w:t>
      </w:r>
      <w:r w:rsidRPr="00B03932" w:rsidR="0039607C">
        <w:rPr>
          <w:sz w:val="28"/>
          <w:szCs w:val="28"/>
        </w:rPr>
        <w:t xml:space="preserve"> </w:t>
      </w:r>
      <w:r w:rsidR="00785A89">
        <w:rPr>
          <w:sz w:val="28"/>
          <w:szCs w:val="28"/>
        </w:rPr>
        <w:t xml:space="preserve"> </w:t>
      </w:r>
      <w:r w:rsidRPr="00B03932" w:rsidR="0039607C">
        <w:rPr>
          <w:sz w:val="28"/>
          <w:szCs w:val="28"/>
        </w:rPr>
        <w:t xml:space="preserve"> </w:t>
      </w:r>
      <w:r w:rsidRPr="00B03932" w:rsidR="003B2EB7">
        <w:rPr>
          <w:sz w:val="28"/>
          <w:szCs w:val="28"/>
        </w:rPr>
        <w:t>отсутствие</w:t>
      </w:r>
      <w:r w:rsidRPr="00B03932" w:rsidR="00425F2A">
        <w:rPr>
          <w:sz w:val="28"/>
          <w:szCs w:val="28"/>
        </w:rPr>
        <w:t xml:space="preserve"> </w:t>
      </w:r>
      <w:r w:rsidR="00785A89">
        <w:rPr>
          <w:sz w:val="28"/>
          <w:szCs w:val="28"/>
        </w:rPr>
        <w:t xml:space="preserve">смягчающих и </w:t>
      </w:r>
      <w:r w:rsidRPr="00B03932" w:rsidR="003B2EB7">
        <w:rPr>
          <w:sz w:val="28"/>
          <w:szCs w:val="28"/>
        </w:rPr>
        <w:t xml:space="preserve"> отягчающих</w:t>
      </w:r>
      <w:r w:rsidRPr="00B03932" w:rsidR="0039607C">
        <w:rPr>
          <w:sz w:val="28"/>
          <w:szCs w:val="28"/>
        </w:rPr>
        <w:t xml:space="preserve"> нак</w:t>
      </w:r>
      <w:r w:rsidRPr="00B03932" w:rsidR="003B2EB7">
        <w:rPr>
          <w:sz w:val="28"/>
          <w:szCs w:val="28"/>
        </w:rPr>
        <w:t xml:space="preserve">азание обстоятельств, </w:t>
      </w:r>
      <w:r w:rsidRPr="00B03932">
        <w:rPr>
          <w:sz w:val="28"/>
          <w:szCs w:val="28"/>
        </w:rPr>
        <w:t xml:space="preserve">прихожу к выводу о </w:t>
      </w:r>
      <w:r w:rsidRPr="00B03932" w:rsidR="0039607C">
        <w:rPr>
          <w:sz w:val="28"/>
          <w:szCs w:val="28"/>
        </w:rPr>
        <w:t xml:space="preserve"> возможности </w:t>
      </w:r>
      <w:r w:rsidRPr="00B03932" w:rsidR="001A634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назначить ему</w:t>
      </w:r>
      <w:r w:rsidR="00785A89">
        <w:rPr>
          <w:sz w:val="28"/>
          <w:szCs w:val="28"/>
        </w:rPr>
        <w:t xml:space="preserve"> минимальное </w:t>
      </w:r>
      <w:r w:rsidRPr="00B03932">
        <w:rPr>
          <w:sz w:val="28"/>
          <w:szCs w:val="28"/>
        </w:rPr>
        <w:t xml:space="preserve"> административное наказание</w:t>
      </w:r>
      <w:r w:rsidR="00785A89">
        <w:rPr>
          <w:sz w:val="28"/>
          <w:szCs w:val="28"/>
        </w:rPr>
        <w:t>, предусмотренное санкцией</w:t>
      </w:r>
      <w:r w:rsidRPr="00B03932" w:rsidR="00426B81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ст. 12.</w:t>
      </w:r>
      <w:r w:rsidRPr="00B03932" w:rsidR="00425F2A">
        <w:rPr>
          <w:sz w:val="28"/>
          <w:szCs w:val="28"/>
        </w:rPr>
        <w:t>26</w:t>
      </w:r>
      <w:r w:rsidRPr="00B03932">
        <w:rPr>
          <w:sz w:val="28"/>
          <w:szCs w:val="28"/>
        </w:rPr>
        <w:t xml:space="preserve"> ч.</w:t>
      </w:r>
      <w:r w:rsidRPr="00B03932">
        <w:rPr>
          <w:sz w:val="28"/>
          <w:szCs w:val="28"/>
        </w:rPr>
        <w:t xml:space="preserve"> 1</w:t>
      </w:r>
      <w:r w:rsidRPr="00B03932">
        <w:rPr>
          <w:sz w:val="28"/>
          <w:szCs w:val="28"/>
        </w:rPr>
        <w:t xml:space="preserve"> КоАП РФ.</w:t>
      </w:r>
    </w:p>
    <w:p w:rsidR="00B4030B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 Согласно материалам дела, водительское удостоверение у</w:t>
      </w:r>
      <w:r w:rsidRPr="00B03932" w:rsidR="00426B81">
        <w:rPr>
          <w:sz w:val="28"/>
          <w:szCs w:val="28"/>
        </w:rPr>
        <w:t xml:space="preserve">                              </w:t>
      </w:r>
      <w:r w:rsidRPr="00B03932">
        <w:rPr>
          <w:sz w:val="28"/>
          <w:szCs w:val="28"/>
        </w:rPr>
        <w:t xml:space="preserve">  </w:t>
      </w:r>
      <w:r w:rsidRPr="00B03932" w:rsidR="0039607C">
        <w:rPr>
          <w:sz w:val="28"/>
          <w:szCs w:val="28"/>
        </w:rPr>
        <w:t xml:space="preserve"> </w:t>
      </w:r>
      <w:r w:rsidR="00785A89">
        <w:rPr>
          <w:sz w:val="28"/>
          <w:szCs w:val="28"/>
        </w:rPr>
        <w:t>Метыженко</w:t>
      </w:r>
      <w:r w:rsidR="00785A89">
        <w:rPr>
          <w:sz w:val="28"/>
          <w:szCs w:val="28"/>
        </w:rPr>
        <w:t xml:space="preserve"> Д.Г.</w:t>
      </w:r>
      <w:r w:rsidRPr="00B03932" w:rsidR="001E285E">
        <w:rPr>
          <w:sz w:val="28"/>
          <w:szCs w:val="28"/>
        </w:rPr>
        <w:t xml:space="preserve"> </w:t>
      </w:r>
      <w:r w:rsidRPr="00B03932" w:rsidR="00426B81">
        <w:rPr>
          <w:sz w:val="28"/>
          <w:szCs w:val="28"/>
        </w:rPr>
        <w:t xml:space="preserve"> </w:t>
      </w:r>
      <w:r w:rsidRPr="00B03932" w:rsidR="003B2EB7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не изымалось.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  <w:t xml:space="preserve"> </w:t>
      </w:r>
      <w:r w:rsidRPr="00B03932" w:rsidR="0039607C">
        <w:rPr>
          <w:sz w:val="28"/>
          <w:szCs w:val="28"/>
        </w:rPr>
        <w:t xml:space="preserve"> </w:t>
      </w:r>
      <w:r w:rsidR="00785A89">
        <w:rPr>
          <w:sz w:val="28"/>
          <w:szCs w:val="28"/>
        </w:rPr>
        <w:t>Метыженко</w:t>
      </w:r>
      <w:r w:rsidR="00785A89">
        <w:rPr>
          <w:sz w:val="28"/>
          <w:szCs w:val="28"/>
        </w:rPr>
        <w:t xml:space="preserve">  Дмитрия Геннадиевича </w:t>
      </w:r>
      <w:r w:rsidRPr="00B03932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B03932" w:rsidR="003B2EB7">
        <w:rPr>
          <w:sz w:val="28"/>
          <w:szCs w:val="28"/>
        </w:rPr>
        <w:t>шения, предусмотренного ст. 12.</w:t>
      </w:r>
      <w:r w:rsidRPr="00B03932" w:rsidR="00425F2A">
        <w:rPr>
          <w:sz w:val="28"/>
          <w:szCs w:val="28"/>
        </w:rPr>
        <w:t>26</w:t>
      </w:r>
      <w:r w:rsidRPr="00B03932">
        <w:rPr>
          <w:sz w:val="28"/>
          <w:szCs w:val="28"/>
        </w:rPr>
        <w:t xml:space="preserve"> ч.</w:t>
      </w:r>
      <w:r w:rsidRPr="00B03932" w:rsidR="00B4030B">
        <w:rPr>
          <w:sz w:val="28"/>
          <w:szCs w:val="28"/>
        </w:rPr>
        <w:t>1</w:t>
      </w:r>
      <w:r w:rsidRPr="00B03932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B03932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B03932" w:rsidR="003726AD">
        <w:rPr>
          <w:sz w:val="28"/>
          <w:szCs w:val="28"/>
        </w:rPr>
        <w:t xml:space="preserve">полтора </w:t>
      </w:r>
      <w:r w:rsidRPr="00B03932" w:rsidR="00B4030B">
        <w:rPr>
          <w:sz w:val="28"/>
          <w:szCs w:val="28"/>
        </w:rPr>
        <w:t xml:space="preserve"> года.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</w:t>
      </w:r>
      <w:r w:rsidRPr="00B03932">
        <w:rPr>
          <w:sz w:val="28"/>
          <w:szCs w:val="28"/>
        </w:rPr>
        <w:t xml:space="preserve"> Штраф подлежит уплате </w:t>
      </w:r>
      <w:r w:rsidRPr="00B03932" w:rsidR="00425F2A">
        <w:rPr>
          <w:sz w:val="28"/>
          <w:szCs w:val="28"/>
        </w:rPr>
        <w:t xml:space="preserve">по реквизитам: получатель </w:t>
      </w:r>
      <w:r w:rsidR="00785A89">
        <w:rPr>
          <w:sz w:val="28"/>
          <w:szCs w:val="28"/>
        </w:rPr>
        <w:t xml:space="preserve"> </w:t>
      </w:r>
      <w:r w:rsidR="009304BF">
        <w:rPr>
          <w:sz w:val="28"/>
          <w:szCs w:val="28"/>
        </w:rPr>
        <w:t xml:space="preserve">УФК по Республике Крым (МО МВД России </w:t>
      </w:r>
      <w:r w:rsidR="009304BF">
        <w:rPr>
          <w:sz w:val="28"/>
          <w:szCs w:val="28"/>
        </w:rPr>
        <w:t>Красноперекопский</w:t>
      </w:r>
      <w:r w:rsidR="009304BF">
        <w:rPr>
          <w:sz w:val="28"/>
          <w:szCs w:val="28"/>
        </w:rPr>
        <w:t xml:space="preserve"> л/с 04751А92390 ), ИНН 9106000078, КПП 910601001, ОКТМО 35718000, </w:t>
      </w:r>
      <w:r w:rsidR="009304BF">
        <w:rPr>
          <w:sz w:val="28"/>
          <w:szCs w:val="28"/>
        </w:rPr>
        <w:t>р</w:t>
      </w:r>
      <w:r w:rsidR="009304BF">
        <w:rPr>
          <w:sz w:val="28"/>
          <w:szCs w:val="28"/>
        </w:rPr>
        <w:t xml:space="preserve">/с 40101810335100010001 в Отделении по Республике Крым ЮГУ </w:t>
      </w:r>
      <w:r w:rsidR="009304BF">
        <w:rPr>
          <w:sz w:val="28"/>
          <w:szCs w:val="28"/>
        </w:rPr>
        <w:t xml:space="preserve">Центрального Банка РФ, БИК 043510001, КБК 18811630020016000140, УИН 18810491192100002748. Плательщик </w:t>
      </w:r>
      <w:r w:rsidR="009304BF">
        <w:rPr>
          <w:sz w:val="28"/>
          <w:szCs w:val="28"/>
        </w:rPr>
        <w:t>Метыженко</w:t>
      </w:r>
      <w:r w:rsidR="009304BF">
        <w:rPr>
          <w:sz w:val="28"/>
          <w:szCs w:val="28"/>
        </w:rPr>
        <w:t xml:space="preserve"> Д.Г. 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B03932" w:rsidP="0085089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  Разъяснить</w:t>
      </w:r>
      <w:r w:rsidRPr="00B03932" w:rsidR="00426B81">
        <w:rPr>
          <w:sz w:val="28"/>
          <w:szCs w:val="28"/>
        </w:rPr>
        <w:t xml:space="preserve">, </w:t>
      </w:r>
      <w:r w:rsidRPr="00B03932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B03932">
        <w:rPr>
          <w:color w:val="585A60"/>
          <w:sz w:val="28"/>
          <w:szCs w:val="28"/>
          <w:shd w:val="clear" w:color="auto" w:fill="FFFFFF"/>
        </w:rPr>
        <w:t>(</w:t>
      </w:r>
      <w:r w:rsidRPr="00B03932">
        <w:rPr>
          <w:color w:val="585A60"/>
          <w:sz w:val="28"/>
          <w:szCs w:val="28"/>
          <w:shd w:val="clear" w:color="auto" w:fill="FFFFFF"/>
        </w:rPr>
        <w:t>г</w:t>
      </w:r>
      <w:r w:rsidRPr="00B03932">
        <w:rPr>
          <w:color w:val="585A60"/>
          <w:sz w:val="28"/>
          <w:szCs w:val="28"/>
          <w:shd w:val="clear" w:color="auto" w:fill="FFFFFF"/>
        </w:rPr>
        <w:t>.С</w:t>
      </w:r>
      <w:r w:rsidRPr="00B03932">
        <w:rPr>
          <w:color w:val="585A60"/>
          <w:sz w:val="28"/>
          <w:szCs w:val="28"/>
          <w:shd w:val="clear" w:color="auto" w:fill="FFFFFF"/>
        </w:rPr>
        <w:t>имферополь</w:t>
      </w:r>
      <w:r w:rsidRPr="00B03932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B03932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B03932" w:rsidP="006D2132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B03932" w:rsidP="003B2EB7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B03932" w:rsidR="003726AD">
        <w:rPr>
          <w:sz w:val="28"/>
          <w:szCs w:val="28"/>
        </w:rPr>
        <w:t xml:space="preserve"> через мирового судью </w:t>
      </w:r>
      <w:r w:rsidRPr="00B03932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B03932" w:rsidP="00D40ADF">
      <w:pPr>
        <w:jc w:val="both"/>
        <w:rPr>
          <w:sz w:val="28"/>
          <w:szCs w:val="28"/>
        </w:rPr>
      </w:pP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</w:p>
    <w:p w:rsidR="001E3441" w:rsidRPr="00B0393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6CC2"/>
    <w:rsid w:val="00022228"/>
    <w:rsid w:val="000359C8"/>
    <w:rsid w:val="000B5226"/>
    <w:rsid w:val="000C3A68"/>
    <w:rsid w:val="000D53C4"/>
    <w:rsid w:val="001453DF"/>
    <w:rsid w:val="001832EE"/>
    <w:rsid w:val="001850AF"/>
    <w:rsid w:val="001A6347"/>
    <w:rsid w:val="001E285E"/>
    <w:rsid w:val="001E3441"/>
    <w:rsid w:val="00244D87"/>
    <w:rsid w:val="00253D1B"/>
    <w:rsid w:val="00261B51"/>
    <w:rsid w:val="0029280A"/>
    <w:rsid w:val="002B6013"/>
    <w:rsid w:val="002F5FEC"/>
    <w:rsid w:val="003060A5"/>
    <w:rsid w:val="00344545"/>
    <w:rsid w:val="00352EE6"/>
    <w:rsid w:val="003548CB"/>
    <w:rsid w:val="00365CE2"/>
    <w:rsid w:val="00372694"/>
    <w:rsid w:val="003726AD"/>
    <w:rsid w:val="00375F27"/>
    <w:rsid w:val="0039607C"/>
    <w:rsid w:val="00397B5E"/>
    <w:rsid w:val="003A22CC"/>
    <w:rsid w:val="003B2EB7"/>
    <w:rsid w:val="003B6266"/>
    <w:rsid w:val="003D3DA5"/>
    <w:rsid w:val="004145A5"/>
    <w:rsid w:val="00425F2A"/>
    <w:rsid w:val="00426B81"/>
    <w:rsid w:val="00433C4E"/>
    <w:rsid w:val="00434F48"/>
    <w:rsid w:val="00435F15"/>
    <w:rsid w:val="004B5A9D"/>
    <w:rsid w:val="004B7C7B"/>
    <w:rsid w:val="00562392"/>
    <w:rsid w:val="00672491"/>
    <w:rsid w:val="006D2132"/>
    <w:rsid w:val="006D798C"/>
    <w:rsid w:val="00757559"/>
    <w:rsid w:val="00766926"/>
    <w:rsid w:val="00785A89"/>
    <w:rsid w:val="007B2147"/>
    <w:rsid w:val="007E51D3"/>
    <w:rsid w:val="007E7CF8"/>
    <w:rsid w:val="00805A25"/>
    <w:rsid w:val="00835408"/>
    <w:rsid w:val="00850892"/>
    <w:rsid w:val="008535EB"/>
    <w:rsid w:val="0085384A"/>
    <w:rsid w:val="008C5C0F"/>
    <w:rsid w:val="008E09BD"/>
    <w:rsid w:val="008E6246"/>
    <w:rsid w:val="009304BF"/>
    <w:rsid w:val="009310A2"/>
    <w:rsid w:val="00932850"/>
    <w:rsid w:val="00934061"/>
    <w:rsid w:val="00952F93"/>
    <w:rsid w:val="00990974"/>
    <w:rsid w:val="009913FA"/>
    <w:rsid w:val="009E6158"/>
    <w:rsid w:val="00A05008"/>
    <w:rsid w:val="00A858D6"/>
    <w:rsid w:val="00AA3410"/>
    <w:rsid w:val="00AD33AB"/>
    <w:rsid w:val="00B02B73"/>
    <w:rsid w:val="00B03932"/>
    <w:rsid w:val="00B4030B"/>
    <w:rsid w:val="00B527B0"/>
    <w:rsid w:val="00B95C95"/>
    <w:rsid w:val="00BC7098"/>
    <w:rsid w:val="00C0281F"/>
    <w:rsid w:val="00C5281B"/>
    <w:rsid w:val="00C63C9C"/>
    <w:rsid w:val="00C91870"/>
    <w:rsid w:val="00C92E94"/>
    <w:rsid w:val="00D1200F"/>
    <w:rsid w:val="00D23058"/>
    <w:rsid w:val="00D400C7"/>
    <w:rsid w:val="00D40ADF"/>
    <w:rsid w:val="00DB0A8D"/>
    <w:rsid w:val="00E51726"/>
    <w:rsid w:val="00E535C1"/>
    <w:rsid w:val="00F15348"/>
    <w:rsid w:val="00FB5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62BFDA391CA4E7B980CE92B060458E8E627D42E9D1BACE02806F952CC6752EB0179331554CF11E2D5F626F5AA68A4D042688B5A368E66Ca9F4P" TargetMode="External" /><Relationship Id="rId11" Type="http://schemas.openxmlformats.org/officeDocument/2006/relationships/hyperlink" Target="consultantplus://offline/ref=7762BFDA391CA4E7B980CE92B060458E8E627D42E9D1BACE02806F952CC6752EB0179331554CF11E2F5F626F5AA68A4D042688B5A368E66Ca9F4P" TargetMode="External" /><Relationship Id="rId12" Type="http://schemas.openxmlformats.org/officeDocument/2006/relationships/hyperlink" Target="consultantplus://offline/ref=7762BFDA391CA4E7B980CE92B060458E8E627D42E9D1BACE02806F952CC6752EB0179335554CF34F7C1063331CF7994F01268AB4BCa6F3P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762BFDA391CA4E7B980CE92B060458E8E627D42E9D1BACE02806F952CC6752EB01793385544FE107905726B13F18351003996B6BD6BaEFFP" TargetMode="External" /><Relationship Id="rId6" Type="http://schemas.openxmlformats.org/officeDocument/2006/relationships/hyperlink" Target="consultantplus://offline/ref=7762BFDA391CA4E7B980CE92B060458E8E627D42E9D1BACE02806F952CC6752EB01793385544F0107905726B13F18351003996B6BD6BaEFFP" TargetMode="External" /><Relationship Id="rId7" Type="http://schemas.openxmlformats.org/officeDocument/2006/relationships/hyperlink" Target="consultantplus://offline/ref=7762BFDA391CA4E7B980CE92B060458E8E627D42E9D1BACE02806F952CC6752EB01793315548FB1D285F626F5AA68A4D042688B5A368E66Ca9F4P" TargetMode="External" /><Relationship Id="rId8" Type="http://schemas.openxmlformats.org/officeDocument/2006/relationships/hyperlink" Target="consultantplus://offline/ref=7762BFDA391CA4E7B980CE92B060458E8E627D42E9D1BACE02806F952CC6752EB0179331554CF1182D5F626F5AA68A4D042688B5A368E66Ca9F4P" TargetMode="External" /><Relationship Id="rId9" Type="http://schemas.openxmlformats.org/officeDocument/2006/relationships/hyperlink" Target="consultantplus://offline/ref=7762BFDA391CA4E7B980CE92B060458E8E627D42E9D1BACE02806F952CC6752EB0179331554CF11F295F626F5AA68A4D042688B5A368E66Ca9F4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3E1B-873D-4BFC-AC95-E9AA7F3F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