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EC2265">
        <w:rPr>
          <w:b w:val="0"/>
          <w:sz w:val="28"/>
          <w:szCs w:val="28"/>
        </w:rPr>
        <w:t>38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65">
        <w:rPr>
          <w:sz w:val="28"/>
          <w:szCs w:val="28"/>
        </w:rPr>
        <w:t>8</w:t>
      </w:r>
      <w:r w:rsidR="00834D26">
        <w:rPr>
          <w:sz w:val="28"/>
          <w:szCs w:val="28"/>
        </w:rPr>
        <w:t xml:space="preserve"> </w:t>
      </w:r>
      <w:r w:rsidR="00F12DD2">
        <w:rPr>
          <w:sz w:val="28"/>
          <w:szCs w:val="28"/>
        </w:rPr>
        <w:t>февраля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EC2265">
        <w:rPr>
          <w:sz w:val="28"/>
          <w:szCs w:val="28"/>
          <w:shd w:val="clear" w:color="auto" w:fill="FFFFFF"/>
        </w:rPr>
        <w:t>Аникушина Е.В.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 </w:t>
      </w:r>
      <w:r w:rsidR="00EC2265">
        <w:rPr>
          <w:sz w:val="28"/>
          <w:szCs w:val="28"/>
          <w:shd w:val="clear" w:color="auto" w:fill="FFFFFF"/>
        </w:rPr>
        <w:t>Аникушина Евгения Владимировича</w:t>
      </w:r>
      <w:r w:rsidRPr="009A2937" w:rsidR="00F94260">
        <w:rPr>
          <w:sz w:val="28"/>
          <w:szCs w:val="28"/>
        </w:rPr>
        <w:t xml:space="preserve">, </w:t>
      </w:r>
      <w:r w:rsidR="00661231">
        <w:rPr>
          <w:sz w:val="28"/>
          <w:szCs w:val="28"/>
        </w:rPr>
        <w:t>ДАННЫЕ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EC2265">
        <w:rPr>
          <w:sz w:val="28"/>
          <w:szCs w:val="28"/>
          <w:shd w:val="clear" w:color="auto" w:fill="FFFFFF"/>
        </w:rPr>
        <w:t>Аникушин Е.В.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- автомобиль  </w:t>
      </w:r>
      <w:r w:rsidR="00661231">
        <w:rPr>
          <w:sz w:val="28"/>
          <w:szCs w:val="28"/>
        </w:rPr>
        <w:t>ДАННЫЕ</w:t>
      </w:r>
      <w:r w:rsidR="00F21843">
        <w:rPr>
          <w:sz w:val="28"/>
          <w:szCs w:val="28"/>
        </w:rPr>
        <w:t xml:space="preserve"> принадлежащим </w:t>
      </w:r>
      <w:r w:rsidR="00661231">
        <w:rPr>
          <w:sz w:val="28"/>
          <w:szCs w:val="28"/>
        </w:rPr>
        <w:t>ДАННЫЕ АДРЕС</w:t>
      </w:r>
      <w:r w:rsidRPr="009A2937" w:rsidR="00271AFF">
        <w:rPr>
          <w:sz w:val="28"/>
          <w:szCs w:val="28"/>
        </w:rPr>
        <w:t xml:space="preserve">, </w:t>
      </w:r>
      <w:r w:rsidR="00EC2265">
        <w:rPr>
          <w:sz w:val="28"/>
          <w:szCs w:val="28"/>
        </w:rPr>
        <w:t>13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Pr="009A2937" w:rsidR="004050ED">
        <w:rPr>
          <w:sz w:val="28"/>
          <w:szCs w:val="28"/>
        </w:rPr>
        <w:t>1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DB6388">
        <w:rPr>
          <w:sz w:val="28"/>
          <w:szCs w:val="28"/>
        </w:rPr>
        <w:t>0</w:t>
      </w:r>
      <w:r w:rsidR="00EC2265">
        <w:rPr>
          <w:sz w:val="28"/>
          <w:szCs w:val="28"/>
        </w:rPr>
        <w:t>1</w:t>
      </w:r>
      <w:r w:rsidRPr="009A2937" w:rsidR="00D2748C">
        <w:rPr>
          <w:sz w:val="28"/>
          <w:szCs w:val="28"/>
        </w:rPr>
        <w:t>:</w:t>
      </w:r>
      <w:r w:rsidR="00EC2265">
        <w:rPr>
          <w:sz w:val="28"/>
          <w:szCs w:val="28"/>
        </w:rPr>
        <w:t>20</w:t>
      </w:r>
      <w:r w:rsidRPr="009A2937" w:rsidR="00271AFF">
        <w:rPr>
          <w:sz w:val="28"/>
          <w:szCs w:val="28"/>
        </w:rPr>
        <w:t xml:space="preserve"> час.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(нарушение речи</w:t>
      </w:r>
      <w:r w:rsidR="00FE115C">
        <w:rPr>
          <w:sz w:val="28"/>
          <w:szCs w:val="28"/>
        </w:rPr>
        <w:t xml:space="preserve">, </w:t>
      </w:r>
      <w:r w:rsidR="00DB6388">
        <w:rPr>
          <w:sz w:val="28"/>
          <w:szCs w:val="28"/>
        </w:rPr>
        <w:t>резкое изменение окраски кожных покровов лица</w:t>
      </w:r>
      <w:r w:rsidRPr="009A2937" w:rsidR="004050ED">
        <w:rPr>
          <w:sz w:val="28"/>
          <w:szCs w:val="28"/>
        </w:rPr>
        <w:t>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 медицинского учреждения.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судебном  заседании </w:t>
      </w:r>
      <w:r w:rsidR="001A049D">
        <w:rPr>
          <w:shd w:val="clear" w:color="auto" w:fill="FFFFFF"/>
        </w:rPr>
        <w:t xml:space="preserve">Аникушин Е.В. </w:t>
      </w:r>
      <w:r w:rsidR="001A049D">
        <w:t>пояснил, что ничего не употреблял, был трезв. Пройти освидетельствование на месте и в медицинском учреждении отказался, так как испугался.</w:t>
      </w:r>
      <w:r w:rsidRPr="009A2937">
        <w:t xml:space="preserve"> </w:t>
      </w:r>
      <w:r w:rsidRPr="009A2937" w:rsidR="00261B51">
        <w:t xml:space="preserve">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1A049D">
        <w:rPr>
          <w:shd w:val="clear" w:color="auto" w:fill="FFFFFF"/>
        </w:rPr>
        <w:t xml:space="preserve">Аникушина Е.В.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Аникушина Е.В.</w:t>
      </w:r>
      <w:r w:rsidRPr="009A2937" w:rsidR="00F21843"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661231">
        <w:rPr>
          <w:sz w:val="28"/>
          <w:szCs w:val="28"/>
        </w:rPr>
        <w:t>ДАННЫЕ,</w:t>
      </w:r>
      <w:r w:rsidRPr="009A2937">
        <w:rPr>
          <w:sz w:val="28"/>
          <w:szCs w:val="28"/>
        </w:rPr>
        <w:t xml:space="preserve"> согласно которому</w:t>
      </w:r>
      <w:r w:rsidRPr="009A2937" w:rsidR="001A53C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Аникушин Е.В.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автомобилем </w:t>
      </w:r>
      <w:r w:rsidRPr="009A2937" w:rsidR="004374EE">
        <w:rPr>
          <w:sz w:val="28"/>
          <w:szCs w:val="28"/>
        </w:rPr>
        <w:t xml:space="preserve"> </w:t>
      </w:r>
      <w:r w:rsidR="00661231">
        <w:rPr>
          <w:sz w:val="28"/>
          <w:szCs w:val="28"/>
        </w:rPr>
        <w:t>ДАННЫЕ,</w:t>
      </w:r>
      <w:r w:rsidRPr="009A2937" w:rsidR="001A53C4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протоколу </w:t>
      </w:r>
      <w:r w:rsidR="00661231">
        <w:rPr>
          <w:sz w:val="28"/>
          <w:szCs w:val="28"/>
        </w:rPr>
        <w:t>ДАННЫЕ,</w:t>
      </w:r>
      <w:r w:rsidRPr="009A2937" w:rsidR="00D5471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Аникушин Е.В.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связи  наличием достаточных оснований полагать, что он находился в состоянии алкогольного опьянения: </w:t>
      </w:r>
      <w:r w:rsidRPr="009A2937" w:rsidR="00FE115C">
        <w:rPr>
          <w:sz w:val="28"/>
          <w:szCs w:val="28"/>
        </w:rPr>
        <w:t>нарушение речи</w:t>
      </w:r>
      <w:r w:rsidR="00FE115C">
        <w:rPr>
          <w:sz w:val="28"/>
          <w:szCs w:val="28"/>
        </w:rPr>
        <w:t xml:space="preserve">, </w:t>
      </w:r>
      <w:r w:rsidR="00F21843">
        <w:rPr>
          <w:sz w:val="28"/>
          <w:szCs w:val="28"/>
        </w:rPr>
        <w:t>изменение окраски кожных покровов лица</w:t>
      </w:r>
      <w:r w:rsidRPr="009A2937" w:rsidR="00FE115C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(л.д. </w:t>
      </w:r>
      <w:r>
        <w:rPr>
          <w:sz w:val="28"/>
          <w:szCs w:val="28"/>
        </w:rPr>
        <w:t>5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661231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>
        <w:rPr>
          <w:sz w:val="28"/>
          <w:szCs w:val="28"/>
          <w:shd w:val="clear" w:color="auto" w:fill="FFFFFF"/>
        </w:rPr>
        <w:t xml:space="preserve">Аникушин Е.В. </w:t>
      </w:r>
      <w:r w:rsidRPr="009A2937" w:rsidR="00D5471E">
        <w:rPr>
          <w:sz w:val="28"/>
          <w:szCs w:val="28"/>
        </w:rPr>
        <w:t>собственноручно указал в  протоколе,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(л.д. </w:t>
      </w:r>
      <w:r>
        <w:rPr>
          <w:sz w:val="28"/>
          <w:szCs w:val="28"/>
        </w:rPr>
        <w:t>6</w:t>
      </w:r>
      <w:r w:rsidRPr="009A2937" w:rsidR="00D5471E">
        <w:rPr>
          <w:sz w:val="28"/>
          <w:szCs w:val="28"/>
        </w:rPr>
        <w:t>).</w:t>
      </w:r>
      <w:r w:rsidR="00240EE3">
        <w:rPr>
          <w:sz w:val="28"/>
          <w:szCs w:val="28"/>
        </w:rPr>
        <w:t xml:space="preserve"> </w:t>
      </w:r>
    </w:p>
    <w:p w:rsidR="00B11509" w:rsidRPr="009A2937" w:rsidP="001A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просмотренной видеозаписи</w:t>
      </w:r>
      <w:r w:rsidR="001A0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049D">
        <w:rPr>
          <w:sz w:val="28"/>
          <w:szCs w:val="28"/>
          <w:shd w:val="clear" w:color="auto" w:fill="FFFFFF"/>
        </w:rPr>
        <w:t xml:space="preserve">Аникушину Е.В. </w:t>
      </w:r>
      <w:r>
        <w:rPr>
          <w:sz w:val="28"/>
          <w:szCs w:val="28"/>
        </w:rPr>
        <w:t xml:space="preserve"> были разъяснены его права</w:t>
      </w:r>
      <w:r w:rsidR="00C21279">
        <w:rPr>
          <w:sz w:val="28"/>
          <w:szCs w:val="28"/>
        </w:rPr>
        <w:t>,</w:t>
      </w:r>
      <w:r w:rsidR="001A049D">
        <w:rPr>
          <w:sz w:val="28"/>
          <w:szCs w:val="28"/>
        </w:rPr>
        <w:t xml:space="preserve"> а также ответственность по ст.12.26</w:t>
      </w:r>
      <w:r w:rsidRPr="00954E7D" w:rsidR="00954E7D">
        <w:rPr>
          <w:sz w:val="28"/>
          <w:szCs w:val="28"/>
        </w:rPr>
        <w:t xml:space="preserve"> </w:t>
      </w:r>
      <w:r w:rsidR="00954E7D">
        <w:rPr>
          <w:sz w:val="28"/>
          <w:szCs w:val="28"/>
        </w:rPr>
        <w:t>ч.</w:t>
      </w:r>
      <w:r w:rsidRPr="00954E7D" w:rsidR="00954E7D">
        <w:rPr>
          <w:sz w:val="28"/>
          <w:szCs w:val="28"/>
        </w:rPr>
        <w:t>1</w:t>
      </w:r>
      <w:r w:rsidR="001A049D">
        <w:rPr>
          <w:sz w:val="28"/>
          <w:szCs w:val="28"/>
        </w:rPr>
        <w:t xml:space="preserve"> КоАП, </w:t>
      </w:r>
      <w:r w:rsidR="001D7EE4">
        <w:rPr>
          <w:sz w:val="28"/>
          <w:szCs w:val="28"/>
        </w:rPr>
        <w:t xml:space="preserve">он </w:t>
      </w:r>
      <w:r w:rsidR="001A049D">
        <w:rPr>
          <w:sz w:val="28"/>
          <w:szCs w:val="28"/>
        </w:rPr>
        <w:t>был отстранен от управления транспортным средством.</w:t>
      </w:r>
      <w:r w:rsidR="00C21279">
        <w:rPr>
          <w:sz w:val="28"/>
          <w:szCs w:val="28"/>
        </w:rPr>
        <w:t xml:space="preserve"> </w:t>
      </w:r>
      <w:r w:rsidR="001A049D">
        <w:rPr>
          <w:sz w:val="28"/>
          <w:szCs w:val="28"/>
        </w:rPr>
        <w:t>П</w:t>
      </w:r>
      <w:r w:rsidR="00C21279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</w:t>
      </w:r>
      <w:r w:rsidR="001D7EE4">
        <w:rPr>
          <w:sz w:val="28"/>
          <w:szCs w:val="28"/>
        </w:rPr>
        <w:t xml:space="preserve"> -</w:t>
      </w:r>
      <w:r w:rsidR="00C21279">
        <w:rPr>
          <w:sz w:val="28"/>
          <w:szCs w:val="28"/>
        </w:rPr>
        <w:t xml:space="preserve"> в медицинском учреждении.</w:t>
      </w:r>
      <w:r w:rsidRPr="009A2937" w:rsidR="00D5471E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1D7EE4">
        <w:rPr>
          <w:sz w:val="28"/>
          <w:szCs w:val="28"/>
          <w:shd w:val="clear" w:color="auto" w:fill="FFFFFF"/>
        </w:rPr>
        <w:t xml:space="preserve">Аникушина Е.В.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9A2937" w:rsidR="005B0A58">
        <w:rPr>
          <w:sz w:val="28"/>
          <w:szCs w:val="28"/>
        </w:rPr>
        <w:t xml:space="preserve"> </w:t>
      </w:r>
      <w:r w:rsidR="001D7EE4">
        <w:rPr>
          <w:sz w:val="28"/>
          <w:szCs w:val="28"/>
          <w:shd w:val="clear" w:color="auto" w:fill="FFFFFF"/>
        </w:rPr>
        <w:t>Аникушина Е.В.</w:t>
      </w:r>
      <w:r w:rsidRPr="009A2937" w:rsidR="005B0A58">
        <w:rPr>
          <w:sz w:val="28"/>
          <w:szCs w:val="28"/>
        </w:rPr>
        <w:t xml:space="preserve">, </w:t>
      </w:r>
      <w:r w:rsidRPr="009A2937" w:rsidR="00DC28E6">
        <w:rPr>
          <w:sz w:val="28"/>
          <w:szCs w:val="28"/>
        </w:rPr>
        <w:t>отсутствие</w:t>
      </w:r>
      <w:r w:rsidR="001D7EE4">
        <w:rPr>
          <w:sz w:val="28"/>
          <w:szCs w:val="28"/>
        </w:rPr>
        <w:t xml:space="preserve"> смягчающих и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1D7EE4">
        <w:rPr>
          <w:sz w:val="28"/>
          <w:szCs w:val="28"/>
          <w:shd w:val="clear" w:color="auto" w:fill="FFFFFF"/>
        </w:rPr>
        <w:t xml:space="preserve">Аникушина Е.В.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1D7EE4">
        <w:rPr>
          <w:sz w:val="28"/>
          <w:szCs w:val="28"/>
          <w:shd w:val="clear" w:color="auto" w:fill="FFFFFF"/>
        </w:rPr>
        <w:t>Аникушина Евгения Владимировича</w:t>
      </w:r>
      <w:r w:rsidRPr="009A2937" w:rsidR="00FA3781">
        <w:rPr>
          <w:sz w:val="28"/>
          <w:szCs w:val="28"/>
        </w:rPr>
        <w:t xml:space="preserve">, </w:t>
      </w:r>
      <w:r w:rsidR="00661231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</w:t>
      </w:r>
      <w:r w:rsidRPr="009A2937">
        <w:rPr>
          <w:sz w:val="28"/>
          <w:szCs w:val="28"/>
        </w:rPr>
        <w:t xml:space="preserve">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A440DE">
        <w:rPr>
          <w:sz w:val="28"/>
          <w:szCs w:val="28"/>
        </w:rPr>
        <w:t>1881049119</w:t>
      </w:r>
      <w:r w:rsidR="001D7EE4">
        <w:rPr>
          <w:sz w:val="28"/>
          <w:szCs w:val="28"/>
        </w:rPr>
        <w:t>1100000272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1D7EE4">
        <w:rPr>
          <w:sz w:val="28"/>
          <w:szCs w:val="28"/>
          <w:shd w:val="clear" w:color="auto" w:fill="FFFFFF"/>
        </w:rPr>
        <w:t>Аникушин Евгений Владимирович.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1D7EE4">
        <w:rPr>
          <w:sz w:val="28"/>
          <w:szCs w:val="28"/>
          <w:shd w:val="clear" w:color="auto" w:fill="FFFFFF"/>
        </w:rPr>
        <w:t>Аникушину Евгению Владимировичу</w:t>
      </w:r>
      <w:r w:rsidRPr="009A293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>(г.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A2695"/>
    <w:rsid w:val="001141D3"/>
    <w:rsid w:val="00117A34"/>
    <w:rsid w:val="001A049D"/>
    <w:rsid w:val="001A53C4"/>
    <w:rsid w:val="001A6347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B5B23"/>
    <w:rsid w:val="00344545"/>
    <w:rsid w:val="00386253"/>
    <w:rsid w:val="003A636B"/>
    <w:rsid w:val="003B2EB7"/>
    <w:rsid w:val="004050ED"/>
    <w:rsid w:val="00432434"/>
    <w:rsid w:val="00433C4E"/>
    <w:rsid w:val="00435F15"/>
    <w:rsid w:val="004374EE"/>
    <w:rsid w:val="004B7C7B"/>
    <w:rsid w:val="00567E2E"/>
    <w:rsid w:val="005B0A58"/>
    <w:rsid w:val="00661231"/>
    <w:rsid w:val="006D2132"/>
    <w:rsid w:val="007309C3"/>
    <w:rsid w:val="00736014"/>
    <w:rsid w:val="007636EF"/>
    <w:rsid w:val="007F7A64"/>
    <w:rsid w:val="00834D26"/>
    <w:rsid w:val="00850892"/>
    <w:rsid w:val="0085384A"/>
    <w:rsid w:val="00854FFC"/>
    <w:rsid w:val="008D3295"/>
    <w:rsid w:val="008E09BD"/>
    <w:rsid w:val="009310A2"/>
    <w:rsid w:val="00954E7D"/>
    <w:rsid w:val="009A2937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714CA"/>
    <w:rsid w:val="00EC2265"/>
    <w:rsid w:val="00F12DD2"/>
    <w:rsid w:val="00F21843"/>
    <w:rsid w:val="00F23F9A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B868D9-79C3-4E4C-A5DF-7DD976AA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DE21-C7C5-4A33-B1A4-2A5709FE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