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A94F38">
        <w:rPr>
          <w:b w:val="0"/>
          <w:color w:val="000000" w:themeColor="text1"/>
          <w:sz w:val="28"/>
          <w:szCs w:val="28"/>
        </w:rPr>
        <w:t>105</w:t>
      </w:r>
      <w:r w:rsidRPr="00D344A1">
        <w:rPr>
          <w:b w:val="0"/>
          <w:color w:val="000000" w:themeColor="text1"/>
          <w:sz w:val="28"/>
          <w:szCs w:val="28"/>
        </w:rPr>
        <w:t>/20</w:t>
      </w:r>
      <w:r w:rsidR="00A94F38">
        <w:rPr>
          <w:b w:val="0"/>
          <w:color w:val="000000" w:themeColor="text1"/>
          <w:sz w:val="28"/>
          <w:szCs w:val="28"/>
        </w:rPr>
        <w:t>20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26 февраля </w:t>
      </w:r>
      <w:r w:rsidRPr="000427DA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0427DA">
        <w:rPr>
          <w:color w:val="000000" w:themeColor="text1"/>
          <w:sz w:val="28"/>
          <w:szCs w:val="28"/>
        </w:rPr>
        <w:t xml:space="preserve"> года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7DA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(г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.С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с участием лица, привлекаемого к административной ответственности – </w:t>
      </w:r>
      <w:r w:rsidR="00A94F38">
        <w:rPr>
          <w:color w:val="000000" w:themeColor="text1"/>
          <w:sz w:val="28"/>
          <w:szCs w:val="28"/>
          <w:shd w:val="clear" w:color="auto" w:fill="FFFFFF"/>
        </w:rPr>
        <w:t>Ширмановой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О.А., 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 представителя  межрегионального управления по Южному федеральному округу Федеральной службы по регулированию алкогольного рынка                            </w:t>
      </w:r>
      <w:r w:rsidR="00A94F38">
        <w:rPr>
          <w:color w:val="000000" w:themeColor="text1"/>
          <w:sz w:val="28"/>
          <w:szCs w:val="28"/>
          <w:shd w:val="clear" w:color="auto" w:fill="FFFFFF"/>
        </w:rPr>
        <w:t>Эльвединовой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С.Л.,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Ширмановой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Ольги Александровны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27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</w:t>
      </w:r>
      <w:r w:rsidR="00502CC4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>.19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>8</w:t>
      </w:r>
      <w:r w:rsidR="00502CC4">
        <w:rPr>
          <w:color w:val="000000" w:themeColor="text1"/>
          <w:sz w:val="28"/>
          <w:szCs w:val="28"/>
          <w:shd w:val="clear" w:color="auto" w:fill="FFFFFF"/>
        </w:rPr>
        <w:t>0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года рождения,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уроженки с. Коммунары Красногвардейского района Крымской обл. УССР,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граждан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РФ,  зарегистрированно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й и проживающей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>по адресу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>:</w:t>
      </w:r>
      <w:r w:rsidR="00502CC4">
        <w:rPr>
          <w:color w:val="000000" w:themeColor="text1"/>
          <w:sz w:val="28"/>
          <w:szCs w:val="28"/>
          <w:shd w:val="clear" w:color="auto" w:fill="FFFFFF"/>
        </w:rPr>
        <w:t>Р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еспублика Крым, </w:t>
      </w:r>
      <w:r w:rsidR="002579AC">
        <w:rPr>
          <w:color w:val="000000" w:themeColor="text1"/>
          <w:sz w:val="28"/>
          <w:szCs w:val="28"/>
          <w:shd w:val="clear" w:color="auto" w:fill="FFFFFF"/>
        </w:rPr>
        <w:t xml:space="preserve"> Красногвардейский район, с. Коммунары, ул. Широкая, д. 13,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работающего </w:t>
      </w:r>
      <w:r w:rsidR="002579AC">
        <w:rPr>
          <w:color w:val="000000" w:themeColor="text1"/>
          <w:sz w:val="28"/>
          <w:szCs w:val="28"/>
          <w:shd w:val="clear" w:color="auto" w:fill="FFFFFF"/>
        </w:rPr>
        <w:t xml:space="preserve">генеральным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директором ООО «</w:t>
      </w:r>
      <w:r w:rsidR="002579AC">
        <w:rPr>
          <w:color w:val="000000" w:themeColor="text1"/>
          <w:sz w:val="28"/>
          <w:szCs w:val="28"/>
          <w:shd w:val="clear" w:color="auto" w:fill="FFFFFF"/>
        </w:rPr>
        <w:t>КРЫМСКАЯ СЕРВИСНАЯ КОМПАНИЯ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»,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о привлечении е</w:t>
      </w:r>
      <w:r w:rsidR="002579AC">
        <w:rPr>
          <w:color w:val="000000" w:themeColor="text1"/>
          <w:sz w:val="28"/>
          <w:szCs w:val="28"/>
        </w:rPr>
        <w:t>е</w:t>
      </w:r>
      <w:r w:rsidRPr="000427DA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</w:t>
      </w:r>
      <w:r w:rsidR="00502CC4">
        <w:rPr>
          <w:color w:val="000000" w:themeColor="text1"/>
          <w:sz w:val="28"/>
          <w:szCs w:val="28"/>
        </w:rPr>
        <w:t>43</w:t>
      </w:r>
      <w:r w:rsidRPr="000427DA">
        <w:rPr>
          <w:color w:val="000000" w:themeColor="text1"/>
          <w:sz w:val="28"/>
          <w:szCs w:val="28"/>
        </w:rPr>
        <w:t xml:space="preserve"> ч.</w:t>
      </w:r>
      <w:r w:rsidR="00502CC4">
        <w:rPr>
          <w:color w:val="000000" w:themeColor="text1"/>
          <w:sz w:val="28"/>
          <w:szCs w:val="28"/>
        </w:rPr>
        <w:t xml:space="preserve"> 1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УСТАНОВИЛ:</w:t>
      </w:r>
    </w:p>
    <w:p w:rsidR="002579AC" w:rsidRPr="000427DA" w:rsidP="00575B0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Ширманова</w:t>
      </w:r>
      <w:r>
        <w:rPr>
          <w:color w:val="000000" w:themeColor="text1"/>
          <w:sz w:val="28"/>
          <w:szCs w:val="28"/>
        </w:rPr>
        <w:t xml:space="preserve"> О.А. совершила правонарушение при следующих обстоятельствах.</w:t>
      </w:r>
    </w:p>
    <w:p w:rsidR="00A94F38" w:rsidRPr="002579AC" w:rsidP="00575B04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По результатам проведенных </w:t>
      </w:r>
      <w:r w:rsidR="002579AC">
        <w:rPr>
          <w:sz w:val="28"/>
          <w:szCs w:val="28"/>
        </w:rPr>
        <w:t>М</w:t>
      </w:r>
      <w:r w:rsidR="002579AC">
        <w:rPr>
          <w:color w:val="000000" w:themeColor="text1"/>
          <w:sz w:val="28"/>
          <w:szCs w:val="28"/>
          <w:shd w:val="clear" w:color="auto" w:fill="FFFFFF"/>
        </w:rPr>
        <w:t xml:space="preserve">ежрегиональным управлением по Южному федеральному округу Федеральной службы по регулированию алкогольного рынка             </w:t>
      </w:r>
      <w:r w:rsidRPr="002579AC">
        <w:rPr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(отчет об остатках немаркированной алкогольной продукции с истекшим сроком годности), установлено </w:t>
      </w:r>
      <w:r w:rsidRPr="002579AC">
        <w:rPr>
          <w:snapToGrid w:val="0"/>
          <w:sz w:val="28"/>
          <w:szCs w:val="28"/>
        </w:rPr>
        <w:t xml:space="preserve">что юридическое лицо - </w:t>
      </w:r>
      <w:r w:rsidRPr="002579AC">
        <w:rPr>
          <w:sz w:val="28"/>
          <w:szCs w:val="28"/>
        </w:rPr>
        <w:t>ООО «КРЫМСКАЯ СЕРВИСНАЯ КОМПАНИЯ»</w:t>
      </w:r>
      <w:r w:rsidRPr="002579AC">
        <w:rPr>
          <w:snapToGrid w:val="0"/>
          <w:sz w:val="28"/>
          <w:szCs w:val="28"/>
        </w:rPr>
        <w:t xml:space="preserve"> (ИНН </w:t>
      </w:r>
      <w:r w:rsidRPr="002579AC">
        <w:rPr>
          <w:rFonts w:eastAsiaTheme="minorHAnsi"/>
          <w:sz w:val="28"/>
          <w:szCs w:val="28"/>
          <w:lang w:eastAsia="en-US"/>
        </w:rPr>
        <w:t>9102223980</w:t>
      </w:r>
      <w:r w:rsidRPr="002579AC">
        <w:rPr>
          <w:snapToGrid w:val="0"/>
          <w:sz w:val="28"/>
          <w:szCs w:val="28"/>
        </w:rPr>
        <w:t xml:space="preserve">, место нахождения: </w:t>
      </w:r>
      <w:r w:rsidRPr="002579AC">
        <w:rPr>
          <w:sz w:val="28"/>
          <w:szCs w:val="28"/>
        </w:rPr>
        <w:t>295047, Республика Крым, г. Симферополь, ул. Узловая, дом 7, корпус</w:t>
      </w:r>
      <w:r w:rsidRPr="002579AC">
        <w:rPr>
          <w:sz w:val="28"/>
          <w:szCs w:val="28"/>
        </w:rPr>
        <w:t xml:space="preserve"> А</w:t>
      </w:r>
      <w:r w:rsidRPr="002579AC">
        <w:rPr>
          <w:sz w:val="28"/>
          <w:szCs w:val="28"/>
        </w:rPr>
        <w:t>, офис 1</w:t>
      </w:r>
      <w:r w:rsidRPr="002579AC">
        <w:rPr>
          <w:snapToGrid w:val="0"/>
          <w:sz w:val="28"/>
          <w:szCs w:val="28"/>
        </w:rPr>
        <w:t>, по адресу осуществления деятельности: 295047, Республика Крым, г. Симферополь, ул. Узловая, дом 7, корпус</w:t>
      </w:r>
      <w:r w:rsidRPr="002579AC">
        <w:rPr>
          <w:snapToGrid w:val="0"/>
          <w:sz w:val="28"/>
          <w:szCs w:val="28"/>
        </w:rPr>
        <w:t xml:space="preserve"> А</w:t>
      </w:r>
      <w:r w:rsidRPr="002579AC">
        <w:rPr>
          <w:snapToGrid w:val="0"/>
          <w:sz w:val="28"/>
          <w:szCs w:val="28"/>
        </w:rPr>
        <w:t>, офис 1(КПП 910201001) осуществляет оборот (хранение) немаркированной алкогольной продукции (пиво, сидр) истекшим сроком годности.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На основании статей 28.1 и 28.7 КоАП РФ в отношен</w:t>
      </w:r>
      <w:r w:rsidRPr="002579AC">
        <w:rPr>
          <w:sz w:val="28"/>
          <w:szCs w:val="28"/>
        </w:rPr>
        <w:t>ии</w:t>
      </w:r>
      <w:r w:rsidRPr="002579AC">
        <w:rPr>
          <w:sz w:val="28"/>
          <w:szCs w:val="28"/>
        </w:rPr>
        <w:br/>
        <w:t>ООО</w:t>
      </w:r>
      <w:r w:rsidRPr="002579AC">
        <w:rPr>
          <w:sz w:val="28"/>
          <w:szCs w:val="28"/>
        </w:rPr>
        <w:t xml:space="preserve"> «КРЫМСКАЯ СЕРВИСНАЯ КОМПАНИЯ»</w:t>
      </w:r>
      <w:r w:rsidRPr="002579AC">
        <w:rPr>
          <w:snapToGrid w:val="0"/>
          <w:sz w:val="28"/>
          <w:szCs w:val="28"/>
        </w:rPr>
        <w:t xml:space="preserve"> (ИНН </w:t>
      </w:r>
      <w:r w:rsidRPr="002579AC">
        <w:rPr>
          <w:rFonts w:eastAsiaTheme="minorHAnsi"/>
          <w:sz w:val="28"/>
          <w:szCs w:val="28"/>
          <w:lang w:eastAsia="en-US"/>
        </w:rPr>
        <w:t>9102223980)</w:t>
      </w:r>
      <w:r w:rsidRPr="002579AC">
        <w:rPr>
          <w:sz w:val="28"/>
          <w:szCs w:val="28"/>
        </w:rPr>
        <w:t xml:space="preserve"> возбуждено дело об административном правонарушении по признакам административного правонарушения, предусмотренного  ч. 1 ст. 14.43 КоАП РФ, с проведением административного расследования в установленные законом сроки.</w:t>
      </w:r>
    </w:p>
    <w:p w:rsidR="002A75C0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13.11.2019 года в 13 часов 46 минут в рамках административного расследования по делу об административном правонарушении № 14-26-19/1796 по </w:t>
      </w:r>
      <w:r w:rsidRPr="002579AC">
        <w:rPr>
          <w:sz w:val="28"/>
          <w:szCs w:val="28"/>
        </w:rPr>
        <w:t>ч</w:t>
      </w:r>
      <w:r w:rsidRPr="002579AC">
        <w:rPr>
          <w:sz w:val="28"/>
          <w:szCs w:val="28"/>
        </w:rPr>
        <w:t xml:space="preserve">. 1 ст. 14.43 КоАП РФ произведен осмотр помещений, </w:t>
      </w:r>
    </w:p>
    <w:p w:rsidR="00A94F38" w:rsidRPr="002579AC" w:rsidP="002A75C0">
      <w:pPr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территорий и находящихся там вещей и документов (Протокол осмотра № 14-26-19/1796-1 от 13.11.2019) по адресу: </w:t>
      </w:r>
      <w:r w:rsidRPr="002579AC">
        <w:rPr>
          <w:snapToGrid w:val="0"/>
          <w:sz w:val="28"/>
          <w:szCs w:val="28"/>
        </w:rPr>
        <w:t xml:space="preserve">295047, Республика Крым, </w:t>
      </w:r>
      <w:r w:rsidRPr="002579AC">
        <w:rPr>
          <w:snapToGrid w:val="0"/>
          <w:sz w:val="28"/>
          <w:szCs w:val="28"/>
        </w:rPr>
        <w:t>г</w:t>
      </w:r>
      <w:r w:rsidRPr="002579AC">
        <w:rPr>
          <w:snapToGrid w:val="0"/>
          <w:sz w:val="28"/>
          <w:szCs w:val="28"/>
        </w:rPr>
        <w:t>. Симферополь, ул. Узловая, дом 7, корпус</w:t>
      </w:r>
      <w:r w:rsidRPr="002579AC">
        <w:rPr>
          <w:snapToGrid w:val="0"/>
          <w:sz w:val="28"/>
          <w:szCs w:val="28"/>
        </w:rPr>
        <w:t xml:space="preserve"> А</w:t>
      </w:r>
      <w:r w:rsidRPr="002579AC">
        <w:rPr>
          <w:snapToGrid w:val="0"/>
          <w:sz w:val="28"/>
          <w:szCs w:val="28"/>
        </w:rPr>
        <w:t>, офис 1.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В результате осмотра установлено следующее: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По состоянию на 13.11.2019 года в складском помещении (КПП </w:t>
      </w:r>
      <w:r w:rsidRPr="002579AC">
        <w:rPr>
          <w:snapToGrid w:val="0"/>
          <w:sz w:val="28"/>
          <w:szCs w:val="28"/>
        </w:rPr>
        <w:t>910201001)</w:t>
      </w:r>
      <w:r w:rsidRPr="002579AC">
        <w:rPr>
          <w:sz w:val="28"/>
          <w:szCs w:val="28"/>
        </w:rPr>
        <w:t xml:space="preserve"> находится алкогольная продукция в ассортименте, в том числе, алкогольная продукция с истекшим сроком годности, а именно:</w:t>
      </w:r>
    </w:p>
    <w:p w:rsidR="00A94F38" w:rsidRPr="002579AC" w:rsidP="002579AC">
      <w:pPr>
        <w:tabs>
          <w:tab w:val="left" w:pos="7860"/>
        </w:tabs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ab/>
      </w:r>
    </w:p>
    <w:tbl>
      <w:tblPr>
        <w:tblW w:w="10200" w:type="dxa"/>
        <w:tblInd w:w="-318" w:type="dxa"/>
        <w:tblLayout w:type="fixed"/>
        <w:tblLook w:val="04A0"/>
      </w:tblPr>
      <w:tblGrid>
        <w:gridCol w:w="568"/>
        <w:gridCol w:w="3257"/>
        <w:gridCol w:w="1275"/>
        <w:gridCol w:w="1558"/>
        <w:gridCol w:w="709"/>
        <w:gridCol w:w="567"/>
        <w:gridCol w:w="1275"/>
        <w:gridCol w:w="991"/>
      </w:tblGrid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ИНН производителя (импортера)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Наименование производителя (импортера)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579AC">
              <w:rPr>
                <w:bCs/>
                <w:sz w:val="28"/>
                <w:szCs w:val="28"/>
                <w:lang w:eastAsia="en-US"/>
              </w:rPr>
              <w:t>Код 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 xml:space="preserve">Емкость продукции, </w:t>
            </w: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Дата розлива/Дата ввоза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 xml:space="preserve">Количество продукции, </w:t>
            </w: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br/>
              <w:t>шт.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светлое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фильтрованное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Ставгород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2634011101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ОАО "СТАВРОПОЛЬСКИЙ ПИВЗАВОД"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24.05.2019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Пиво тёмное фильтрованное пастеризованное "Крым Тёмное"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9102154817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АО "ПБК "КРЫМ"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17.09.2018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Пиво "Клинское светлое" светлое пастеризованное стеклянная бутылка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5020037784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АО "АБ ИНБЕВ ЭФЕС"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12.06.2018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светлое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нефильтрованное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неосветленное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Ставгород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премиум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2634812905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ООО "Пивоварня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Хансен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24.05.2019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A75C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темное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фильтрованное Антон</w:t>
            </w:r>
            <w:r w:rsidR="002A75C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Г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руби"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2634011101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ОАО "СТАВРОПОЛЬСКИ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Й ПИВЗАВОД"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15.04.2019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Tr="00A94F38">
        <w:tblPrEx>
          <w:tblW w:w="10200" w:type="dxa"/>
          <w:tblInd w:w="-318" w:type="dxa"/>
          <w:tblLayout w:type="fixed"/>
          <w:tblLook w:val="04A0"/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191</w:t>
            </w:r>
          </w:p>
        </w:tc>
      </w:tr>
    </w:tbl>
    <w:p w:rsidR="00A94F38" w:rsidRPr="002579AC" w:rsidP="002579AC">
      <w:pPr>
        <w:spacing w:line="18" w:lineRule="atLeast"/>
        <w:ind w:firstLine="567"/>
        <w:jc w:val="both"/>
        <w:rPr>
          <w:sz w:val="28"/>
          <w:szCs w:val="28"/>
        </w:rPr>
      </w:pPr>
    </w:p>
    <w:p w:rsidR="00A94F38" w:rsidRPr="002579AC" w:rsidP="002579AC">
      <w:pPr>
        <w:spacing w:line="18" w:lineRule="atLeast"/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Вся вышеуказанная алкогольная продукция (пиво) </w:t>
      </w:r>
      <w:r w:rsidRPr="002579AC">
        <w:rPr>
          <w:snapToGrid w:val="0"/>
          <w:sz w:val="28"/>
          <w:szCs w:val="28"/>
        </w:rPr>
        <w:t>с истекшим сроком годности</w:t>
      </w:r>
      <w:r w:rsidRPr="002579AC">
        <w:rPr>
          <w:sz w:val="28"/>
          <w:szCs w:val="28"/>
        </w:rPr>
        <w:t>, находится в одном помещении вместе с алкогольной продукцией (на полках), имеющей допустимые сроки годности.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В соответствии с п. 16 ст. 2 Федерального закона № 171-ФЗ под оборотом понимается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A94F38" w:rsidRPr="002579AC" w:rsidP="002579AC">
      <w:pPr>
        <w:ind w:firstLine="567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94F38" w:rsidRPr="002579AC" w:rsidP="002579AC">
      <w:pPr>
        <w:ind w:firstLine="567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>Согласно пункту 7 статьи 2 Федерального закона № 171-ФЗ,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</w:t>
      </w:r>
      <w:r w:rsidRPr="002579AC">
        <w:rPr>
          <w:bCs/>
          <w:sz w:val="28"/>
          <w:szCs w:val="28"/>
        </w:rPr>
        <w:t>.А</w:t>
      </w:r>
      <w:r w:rsidRPr="002579AC">
        <w:rPr>
          <w:bCs/>
          <w:sz w:val="28"/>
          <w:szCs w:val="28"/>
        </w:rPr>
        <w:t xml:space="preserve">лкогольная продукция подразделяется на такие виды, как спиртные </w:t>
      </w:r>
      <w:r w:rsidRPr="002579AC">
        <w:rPr>
          <w:bCs/>
          <w:sz w:val="28"/>
          <w:szCs w:val="28"/>
        </w:rPr>
        <w:t xml:space="preserve">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2579AC">
        <w:rPr>
          <w:bCs/>
          <w:sz w:val="28"/>
          <w:szCs w:val="28"/>
        </w:rPr>
        <w:t>пуаре</w:t>
      </w:r>
      <w:r w:rsidRPr="002579AC">
        <w:rPr>
          <w:bCs/>
          <w:sz w:val="28"/>
          <w:szCs w:val="28"/>
        </w:rPr>
        <w:t>, медовуха.</w:t>
      </w:r>
    </w:p>
    <w:p w:rsidR="00A94F38" w:rsidRPr="002579AC" w:rsidP="002579AC">
      <w:pPr>
        <w:adjustRightInd w:val="0"/>
        <w:ind w:firstLine="540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Пунктом 13.1 статьи 2 Федерального закона № 171-ФЗ установлено, чтопиво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 хмеля продуктов (</w:t>
      </w:r>
      <w:r w:rsidRPr="002579AC">
        <w:rPr>
          <w:sz w:val="28"/>
          <w:szCs w:val="28"/>
        </w:rPr>
        <w:t>хмелепродуктов</w:t>
      </w:r>
      <w:r w:rsidRPr="002579AC">
        <w:rPr>
          <w:sz w:val="28"/>
          <w:szCs w:val="28"/>
        </w:rPr>
        <w:t>), воды с использованием 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</w:t>
      </w:r>
      <w:r w:rsidRPr="002579AC">
        <w:rPr>
          <w:sz w:val="28"/>
          <w:szCs w:val="28"/>
        </w:rPr>
        <w:t>зернопродуктами</w:t>
      </w:r>
      <w:r w:rsidRPr="002579AC">
        <w:rPr>
          <w:sz w:val="28"/>
          <w:szCs w:val="28"/>
        </w:rPr>
        <w:t>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Согласно информации, размещенной в Федеральном реестре алкогольной продукции, срок </w:t>
      </w:r>
      <w:r w:rsidRPr="002579AC">
        <w:rPr>
          <w:sz w:val="28"/>
          <w:szCs w:val="28"/>
        </w:rPr>
        <w:t>годности, обнаруженной в ходе осмотра алкогольной продукции составляет</w:t>
      </w:r>
      <w:r w:rsidRPr="002579AC">
        <w:rPr>
          <w:sz w:val="28"/>
          <w:szCs w:val="28"/>
        </w:rPr>
        <w:t>: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558"/>
        <w:gridCol w:w="1559"/>
        <w:gridCol w:w="993"/>
        <w:gridCol w:w="3118"/>
      </w:tblGrid>
      <w:tr w:rsidTr="00A94F38">
        <w:tblPrEx>
          <w:tblW w:w="978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ind w:right="-108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Наименование производителя (импортера)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Объём л., ёмкость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bCs/>
                <w:color w:val="000000"/>
                <w:sz w:val="28"/>
                <w:szCs w:val="28"/>
                <w:lang w:eastAsia="en-US"/>
              </w:rPr>
              <w:t>Срок годности</w:t>
            </w:r>
          </w:p>
        </w:tc>
      </w:tr>
      <w:tr w:rsidTr="00A94F38">
        <w:tblPrEx>
          <w:tblW w:w="9780" w:type="dxa"/>
          <w:tblInd w:w="-34" w:type="dxa"/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светлое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фильтрованное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Ставгород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ОАО "СТАВРОПОЛЬСКИЙ ПИВЗАВОД"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Не более 35 суток</w:t>
            </w:r>
          </w:p>
        </w:tc>
      </w:tr>
      <w:tr w:rsidTr="00A94F38">
        <w:tblPrEx>
          <w:tblW w:w="9780" w:type="dxa"/>
          <w:tblInd w:w="-34" w:type="dxa"/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Пиво тёмное фильтрованное пастеризованное "Крым Тёмное"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АО "ПБК "КРЫМ"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Продукция в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стеклобутылк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не менее180 суток</w:t>
            </w:r>
          </w:p>
        </w:tc>
      </w:tr>
      <w:tr w:rsidTr="00A94F38">
        <w:tblPrEx>
          <w:tblW w:w="9780" w:type="dxa"/>
          <w:tblInd w:w="-34" w:type="dxa"/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Пиво "Клинское светлое" светлое пастеризованное стеклянная бутылка 0,5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АО "АБ ИНБЕВ ЭФЕС"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Стеклобутылка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– 365 суток</w:t>
            </w:r>
          </w:p>
        </w:tc>
      </w:tr>
      <w:tr w:rsidTr="00A94F38">
        <w:tblPrEx>
          <w:tblW w:w="9780" w:type="dxa"/>
          <w:tblInd w:w="-34" w:type="dxa"/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светлое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нефильтрованное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неосветленное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Ставгород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премиум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ООО "Пивоварня "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Хансен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35 суток</w:t>
            </w:r>
          </w:p>
        </w:tc>
      </w:tr>
      <w:tr w:rsidTr="00A94F38">
        <w:tblPrEx>
          <w:tblW w:w="9780" w:type="dxa"/>
          <w:tblInd w:w="-34" w:type="dxa"/>
          <w:tblLayout w:type="fixed"/>
          <w:tblLook w:val="04A0"/>
        </w:tblPrEx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Пиво темное 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непастеризованное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фильтрованное "Антон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 xml:space="preserve"> Г</w:t>
            </w:r>
            <w:r w:rsidRPr="002579AC">
              <w:rPr>
                <w:color w:val="000000"/>
                <w:sz w:val="28"/>
                <w:szCs w:val="28"/>
                <w:lang w:eastAsia="en-US"/>
              </w:rPr>
              <w:t>руби"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ОАО "СТАВРОПОЛЬСКИЙ ПИВЗАВОД"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38" w:rsidRPr="002579AC" w:rsidP="002579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79AC">
              <w:rPr>
                <w:color w:val="000000"/>
                <w:sz w:val="28"/>
                <w:szCs w:val="28"/>
                <w:lang w:eastAsia="en-US"/>
              </w:rPr>
              <w:t>Не более 35 суток</w:t>
            </w:r>
          </w:p>
        </w:tc>
      </w:tr>
    </w:tbl>
    <w:p w:rsidR="00A94F38" w:rsidRPr="002579AC" w:rsidP="002579AC">
      <w:pPr>
        <w:ind w:firstLine="708"/>
        <w:jc w:val="both"/>
        <w:rPr>
          <w:bCs/>
          <w:sz w:val="28"/>
          <w:szCs w:val="28"/>
        </w:rPr>
      </w:pPr>
    </w:p>
    <w:p w:rsidR="00A94F38" w:rsidRPr="002579AC" w:rsidP="002579AC">
      <w:pPr>
        <w:ind w:firstLine="708"/>
        <w:jc w:val="both"/>
        <w:rPr>
          <w:sz w:val="28"/>
          <w:szCs w:val="28"/>
        </w:rPr>
      </w:pPr>
      <w:r w:rsidRPr="002579AC">
        <w:rPr>
          <w:bCs/>
          <w:sz w:val="28"/>
          <w:szCs w:val="28"/>
        </w:rPr>
        <w:t>В соответствии с нормами Федерального закона от 02.01.2000 №29-ФЗ «О</w:t>
      </w:r>
      <w:r w:rsidRPr="002579AC">
        <w:rPr>
          <w:sz w:val="28"/>
          <w:szCs w:val="28"/>
        </w:rPr>
        <w:t xml:space="preserve"> качестве и безопасности пищевых продуктов» (далее - </w:t>
      </w:r>
      <w:r w:rsidRPr="002579AC">
        <w:rPr>
          <w:bCs/>
          <w:sz w:val="28"/>
          <w:szCs w:val="28"/>
        </w:rPr>
        <w:t>Федеральный закон от 02.01.2000 №29-ФЗ)</w:t>
      </w:r>
      <w:r w:rsidRPr="002579AC">
        <w:rPr>
          <w:sz w:val="28"/>
          <w:szCs w:val="28"/>
        </w:rPr>
        <w:t xml:space="preserve"> алкогольная продукция относится к пищевым продуктам.</w:t>
      </w:r>
    </w:p>
    <w:p w:rsidR="00A94F38" w:rsidRPr="002579AC" w:rsidP="002579AC">
      <w:pPr>
        <w:ind w:firstLine="709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>Согласно пункту 2 статьи 3 Федерального закона от 02.01.2000 №29-ФЗ не могут находиться в обороте пищевые продукты, материалы и изделия, которые не соответствуют требованиям нормативных документов.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A94F38" w:rsidRPr="002579AC" w:rsidP="002579AC">
      <w:pPr>
        <w:ind w:firstLine="709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 xml:space="preserve">В соответствии со статьей 1 Федерального закона №29-ФЗ под нормативными документами понимаются, в том числе государственные стандарты, устанавливающие требования к качеству и безопасности пищевых продуктов, </w:t>
      </w:r>
      <w:r w:rsidRPr="002579AC">
        <w:rPr>
          <w:bCs/>
          <w:sz w:val="28"/>
          <w:szCs w:val="28"/>
        </w:rPr>
        <w:t>контролю за</w:t>
      </w:r>
      <w:r w:rsidRPr="002579AC">
        <w:rPr>
          <w:bCs/>
          <w:sz w:val="28"/>
          <w:szCs w:val="28"/>
        </w:rPr>
        <w:t xml:space="preserve"> их качеством и безопасностью, условиям их изготовления, хранения, перевозок, реализации и утилизации, опасных пищевых продуктов.</w:t>
      </w:r>
    </w:p>
    <w:p w:rsidR="00A94F38" w:rsidRPr="002579AC" w:rsidP="002579AC">
      <w:pPr>
        <w:ind w:firstLine="708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</w:t>
      </w:r>
      <w:r w:rsidRPr="002579AC">
        <w:rPr>
          <w:sz w:val="28"/>
          <w:szCs w:val="28"/>
        </w:rPr>
        <w:t>контроль за</w:t>
      </w:r>
      <w:r w:rsidRPr="002579AC">
        <w:rPr>
          <w:sz w:val="28"/>
          <w:szCs w:val="28"/>
        </w:rPr>
        <w:t xml:space="preserve">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 (п. 1 ст. 22 Федерального закона №29-ФЗ)</w:t>
      </w:r>
    </w:p>
    <w:p w:rsidR="00A94F38" w:rsidRPr="002579AC" w:rsidP="002579AC">
      <w:pPr>
        <w:ind w:firstLine="708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 xml:space="preserve">Статьей 4 Технического регламента Таможенного союза «О безопасности пищевой продукции» </w:t>
      </w:r>
      <w:r w:rsidRPr="002579AC">
        <w:rPr>
          <w:bCs/>
          <w:sz w:val="28"/>
          <w:szCs w:val="28"/>
        </w:rPr>
        <w:t>ТР</w:t>
      </w:r>
      <w:r w:rsidRPr="002579AC">
        <w:rPr>
          <w:bCs/>
          <w:sz w:val="28"/>
          <w:szCs w:val="28"/>
        </w:rPr>
        <w:t xml:space="preserve"> ТС 021/2011 установлено, что пищевая продукция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 (БАД), жевательная резинка, закваски и стартовые культуры микроорганизмов, дрожжи, пищевые добавки и </w:t>
      </w:r>
      <w:r w:rsidRPr="002579AC">
        <w:rPr>
          <w:bCs/>
          <w:sz w:val="28"/>
          <w:szCs w:val="28"/>
        </w:rPr>
        <w:t>ароматизаторы</w:t>
      </w:r>
      <w:r w:rsidRPr="002579AC">
        <w:rPr>
          <w:bCs/>
          <w:sz w:val="28"/>
          <w:szCs w:val="28"/>
        </w:rPr>
        <w:t>, а также продовольственное (пищевое) сырье.</w:t>
      </w:r>
    </w:p>
    <w:p w:rsidR="00A94F38" w:rsidRPr="002579AC" w:rsidP="002579AC">
      <w:pPr>
        <w:ind w:firstLine="708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В соответствии с п.1, п. 6 ст. 7 </w:t>
      </w:r>
      <w:r w:rsidRPr="002579AC">
        <w:rPr>
          <w:bCs/>
          <w:sz w:val="28"/>
          <w:szCs w:val="28"/>
        </w:rPr>
        <w:t>Технического регламента Таможенного союза «О безопасности пищевой продукции»№021/2011 п</w:t>
      </w:r>
      <w:r w:rsidRPr="002579AC">
        <w:rPr>
          <w:sz w:val="28"/>
          <w:szCs w:val="28"/>
        </w:rPr>
        <w:t>ищевая продукция, находящаяся в обращении на таможенной территории Таможенного союза в течение установленного срока годности, при использовании по назначению должна быть безопасной.Сроки годности и условия хранения пищевой продукции устанавливаются изготовителем.</w:t>
      </w:r>
    </w:p>
    <w:p w:rsidR="00A94F38" w:rsidRPr="002579AC" w:rsidP="002579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>Изготовители, продавцы и лица, выполняющие функции иностранных изготовителей пищевой продукции, обязаны осуществлять процессы ее производства (изготовления), хранения, перевозки (транспортирования) и реализации таким образом, чтобы такая продукция соответствовала требованиям, установленным к ней настоящим техническим регламентом и (или) техническими регламентами Таможенного союза на отдельные виды пищевой продукции (п. 1 ст. 10ТР ТС 021/2011</w:t>
      </w:r>
      <w:r w:rsidRPr="002579AC">
        <w:rPr>
          <w:bCs/>
          <w:sz w:val="28"/>
          <w:szCs w:val="28"/>
        </w:rPr>
        <w:t xml:space="preserve"> )</w:t>
      </w:r>
    </w:p>
    <w:p w:rsidR="00A94F38" w:rsidRPr="002579AC" w:rsidP="002579AC">
      <w:pPr>
        <w:ind w:firstLine="708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Согласно п. 12 ст. 17</w:t>
      </w:r>
      <w:r w:rsidRPr="002579AC">
        <w:rPr>
          <w:bCs/>
          <w:sz w:val="28"/>
          <w:szCs w:val="28"/>
        </w:rPr>
        <w:t>ТР ТС 021/2011 п</w:t>
      </w:r>
      <w:r w:rsidRPr="002579AC">
        <w:rPr>
          <w:sz w:val="28"/>
          <w:szCs w:val="28"/>
        </w:rPr>
        <w:t>ри реализации пищевой продукции должны соблюдаться условия хранения и сроки годности такой продукции, установленные ее изготовителем.</w:t>
      </w:r>
    </w:p>
    <w:p w:rsidR="00A94F38" w:rsidRPr="002579AC" w:rsidP="002579AC">
      <w:pPr>
        <w:ind w:firstLine="567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>Абзацем 5 пункта 1 статьи 25 Федерального закона № 171-ФЗ установлено, что изъятию из незаконного оборота подлежат этиловый спирт, алкогольная и спиртосодержащая продукция в случае, если их производство и (или) оборот осуществляются без соответствия государственным стандартам и техническим условиям.</w:t>
      </w:r>
    </w:p>
    <w:p w:rsidR="00A94F38" w:rsidRPr="002579AC" w:rsidP="002579AC">
      <w:pPr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79AC">
        <w:rPr>
          <w:sz w:val="28"/>
          <w:szCs w:val="28"/>
        </w:rPr>
        <w:t xml:space="preserve"> отношении алкогольной продукции, находившейся в складском помещении, расположенном по адресу: 295047, Республика Крым, г. Симферополь, ул. Узловая, дом 7, корпус</w:t>
      </w:r>
      <w:r w:rsidRPr="002579AC">
        <w:rPr>
          <w:sz w:val="28"/>
          <w:szCs w:val="28"/>
        </w:rPr>
        <w:t xml:space="preserve"> А</w:t>
      </w:r>
      <w:r w:rsidRPr="002579AC">
        <w:rPr>
          <w:sz w:val="28"/>
          <w:szCs w:val="28"/>
        </w:rPr>
        <w:t>, офис 1, в котором деятельность по обороту алкогольной продукции (пиво, пивные напитки, сидр) осуществляет ООО «КРЫМСКАЯ СЕРВИСНАЯ КОМПАНИЯ» (ИНН 9102223980), в общем количестве 191 (сто девяносто одна) единица,  в соответствии со статьей 27.1 КоАП РФ применена мера обеспечения производства по делу об административном правонарушении в виде ареста (протокол ареста от 13.11.2019 № 14-26-19/1796-2).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С целью выяснения обстоятельств дела об административном правонарушении в адрес ООО «КРЫМСКАЯ СЕРВИСНАЯ КОМПАНИЯ»</w:t>
      </w:r>
      <w:r w:rsidRPr="002579AC">
        <w:rPr>
          <w:sz w:val="28"/>
          <w:szCs w:val="28"/>
        </w:rPr>
        <w:t>направленоопределение</w:t>
      </w:r>
      <w:r w:rsidRPr="002579AC">
        <w:rPr>
          <w:sz w:val="28"/>
          <w:szCs w:val="28"/>
        </w:rPr>
        <w:t xml:space="preserve"> об истребовании сведений от 14.11.2019 № 14-26-19/1796-3.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От генерального директора ООО «КРЫМСКАЯ СЕРВИСНАЯ КОМПАНИЯ»</w:t>
      </w:r>
      <w:r w:rsidR="00AA389F">
        <w:rPr>
          <w:sz w:val="28"/>
          <w:szCs w:val="28"/>
        </w:rPr>
        <w:t xml:space="preserve"> </w:t>
      </w:r>
      <w:r w:rsidRPr="002579AC">
        <w:rPr>
          <w:sz w:val="28"/>
          <w:szCs w:val="28"/>
        </w:rPr>
        <w:t>Ширмановой</w:t>
      </w:r>
      <w:r w:rsidRPr="002579AC">
        <w:rPr>
          <w:sz w:val="28"/>
          <w:szCs w:val="28"/>
        </w:rPr>
        <w:t xml:space="preserve"> О.А. поступило письмо от 25.11.2019 № б/</w:t>
      </w:r>
      <w:r w:rsidRPr="002579AC">
        <w:rPr>
          <w:sz w:val="28"/>
          <w:szCs w:val="28"/>
        </w:rPr>
        <w:t>н</w:t>
      </w:r>
      <w:r w:rsidRPr="002579AC">
        <w:rPr>
          <w:sz w:val="28"/>
          <w:szCs w:val="28"/>
        </w:rPr>
        <w:t xml:space="preserve"> с приложениями (</w:t>
      </w:r>
      <w:r w:rsidRPr="002579AC">
        <w:rPr>
          <w:sz w:val="28"/>
          <w:szCs w:val="28"/>
        </w:rPr>
        <w:t>вх</w:t>
      </w:r>
      <w:r w:rsidRPr="002579AC">
        <w:rPr>
          <w:sz w:val="28"/>
          <w:szCs w:val="28"/>
        </w:rPr>
        <w:t xml:space="preserve">. в Управление от 27.11.2019 № вх3-24424). В указанных приложениях имеются сопроводительные документы на </w:t>
      </w:r>
      <w:r w:rsidR="002579AC">
        <w:rPr>
          <w:sz w:val="28"/>
          <w:szCs w:val="28"/>
        </w:rPr>
        <w:t xml:space="preserve">изъятую </w:t>
      </w:r>
      <w:r w:rsidRPr="002579AC">
        <w:rPr>
          <w:sz w:val="28"/>
          <w:szCs w:val="28"/>
        </w:rPr>
        <w:t>алкогольную продукцию, подтверждающие легальность её производства и оборота. Также имеются пояснения, согласно которых факт оборота (хранения) немаркированной алкогольной продукции с истекшим сроком годности поясняется невнимательностью должностных лиц Организации, в части несоблюдения сроков списания продукции с истекшим сроком годности.</w:t>
      </w:r>
    </w:p>
    <w:p w:rsidR="00A94F38" w:rsidRPr="002579AC" w:rsidP="002579A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Ю</w:t>
      </w:r>
      <w:r w:rsidRPr="002579AC">
        <w:rPr>
          <w:bCs/>
          <w:sz w:val="28"/>
          <w:szCs w:val="28"/>
        </w:rPr>
        <w:t xml:space="preserve">ридические лица, осуществляющие деятельность по производству и обороту пищевых продуктов, материалов и изделий, в силу </w:t>
      </w:r>
      <w:hyperlink r:id="rId4" w:history="1">
        <w:r w:rsidRPr="002579AC">
          <w:rPr>
            <w:rStyle w:val="Hyperlink"/>
            <w:bCs/>
            <w:sz w:val="28"/>
            <w:szCs w:val="28"/>
          </w:rPr>
          <w:t>пункта 1 статьи 22</w:t>
        </w:r>
      </w:hyperlink>
      <w:r w:rsidRPr="002579AC">
        <w:rPr>
          <w:rFonts w:eastAsiaTheme="minorHAnsi"/>
          <w:sz w:val="28"/>
          <w:szCs w:val="28"/>
          <w:lang w:eastAsia="en-US"/>
        </w:rPr>
        <w:t>Федерального закона от 02.01.2000 N 29-ФЗ «О качестве и безопасности пищевых продуктов»</w:t>
      </w:r>
      <w:r w:rsidRPr="002579AC">
        <w:rPr>
          <w:bCs/>
          <w:sz w:val="28"/>
          <w:szCs w:val="28"/>
        </w:rPr>
        <w:t>, обязаны организовывать и проводить производственный контроль за соблюдением требований нормативных и технических документов к условиям изготовления и оборота пищевых продуктов, материалов и изделий</w:t>
      </w:r>
      <w:r w:rsidRPr="002579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</w:t>
      </w:r>
      <w:r w:rsidRPr="002579AC">
        <w:rPr>
          <w:bCs/>
          <w:sz w:val="28"/>
          <w:szCs w:val="28"/>
        </w:rPr>
        <w:t xml:space="preserve"> стороны</w:t>
      </w:r>
      <w:r>
        <w:rPr>
          <w:bCs/>
          <w:sz w:val="28"/>
          <w:szCs w:val="28"/>
        </w:rPr>
        <w:t xml:space="preserve"> руководства </w:t>
      </w:r>
      <w:r w:rsidRPr="002579AC">
        <w:rPr>
          <w:sz w:val="28"/>
          <w:szCs w:val="28"/>
        </w:rPr>
        <w:t xml:space="preserve">ООО «КРЫМСКАЯ СЕРВИСНАЯ </w:t>
      </w:r>
      <w:r w:rsidRPr="002579AC">
        <w:rPr>
          <w:sz w:val="28"/>
          <w:szCs w:val="28"/>
        </w:rPr>
        <w:t>КОМПАНИЯ</w:t>
      </w:r>
      <w:r w:rsidRPr="002579AC">
        <w:rPr>
          <w:sz w:val="28"/>
          <w:szCs w:val="28"/>
        </w:rPr>
        <w:t xml:space="preserve">» не было предпринято </w:t>
      </w:r>
      <w:r w:rsidRPr="002579AC">
        <w:rPr>
          <w:sz w:val="28"/>
          <w:szCs w:val="28"/>
        </w:rPr>
        <w:t>каких</w:t>
      </w:r>
      <w:r w:rsidRPr="002579AC">
        <w:rPr>
          <w:sz w:val="28"/>
          <w:szCs w:val="28"/>
        </w:rPr>
        <w:t xml:space="preserve"> – либо действий, относительно недопущения нахождения в обороте алкогольной продукции с истекшим сроком годности.</w:t>
      </w:r>
    </w:p>
    <w:p w:rsidR="00A94F38" w:rsidRPr="002579AC" w:rsidP="002579AC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 xml:space="preserve">Более того, при осмотре установлено, что просроченная продукция находилась в общих складских помещениях вместе с другой продукцией, а именно: была смешана с продукцией с допустимыми сроками реализации, при этом, она не была как-либо обозначена или огорожена, а также не </w:t>
      </w:r>
      <w:r w:rsidRPr="002579AC">
        <w:rPr>
          <w:bCs/>
          <w:sz w:val="28"/>
          <w:szCs w:val="28"/>
        </w:rPr>
        <w:t>отделена от другой продукции</w:t>
      </w:r>
      <w:r w:rsidR="002579AC">
        <w:rPr>
          <w:bCs/>
          <w:sz w:val="28"/>
          <w:szCs w:val="28"/>
        </w:rPr>
        <w:t xml:space="preserve">. </w:t>
      </w:r>
      <w:r w:rsidRPr="002579AC">
        <w:rPr>
          <w:bCs/>
          <w:sz w:val="28"/>
          <w:szCs w:val="28"/>
        </w:rPr>
        <w:t xml:space="preserve">Кроме того, на просроченную продукцию предоставлены документы, предусмотренные ст. 10.2 Федерального закона № 171-ФЗ, продукция зарегистрирована в системе ЕГАИС, не была списана с остатков, как того требует действующее </w:t>
      </w:r>
      <w:r w:rsidRPr="002579AC">
        <w:rPr>
          <w:bCs/>
          <w:sz w:val="28"/>
          <w:szCs w:val="28"/>
        </w:rPr>
        <w:t>законодательство</w:t>
      </w:r>
      <w:r w:rsidRPr="002579AC">
        <w:rPr>
          <w:bCs/>
          <w:sz w:val="28"/>
          <w:szCs w:val="28"/>
        </w:rPr>
        <w:t>.У</w:t>
      </w:r>
      <w:r w:rsidRPr="002579AC">
        <w:rPr>
          <w:bCs/>
          <w:sz w:val="28"/>
          <w:szCs w:val="28"/>
        </w:rPr>
        <w:t>казанный</w:t>
      </w:r>
      <w:r w:rsidRPr="002579AC">
        <w:rPr>
          <w:bCs/>
          <w:sz w:val="28"/>
          <w:szCs w:val="28"/>
        </w:rPr>
        <w:t xml:space="preserve"> факт свидетельствует об отсутствии каких-либо ограничений на реализацию данной алкогольной продукции (пиво), что является потенциальной угрозой жизни и здоровья граждан.</w:t>
      </w:r>
    </w:p>
    <w:p w:rsidR="00A94F38" w:rsidRPr="002579AC" w:rsidP="002579A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79AC">
        <w:rPr>
          <w:sz w:val="28"/>
          <w:szCs w:val="28"/>
        </w:rPr>
        <w:t xml:space="preserve">Согласно </w:t>
      </w:r>
      <w:r w:rsidRPr="002579AC">
        <w:rPr>
          <w:sz w:val="28"/>
          <w:szCs w:val="28"/>
        </w:rPr>
        <w:t>пп</w:t>
      </w:r>
      <w:r w:rsidRPr="002579AC">
        <w:rPr>
          <w:sz w:val="28"/>
          <w:szCs w:val="28"/>
        </w:rPr>
        <w:t xml:space="preserve">. 8.3 п. 8 </w:t>
      </w:r>
      <w:r w:rsidRPr="002579AC">
        <w:rPr>
          <w:rFonts w:eastAsiaTheme="minorHAnsi"/>
          <w:sz w:val="28"/>
          <w:szCs w:val="28"/>
          <w:lang w:eastAsia="en-US"/>
        </w:rPr>
        <w:t xml:space="preserve">ГОСТа 31711-2012 «Пиво. Общие технические условия» Срок годности пива конкретного наименования, а также правила и условия хранения и транспортирования пива в течение срока годности устанавливает изготовитель в технологической инструкции на пиво конкретного наименования. </w:t>
      </w:r>
      <w:r w:rsidRPr="002579AC">
        <w:rPr>
          <w:sz w:val="28"/>
          <w:szCs w:val="28"/>
        </w:rPr>
        <w:t xml:space="preserve">С целью выяснения дополнительных обстоятельств дела об административном </w:t>
      </w:r>
      <w:r w:rsidRPr="002579AC">
        <w:rPr>
          <w:sz w:val="28"/>
          <w:szCs w:val="28"/>
        </w:rPr>
        <w:t>правонарушении</w:t>
      </w:r>
      <w:r w:rsidRPr="002579AC">
        <w:rPr>
          <w:sz w:val="28"/>
          <w:szCs w:val="28"/>
        </w:rPr>
        <w:t>,н</w:t>
      </w:r>
      <w:r w:rsidRPr="002579AC">
        <w:rPr>
          <w:sz w:val="28"/>
          <w:szCs w:val="28"/>
        </w:rPr>
        <w:t>еобходимых</w:t>
      </w:r>
      <w:r w:rsidRPr="002579AC">
        <w:rPr>
          <w:sz w:val="28"/>
          <w:szCs w:val="28"/>
        </w:rPr>
        <w:t xml:space="preserve"> для разрешения дела, в адрес ОАО «Ставропольский Пивзавод» (Изготовитель) направлено определение от 19.11.2019 № 14-26-19/1796-4 (сопроводительное письмо от 19.11.2019 № у3-25634/14-17).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От генерального </w:t>
      </w:r>
      <w:r w:rsidRPr="002579AC">
        <w:rPr>
          <w:sz w:val="28"/>
          <w:szCs w:val="28"/>
        </w:rPr>
        <w:t>директораОАО</w:t>
      </w:r>
      <w:r w:rsidRPr="002579AC">
        <w:rPr>
          <w:sz w:val="28"/>
          <w:szCs w:val="28"/>
        </w:rPr>
        <w:t xml:space="preserve"> «</w:t>
      </w:r>
      <w:r w:rsidRPr="002579AC">
        <w:rPr>
          <w:sz w:val="28"/>
          <w:szCs w:val="28"/>
        </w:rPr>
        <w:t>Ставропольский</w:t>
      </w:r>
      <w:r w:rsidR="00AA389F">
        <w:rPr>
          <w:sz w:val="28"/>
          <w:szCs w:val="28"/>
        </w:rPr>
        <w:t xml:space="preserve"> </w:t>
      </w:r>
      <w:r w:rsidRPr="002579AC">
        <w:rPr>
          <w:sz w:val="28"/>
          <w:szCs w:val="28"/>
        </w:rPr>
        <w:t>Пизавод</w:t>
      </w:r>
      <w:r w:rsidRPr="002579AC">
        <w:rPr>
          <w:sz w:val="28"/>
          <w:szCs w:val="28"/>
        </w:rPr>
        <w:t>» Хасанова М.А. поступило письмо от 29.11.2019 № 409 с приложениями (</w:t>
      </w:r>
      <w:r w:rsidRPr="002579AC">
        <w:rPr>
          <w:sz w:val="28"/>
          <w:szCs w:val="28"/>
        </w:rPr>
        <w:t>вх</w:t>
      </w:r>
      <w:r w:rsidRPr="002579AC">
        <w:rPr>
          <w:sz w:val="28"/>
          <w:szCs w:val="28"/>
        </w:rPr>
        <w:t xml:space="preserve">. в Управление от 04.12.2019 № вх3-25013). В указанных приложениях имеется Технологическая инструкция по производству пива  ОАО «Ставропольский Пивзавод» от 18.11.2019 № б/н, в соответствии с которой, изготовителем установлен срок годности на Пиво темное </w:t>
      </w:r>
      <w:r w:rsidRPr="002579AC">
        <w:rPr>
          <w:sz w:val="28"/>
          <w:szCs w:val="28"/>
        </w:rPr>
        <w:t>непастеризованное</w:t>
      </w:r>
      <w:r w:rsidRPr="002579AC">
        <w:rPr>
          <w:sz w:val="28"/>
          <w:szCs w:val="28"/>
        </w:rPr>
        <w:t xml:space="preserve"> фильтрованное "Антон</w:t>
      </w:r>
      <w:r w:rsidRPr="002579AC">
        <w:rPr>
          <w:sz w:val="28"/>
          <w:szCs w:val="28"/>
        </w:rPr>
        <w:t xml:space="preserve"> Г</w:t>
      </w:r>
      <w:r w:rsidRPr="002579AC">
        <w:rPr>
          <w:sz w:val="28"/>
          <w:szCs w:val="28"/>
        </w:rPr>
        <w:t>руби" – 35 суток.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С целью выяснения обстоятельств дела об административном правонарушении необходимых для разрешения дела, в адрес ООО «Пивоварня </w:t>
      </w:r>
      <w:r w:rsidRPr="002579AC">
        <w:rPr>
          <w:sz w:val="28"/>
          <w:szCs w:val="28"/>
        </w:rPr>
        <w:t>Хансен</w:t>
      </w:r>
      <w:r w:rsidRPr="002579AC">
        <w:rPr>
          <w:sz w:val="28"/>
          <w:szCs w:val="28"/>
        </w:rPr>
        <w:t>» (Изготовитель) направлено определение от 19.11.2019 № 14-26-19/1796-6 (сопроводительное письмо от 19.11.2019 № у3-25631/14-17).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От </w:t>
      </w:r>
      <w:r w:rsidRPr="002579AC">
        <w:rPr>
          <w:sz w:val="28"/>
          <w:szCs w:val="28"/>
        </w:rPr>
        <w:t>директораООО</w:t>
      </w:r>
      <w:r w:rsidRPr="002579AC">
        <w:rPr>
          <w:sz w:val="28"/>
          <w:szCs w:val="28"/>
        </w:rPr>
        <w:t xml:space="preserve"> «Пивоварня </w:t>
      </w:r>
      <w:r w:rsidRPr="002579AC">
        <w:rPr>
          <w:sz w:val="28"/>
          <w:szCs w:val="28"/>
        </w:rPr>
        <w:t>Хансен</w:t>
      </w:r>
      <w:r w:rsidRPr="002579AC">
        <w:rPr>
          <w:sz w:val="28"/>
          <w:szCs w:val="28"/>
        </w:rPr>
        <w:t>» Меркулова Д.Б.  поступило письмо от 04.12.2019 № 25 с приложениями (</w:t>
      </w:r>
      <w:r w:rsidRPr="002579AC">
        <w:rPr>
          <w:sz w:val="28"/>
          <w:szCs w:val="28"/>
        </w:rPr>
        <w:t>вх</w:t>
      </w:r>
      <w:r w:rsidRPr="002579AC">
        <w:rPr>
          <w:sz w:val="28"/>
          <w:szCs w:val="28"/>
        </w:rPr>
        <w:t xml:space="preserve">. в Управление от 09.12.2019 № вх3-25303). В указанных приложениях имеется Технологическая инструкция по производству пива  ООО «Пивоварня </w:t>
      </w:r>
      <w:r w:rsidRPr="002579AC">
        <w:rPr>
          <w:sz w:val="28"/>
          <w:szCs w:val="28"/>
        </w:rPr>
        <w:t>Хансен</w:t>
      </w:r>
      <w:r w:rsidRPr="002579AC">
        <w:rPr>
          <w:sz w:val="28"/>
          <w:szCs w:val="28"/>
        </w:rPr>
        <w:t>» от 01.08.2018 № б/</w:t>
      </w:r>
      <w:r w:rsidRPr="002579AC">
        <w:rPr>
          <w:sz w:val="28"/>
          <w:szCs w:val="28"/>
        </w:rPr>
        <w:t>н</w:t>
      </w:r>
      <w:r w:rsidRPr="002579AC">
        <w:rPr>
          <w:sz w:val="28"/>
          <w:szCs w:val="28"/>
        </w:rPr>
        <w:t xml:space="preserve">, </w:t>
      </w:r>
      <w:r w:rsidRPr="002579AC">
        <w:rPr>
          <w:sz w:val="28"/>
          <w:szCs w:val="28"/>
        </w:rPr>
        <w:t>в</w:t>
      </w:r>
      <w:r w:rsidRPr="002579AC">
        <w:rPr>
          <w:sz w:val="28"/>
          <w:szCs w:val="28"/>
        </w:rPr>
        <w:t xml:space="preserve"> соответствии с которой, изготовителем установлен срок годности на Пиво светлое </w:t>
      </w:r>
      <w:r w:rsidRPr="002579AC">
        <w:rPr>
          <w:sz w:val="28"/>
          <w:szCs w:val="28"/>
        </w:rPr>
        <w:t>нефильтрованное</w:t>
      </w:r>
      <w:r w:rsidRPr="002579AC">
        <w:rPr>
          <w:sz w:val="28"/>
          <w:szCs w:val="28"/>
        </w:rPr>
        <w:t xml:space="preserve"> </w:t>
      </w:r>
      <w:r w:rsidRPr="002579AC">
        <w:rPr>
          <w:sz w:val="28"/>
          <w:szCs w:val="28"/>
        </w:rPr>
        <w:t>непастеризованное</w:t>
      </w:r>
      <w:r w:rsidRPr="002579AC">
        <w:rPr>
          <w:sz w:val="28"/>
          <w:szCs w:val="28"/>
        </w:rPr>
        <w:t xml:space="preserve"> </w:t>
      </w:r>
      <w:r w:rsidRPr="002579AC">
        <w:rPr>
          <w:sz w:val="28"/>
          <w:szCs w:val="28"/>
        </w:rPr>
        <w:t>неосветленное</w:t>
      </w:r>
      <w:r w:rsidRPr="002579AC">
        <w:rPr>
          <w:sz w:val="28"/>
          <w:szCs w:val="28"/>
        </w:rPr>
        <w:t xml:space="preserve"> "</w:t>
      </w:r>
      <w:r w:rsidRPr="002579AC">
        <w:rPr>
          <w:sz w:val="28"/>
          <w:szCs w:val="28"/>
        </w:rPr>
        <w:t>Ставгород</w:t>
      </w:r>
      <w:r w:rsidRPr="002579AC">
        <w:rPr>
          <w:sz w:val="28"/>
          <w:szCs w:val="28"/>
        </w:rPr>
        <w:t xml:space="preserve"> </w:t>
      </w:r>
      <w:r w:rsidRPr="002579AC">
        <w:rPr>
          <w:sz w:val="28"/>
          <w:szCs w:val="28"/>
        </w:rPr>
        <w:t>премиум</w:t>
      </w:r>
      <w:r w:rsidRPr="002579AC">
        <w:rPr>
          <w:sz w:val="28"/>
          <w:szCs w:val="28"/>
        </w:rPr>
        <w:t>" – 35 суток.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С целью выяснения обстоятельств дела об административном </w:t>
      </w:r>
      <w:r w:rsidRPr="002579AC">
        <w:rPr>
          <w:sz w:val="28"/>
          <w:szCs w:val="28"/>
        </w:rPr>
        <w:t>правонарушении</w:t>
      </w:r>
      <w:r w:rsidRPr="002579AC">
        <w:rPr>
          <w:sz w:val="28"/>
          <w:szCs w:val="28"/>
        </w:rPr>
        <w:t>,н</w:t>
      </w:r>
      <w:r w:rsidRPr="002579AC">
        <w:rPr>
          <w:sz w:val="28"/>
          <w:szCs w:val="28"/>
        </w:rPr>
        <w:t>еобходимых</w:t>
      </w:r>
      <w:r w:rsidRPr="002579AC">
        <w:rPr>
          <w:sz w:val="28"/>
          <w:szCs w:val="28"/>
        </w:rPr>
        <w:t xml:space="preserve"> для разрешения дела, в адрес АО «АБ ИНБЕВ ЭФЕС» (Изготовитель) направлено определение от 19.11.2019 № 14-26-19/1796-7 (сопроводительное письмо от 19.11.2019 № у3-25633/14-17), однако АО «АБ ИНБЕВ ЭФЕС» не представило в Управление </w:t>
      </w:r>
      <w:r w:rsidRPr="002579AC">
        <w:rPr>
          <w:sz w:val="28"/>
          <w:szCs w:val="28"/>
        </w:rPr>
        <w:t>истребуемые</w:t>
      </w:r>
      <w:r w:rsidRPr="002579AC">
        <w:rPr>
          <w:sz w:val="28"/>
          <w:szCs w:val="28"/>
        </w:rPr>
        <w:t xml:space="preserve"> сведения.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С целью выяснения обстоятельств дела об административном правонарушении необходимых для разрешения дела, в адрес АО «ПБК «КРЫМ» (Изготовитель) направлено определение от 19.11.2019 № 14-26-19/1796-5 (сопроводительное письмо от 19.11.2019 № у3-25629/14-17).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От начальника юридического отделаАО «ПБК «КРЫМ» Ткаченко Т.В.  поступило письмо от 26.11.2019 № 5-139юр с приложениями (</w:t>
      </w:r>
      <w:r w:rsidRPr="002579AC">
        <w:rPr>
          <w:sz w:val="28"/>
          <w:szCs w:val="28"/>
        </w:rPr>
        <w:t>вх</w:t>
      </w:r>
      <w:r w:rsidRPr="002579AC">
        <w:rPr>
          <w:sz w:val="28"/>
          <w:szCs w:val="28"/>
        </w:rPr>
        <w:t xml:space="preserve">. в Управление от 28.11.2019 № вх3-24462). В указанных приложениях имеется Технологическая инструкция по производству пива АО «ПБК «КРЫМ» от 08.09.2015 № б/н, в соответствии с которой, изготовителем установлен срок годности на Пиво тёмное фильтрованное пастеризованное "Крым Тёмное" – не менее 180 суток. 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Вместе с этим, в рамках осмотра было установлено: (Протокол осмотра № 14-26-19/1796-1 от 13.11.2019) что, срок годности Пива тёмного фильтрованного пастеризованного "Крым Тёмное» истек 16.03.2019, поскольку на бутылках имеется маркировка со следующей информацией о сроке годности: дата производства 17.09.2018, срок годности до 16.03.2019</w:t>
      </w:r>
      <w:r w:rsidR="002579AC">
        <w:rPr>
          <w:sz w:val="28"/>
          <w:szCs w:val="28"/>
        </w:rPr>
        <w:t xml:space="preserve">. </w:t>
      </w:r>
      <w:r w:rsidRPr="002579AC">
        <w:rPr>
          <w:sz w:val="28"/>
          <w:szCs w:val="28"/>
        </w:rPr>
        <w:t xml:space="preserve">.   </w:t>
      </w:r>
    </w:p>
    <w:p w:rsidR="00A94F38" w:rsidRPr="002579AC" w:rsidP="00257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Пункт 3 статьи 11 Федерального закона № 171-ФЗ устанавливает обязательность соответствия алкогольной продукции требованиям государственных стандартов до вступления в силу соответствующих технических регламентов.</w:t>
      </w:r>
    </w:p>
    <w:p w:rsidR="00A94F38" w:rsidRPr="002579AC" w:rsidP="002579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79AC">
        <w:rPr>
          <w:sz w:val="28"/>
          <w:szCs w:val="28"/>
        </w:rPr>
        <w:t>Абзацем 4 пункта 1 статьи 25 Федерального закона № 171-ФЗ установлено, что в случае, если производство и (или) оборот алкогольной продукции осуществляются без соответствия государственным стандартам, то такая продукция подлежит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лиц.</w:t>
      </w:r>
    </w:p>
    <w:p w:rsidR="00A94F38" w:rsidRPr="002579AC" w:rsidP="002579AC">
      <w:pPr>
        <w:ind w:firstLine="709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 xml:space="preserve">В </w:t>
      </w:r>
      <w:hyperlink r:id="rId5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примечании к статье 14.43</w:t>
        </w:r>
      </w:hyperlink>
      <w:r w:rsidRPr="002579AC">
        <w:rPr>
          <w:bCs/>
          <w:sz w:val="28"/>
          <w:szCs w:val="28"/>
        </w:rPr>
        <w:t xml:space="preserve"> КоАП РФ указано, что под подлежащими применению до дня вступления в силу соответствующих технических регламентов обязательными требованиями в названной </w:t>
      </w:r>
      <w:hyperlink r:id="rId6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статье</w:t>
        </w:r>
      </w:hyperlink>
      <w:r w:rsidRPr="002579AC">
        <w:rPr>
          <w:bCs/>
          <w:sz w:val="28"/>
          <w:szCs w:val="28"/>
        </w:rPr>
        <w:t xml:space="preserve"> и </w:t>
      </w:r>
      <w:hyperlink r:id="rId7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статье 14.47</w:t>
        </w:r>
      </w:hyperlink>
      <w:r w:rsidRPr="002579AC">
        <w:rPr>
          <w:bCs/>
          <w:sz w:val="28"/>
          <w:szCs w:val="28"/>
        </w:rPr>
        <w:t xml:space="preserve"> этого Кодекса понимаются обязательные требования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нормативнымиправовыми</w:t>
      </w:r>
      <w:r w:rsidRPr="002579AC">
        <w:rPr>
          <w:bCs/>
          <w:sz w:val="28"/>
          <w:szCs w:val="28"/>
        </w:rPr>
        <w:t xml:space="preserve"> </w:t>
      </w:r>
      <w:r w:rsidRPr="002579AC">
        <w:rPr>
          <w:bCs/>
          <w:sz w:val="28"/>
          <w:szCs w:val="28"/>
        </w:rPr>
        <w:t xml:space="preserve">актами, принятыми Комиссией Таможенного союза в соответствии с </w:t>
      </w:r>
      <w:hyperlink r:id="rId8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Соглашением</w:t>
        </w:r>
      </w:hyperlink>
      <w:r w:rsidRPr="002579AC">
        <w:rPr>
          <w:bCs/>
          <w:sz w:val="28"/>
          <w:szCs w:val="28"/>
        </w:rPr>
        <w:t xml:space="preserve"> Таможенного союза по санитарным мерам от 11.12.2009,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в соответствии с </w:t>
      </w:r>
      <w:hyperlink r:id="rId9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пунктами 1</w:t>
        </w:r>
      </w:hyperlink>
      <w:r w:rsidRPr="002579AC">
        <w:rPr>
          <w:bCs/>
          <w:sz w:val="28"/>
          <w:szCs w:val="28"/>
        </w:rPr>
        <w:t xml:space="preserve">, </w:t>
      </w:r>
      <w:hyperlink r:id="rId10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1.1</w:t>
        </w:r>
      </w:hyperlink>
      <w:r w:rsidRPr="002579AC">
        <w:rPr>
          <w:bCs/>
          <w:sz w:val="28"/>
          <w:szCs w:val="28"/>
        </w:rPr>
        <w:t xml:space="preserve">, </w:t>
      </w:r>
      <w:hyperlink r:id="rId11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6.2 статьи 46</w:t>
        </w:r>
      </w:hyperlink>
      <w:r w:rsidRPr="002579AC">
        <w:rPr>
          <w:bCs/>
          <w:sz w:val="28"/>
          <w:szCs w:val="28"/>
        </w:rPr>
        <w:t xml:space="preserve"> Федерального закона от 27.12.2002 № 184-ФЗ «О техническом регулировании» (далее – Федеральный закон № 184-ФЗ).</w:t>
      </w:r>
    </w:p>
    <w:p w:rsidR="00A94F38" w:rsidRPr="002579AC" w:rsidP="002579AC">
      <w:pPr>
        <w:ind w:firstLine="709"/>
        <w:jc w:val="both"/>
        <w:rPr>
          <w:bCs/>
          <w:sz w:val="28"/>
          <w:szCs w:val="28"/>
        </w:rPr>
      </w:pPr>
      <w:hyperlink r:id="rId9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Пунктом 1 статьи 46</w:t>
        </w:r>
      </w:hyperlink>
      <w:r w:rsidRPr="002579AC">
        <w:rPr>
          <w:bCs/>
          <w:sz w:val="28"/>
          <w:szCs w:val="28"/>
        </w:rPr>
        <w:t xml:space="preserve"> Федерального закона № 184-ФЗ установлено, что со дня вступления в силу указанного Федерального </w:t>
      </w:r>
      <w:hyperlink r:id="rId12" w:history="1">
        <w:r w:rsidRPr="002579AC">
          <w:rPr>
            <w:rStyle w:val="Hyperlink"/>
            <w:bCs/>
            <w:color w:val="auto"/>
            <w:sz w:val="28"/>
            <w:szCs w:val="28"/>
            <w:u w:val="none"/>
          </w:rPr>
          <w:t>закона</w:t>
        </w:r>
      </w:hyperlink>
      <w:r w:rsidRPr="002579AC">
        <w:rPr>
          <w:bCs/>
          <w:sz w:val="28"/>
          <w:szCs w:val="28"/>
        </w:rPr>
        <w:t xml:space="preserve">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реализации,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</w:t>
      </w:r>
      <w:r w:rsidRPr="002579AC">
        <w:rPr>
          <w:bCs/>
          <w:sz w:val="28"/>
          <w:szCs w:val="28"/>
        </w:rPr>
        <w:t xml:space="preserve">: защиты жизни или здоровья граждан, </w:t>
      </w:r>
      <w:r w:rsidRPr="002579AC">
        <w:rPr>
          <w:bCs/>
          <w:sz w:val="28"/>
          <w:szCs w:val="28"/>
        </w:rPr>
        <w:t>имущества физических или юридических лиц, государственного или муниципального имущества; охраны окружающей среды, жизни или здоровья животных и растений; предупреждения действий, вводящих в заблуждение приобретателей, в том числе потребителей; обеспечения энергетической эффективности и ресурсосбережения.</w:t>
      </w:r>
    </w:p>
    <w:p w:rsidR="00A94F38" w:rsidRPr="002579AC" w:rsidP="002579AC">
      <w:pPr>
        <w:widowControl w:val="0"/>
        <w:tabs>
          <w:tab w:val="left" w:pos="168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Вышеуказанные нормативные правовые акты носят обязательный характер и распространяются на неопределенный круг лиц.  </w:t>
      </w:r>
    </w:p>
    <w:p w:rsidR="00A94F38" w:rsidRPr="002579AC" w:rsidP="002579AC">
      <w:pPr>
        <w:ind w:firstLine="709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В соответствии с ч. 1 ст. 474 Гражданского кодекса Российской Федерации (далее – ГК РФ) порядок проверки качества товара устанавливается законом, иными правовыми актами, обязательными требованиями, установленными в соответствии с законодательством Российской Федерации о техническом регулировании, или договором. В случаях, когда порядок проверки установлен законом, иными правовыми актами, обязательными требованиями, установленными в соответствии с законодательством Российской Федерации о техническом регулировании порядок проверки качества товаров, определяемый договором, должен соответствовать этим требованиям.</w:t>
      </w:r>
    </w:p>
    <w:p w:rsidR="00A94F38" w:rsidRPr="002579AC" w:rsidP="002579AC">
      <w:pPr>
        <w:ind w:firstLine="709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Поскольку, </w:t>
      </w:r>
      <w:r w:rsidRPr="002579AC">
        <w:rPr>
          <w:sz w:val="28"/>
          <w:szCs w:val="28"/>
        </w:rPr>
        <w:t>согласно пункта</w:t>
      </w:r>
      <w:r w:rsidRPr="002579AC">
        <w:rPr>
          <w:sz w:val="28"/>
          <w:szCs w:val="28"/>
        </w:rPr>
        <w:t xml:space="preserve"> 2 статьи 3 </w:t>
      </w:r>
      <w:r w:rsidRPr="002579AC">
        <w:rPr>
          <w:rFonts w:eastAsiaTheme="minorHAnsi"/>
          <w:sz w:val="28"/>
          <w:szCs w:val="28"/>
          <w:lang w:eastAsia="en-US"/>
        </w:rPr>
        <w:t xml:space="preserve">Федерального закона от 02.01.2000 N 29-ФЗ «О качестве и безопасности пищевых продуктов» </w:t>
      </w:r>
      <w:r w:rsidRPr="002579AC">
        <w:rPr>
          <w:sz w:val="28"/>
          <w:szCs w:val="28"/>
        </w:rPr>
        <w:t>не могут находиться в обороте пищевые продукты (в том числе алкогольная продукция), которые не соответствуют тре</w:t>
      </w:r>
      <w:r w:rsidR="002579AC">
        <w:rPr>
          <w:sz w:val="28"/>
          <w:szCs w:val="28"/>
        </w:rPr>
        <w:t>бованиям нормативных документов, тот</w:t>
      </w:r>
      <w:r w:rsidRPr="002579AC">
        <w:rPr>
          <w:sz w:val="28"/>
          <w:szCs w:val="28"/>
        </w:rPr>
        <w:t xml:space="preserve">акие пищевые продукты признаются некачественными и опасными и не подлежат реализации. </w:t>
      </w:r>
    </w:p>
    <w:p w:rsidR="00A94F38" w:rsidRPr="002579AC" w:rsidP="002579AC">
      <w:pPr>
        <w:ind w:firstLine="709"/>
        <w:jc w:val="both"/>
        <w:rPr>
          <w:sz w:val="28"/>
          <w:szCs w:val="28"/>
        </w:rPr>
      </w:pPr>
      <w:r w:rsidRPr="002579AC">
        <w:rPr>
          <w:sz w:val="28"/>
          <w:szCs w:val="28"/>
        </w:rPr>
        <w:t xml:space="preserve">При этом, уничтожение (утилизация), в рассматриваемом случае, алкогольной продукции с истекшим сроком годности, в силу п. 5 ст. 5 Закона </w:t>
      </w:r>
      <w:r w:rsidRPr="002579AC">
        <w:rPr>
          <w:bCs/>
          <w:sz w:val="28"/>
          <w:szCs w:val="28"/>
        </w:rPr>
        <w:t xml:space="preserve">РФ от 07.02.1992 N 2300-1 "О защите прав потребителей" и п. 2 ст. 3 ФЗ от 02.01.2000 №29-ФЗ, </w:t>
      </w:r>
      <w:r w:rsidRPr="002579AC">
        <w:rPr>
          <w:sz w:val="28"/>
          <w:szCs w:val="28"/>
        </w:rPr>
        <w:t>является прямой обязанностью организации, осуществляющей оборот такой продукции, поскольку факт истечения срока годности на пищевую продукцию (алкогольная продукция) сам по себе отвечает</w:t>
      </w:r>
      <w:r w:rsidRPr="002579AC">
        <w:rPr>
          <w:sz w:val="28"/>
          <w:szCs w:val="28"/>
        </w:rPr>
        <w:t xml:space="preserve"> всем признакам недоброкачественности, и как следствие, такая продукция подлежит обязательному изъятию из оборота.</w:t>
      </w:r>
    </w:p>
    <w:p w:rsidR="00A94F38" w:rsidRPr="002579AC" w:rsidP="002579AC">
      <w:pPr>
        <w:ind w:firstLine="567"/>
        <w:jc w:val="both"/>
        <w:rPr>
          <w:sz w:val="28"/>
          <w:szCs w:val="28"/>
        </w:rPr>
      </w:pPr>
      <w:r w:rsidRPr="002579AC">
        <w:rPr>
          <w:sz w:val="28"/>
          <w:szCs w:val="28"/>
        </w:rPr>
        <w:t>Учитывая вышеизложенное, в ходе проведения административного расследования установлено, что ООО «КРЫМСКАЯ СЕРВИСНАЯ КОМПАНИЯ» (ИНН 9102223980) 13.11.2019 в 13 часов 46 минут (время совершения правонарушения) в обособленном подразделении (КПП 910201001), находящемся по адресу: 295047, Республика Крым, г. Симферополь, ул. Узловая, дом 7, корпус</w:t>
      </w:r>
      <w:r w:rsidRPr="002579AC">
        <w:rPr>
          <w:sz w:val="28"/>
          <w:szCs w:val="28"/>
        </w:rPr>
        <w:t xml:space="preserve"> А</w:t>
      </w:r>
      <w:r w:rsidRPr="002579AC">
        <w:rPr>
          <w:sz w:val="28"/>
          <w:szCs w:val="28"/>
        </w:rPr>
        <w:t xml:space="preserve">, офис 1 (место совершения правонарушения), осуществляло оборот (хранение) алкогольной продукции (пиво), несоответствующей требованиям </w:t>
      </w:r>
      <w:r w:rsidRPr="002579AC">
        <w:rPr>
          <w:sz w:val="28"/>
          <w:szCs w:val="28"/>
        </w:rPr>
        <w:t>пп</w:t>
      </w:r>
      <w:r w:rsidRPr="002579AC">
        <w:rPr>
          <w:sz w:val="28"/>
          <w:szCs w:val="28"/>
        </w:rPr>
        <w:t xml:space="preserve">. 8.3 п. 8 ГОСТ 31711-2012 «Пиво. Общие технические условия», установленных </w:t>
      </w:r>
      <w:r w:rsidRPr="002579AC">
        <w:rPr>
          <w:sz w:val="28"/>
          <w:szCs w:val="28"/>
        </w:rPr>
        <w:t>пп</w:t>
      </w:r>
      <w:r w:rsidRPr="002579AC">
        <w:rPr>
          <w:sz w:val="28"/>
          <w:szCs w:val="28"/>
        </w:rPr>
        <w:t>. 9.1 п. 9 «Транспортировка, хранение и срок годности пива», что образует объективную сторону административного правонарушения, по ч. 1 ст. 14.43 КоАП РФ.</w:t>
      </w:r>
    </w:p>
    <w:p w:rsidR="00A94F38" w:rsidRPr="002579AC" w:rsidP="002579AC">
      <w:pPr>
        <w:ind w:firstLine="709"/>
        <w:jc w:val="both"/>
        <w:rPr>
          <w:bCs/>
          <w:sz w:val="28"/>
          <w:szCs w:val="28"/>
        </w:rPr>
      </w:pPr>
      <w:r w:rsidRPr="002579AC">
        <w:rPr>
          <w:bCs/>
          <w:sz w:val="28"/>
          <w:szCs w:val="28"/>
        </w:rPr>
        <w:t xml:space="preserve">Таким образом, генеральным </w:t>
      </w:r>
      <w:r w:rsidRPr="002579AC">
        <w:rPr>
          <w:bCs/>
          <w:sz w:val="28"/>
          <w:szCs w:val="28"/>
        </w:rPr>
        <w:t>директором</w:t>
      </w:r>
      <w:r w:rsidRPr="002579AC">
        <w:rPr>
          <w:sz w:val="28"/>
          <w:szCs w:val="28"/>
        </w:rPr>
        <w:t>ООО</w:t>
      </w:r>
      <w:r w:rsidRPr="002579AC">
        <w:rPr>
          <w:sz w:val="28"/>
          <w:szCs w:val="28"/>
        </w:rPr>
        <w:t xml:space="preserve"> «КРЫМСКАЯ СЕРВИСНАЯ КОМПАНИЯ»</w:t>
      </w:r>
      <w:r w:rsidR="00AA389F">
        <w:rPr>
          <w:sz w:val="28"/>
          <w:szCs w:val="28"/>
        </w:rPr>
        <w:t xml:space="preserve"> </w:t>
      </w:r>
      <w:r w:rsidRPr="002579AC">
        <w:rPr>
          <w:bCs/>
          <w:sz w:val="28"/>
          <w:szCs w:val="28"/>
        </w:rPr>
        <w:t>Ширмановой</w:t>
      </w:r>
      <w:r w:rsidRPr="002579AC">
        <w:rPr>
          <w:bCs/>
          <w:sz w:val="28"/>
          <w:szCs w:val="28"/>
        </w:rPr>
        <w:t xml:space="preserve"> Ольгой Александровной </w:t>
      </w:r>
      <w:r w:rsidRPr="002579AC">
        <w:rPr>
          <w:bCs/>
          <w:sz w:val="28"/>
          <w:szCs w:val="28"/>
        </w:rPr>
        <w:t>совершено административное правонарушение, в виде нарушения требований технических регламентов и подлежащих применению до дня вступления в силу соответствующих технических регламентов обязательных требований к продукции и связанным с требованиями к продукции процессам реализации продукции, ответственность за которое предусмотрена ч. 1                    ст. 14.43 КоАП РФ.</w:t>
      </w:r>
    </w:p>
    <w:p w:rsidR="00E04486" w:rsidP="00B9408D">
      <w:pPr>
        <w:pStyle w:val="ConsPlusNormal"/>
        <w:ind w:firstLine="540"/>
        <w:jc w:val="both"/>
      </w:pPr>
      <w:r w:rsidRPr="000427DA">
        <w:t>В судебно</w:t>
      </w:r>
      <w:r w:rsidRPr="000427DA" w:rsidR="00B9408D">
        <w:t xml:space="preserve">м заседании </w:t>
      </w:r>
      <w:r w:rsidR="00A0773B">
        <w:rPr>
          <w:color w:val="000000" w:themeColor="text1"/>
          <w:shd w:val="clear" w:color="auto" w:fill="FFFFFF"/>
        </w:rPr>
        <w:t xml:space="preserve">представитель  межрегионального управления по Южному федеральному округу Федеральной службы по регулированию алкогольного рынка   </w:t>
      </w:r>
      <w:r w:rsidR="002579AC">
        <w:rPr>
          <w:color w:val="000000" w:themeColor="text1"/>
          <w:shd w:val="clear" w:color="auto" w:fill="FFFFFF"/>
        </w:rPr>
        <w:t>Эльвединов</w:t>
      </w:r>
      <w:r w:rsidR="00251448">
        <w:rPr>
          <w:color w:val="000000" w:themeColor="text1"/>
          <w:shd w:val="clear" w:color="auto" w:fill="FFFFFF"/>
        </w:rPr>
        <w:t>а</w:t>
      </w:r>
      <w:r w:rsidR="002579AC">
        <w:rPr>
          <w:color w:val="000000" w:themeColor="text1"/>
          <w:shd w:val="clear" w:color="auto" w:fill="FFFFFF"/>
        </w:rPr>
        <w:t xml:space="preserve"> С.Л. </w:t>
      </w:r>
      <w:r w:rsidR="00A0773B">
        <w:rPr>
          <w:color w:val="000000" w:themeColor="text1"/>
          <w:shd w:val="clear" w:color="auto" w:fill="FFFFFF"/>
        </w:rPr>
        <w:t xml:space="preserve">поддержала составленный протокол, просила привлечь </w:t>
      </w:r>
      <w:r w:rsidR="00251448">
        <w:rPr>
          <w:color w:val="000000" w:themeColor="text1"/>
          <w:shd w:val="clear" w:color="auto" w:fill="FFFFFF"/>
        </w:rPr>
        <w:t>Ширманову</w:t>
      </w:r>
      <w:r w:rsidR="00251448">
        <w:rPr>
          <w:color w:val="000000" w:themeColor="text1"/>
          <w:shd w:val="clear" w:color="auto" w:fill="FFFFFF"/>
        </w:rPr>
        <w:t xml:space="preserve"> О.А.</w:t>
      </w:r>
      <w:r w:rsidR="00A0773B">
        <w:rPr>
          <w:color w:val="000000" w:themeColor="text1"/>
          <w:shd w:val="clear" w:color="auto" w:fill="FFFFFF"/>
        </w:rPr>
        <w:t xml:space="preserve"> к административной ответственности по ст. 14.43 ч.1 КоАП РФ</w:t>
      </w:r>
      <w:r w:rsidR="00EA0867">
        <w:rPr>
          <w:color w:val="000000" w:themeColor="text1"/>
          <w:shd w:val="clear" w:color="auto" w:fill="FFFFFF"/>
        </w:rPr>
        <w:t xml:space="preserve"> и назначить наказание в виде штрафа в размере 10000 рублей</w:t>
      </w:r>
      <w:r w:rsidR="00A0773B">
        <w:rPr>
          <w:color w:val="000000" w:themeColor="text1"/>
          <w:shd w:val="clear" w:color="auto" w:fill="FFFFFF"/>
        </w:rPr>
        <w:t>,</w:t>
      </w:r>
      <w:r w:rsidR="00251448">
        <w:rPr>
          <w:color w:val="000000" w:themeColor="text1"/>
          <w:shd w:val="clear" w:color="auto" w:fill="FFFFFF"/>
        </w:rPr>
        <w:t xml:space="preserve"> изъятую продукцию уничтожить. </w:t>
      </w:r>
    </w:p>
    <w:p w:rsidR="00A0773B" w:rsidP="000A5177">
      <w:pPr>
        <w:pStyle w:val="ConsPlusNormal"/>
        <w:ind w:firstLine="540"/>
        <w:jc w:val="both"/>
      </w:pPr>
      <w:r>
        <w:t xml:space="preserve">В судебном заседании </w:t>
      </w:r>
      <w:r w:rsidR="00251448">
        <w:t>Ширманова</w:t>
      </w:r>
      <w:r w:rsidR="00251448">
        <w:t xml:space="preserve"> О.А. вину признала, раскаялась, </w:t>
      </w:r>
      <w:r w:rsidR="00251448">
        <w:t>обстоятельств, изложенных в протоколе не оспаривала</w:t>
      </w:r>
      <w:r w:rsidR="00251448">
        <w:t xml:space="preserve">.  </w:t>
      </w:r>
    </w:p>
    <w:p w:rsidR="00F95ED7" w:rsidRPr="000427DA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Заслушав пояснения указанных лиц, и</w:t>
      </w:r>
      <w:r w:rsidRPr="000427DA">
        <w:rPr>
          <w:color w:val="000000" w:themeColor="text1"/>
        </w:rPr>
        <w:t>зучив  материал об административном правонарушении,  и</w:t>
      </w:r>
      <w:r w:rsidRPr="000427DA">
        <w:rPr>
          <w:color w:val="000000" w:themeColor="text1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="00AA389F">
        <w:rPr>
          <w:color w:val="000000" w:themeColor="text1"/>
          <w:shd w:val="clear" w:color="auto" w:fill="FFFFFF"/>
        </w:rPr>
        <w:t xml:space="preserve"> </w:t>
      </w:r>
      <w:r w:rsidR="00251448">
        <w:rPr>
          <w:color w:val="000000" w:themeColor="text1"/>
          <w:shd w:val="clear" w:color="auto" w:fill="FFFFFF"/>
        </w:rPr>
        <w:t>Ширмановой</w:t>
      </w:r>
      <w:r w:rsidR="00251448">
        <w:rPr>
          <w:color w:val="000000" w:themeColor="text1"/>
          <w:shd w:val="clear" w:color="auto" w:fill="FFFFFF"/>
        </w:rPr>
        <w:t xml:space="preserve"> О.А. </w:t>
      </w:r>
      <w:r w:rsidRPr="000427DA" w:rsidR="00E04486">
        <w:rPr>
          <w:color w:val="000000" w:themeColor="text1"/>
          <w:shd w:val="clear" w:color="auto" w:fill="FFFFFF"/>
        </w:rPr>
        <w:t xml:space="preserve"> и</w:t>
      </w:r>
      <w:r w:rsidRPr="000427DA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0427DA" w:rsidR="00674DD5">
        <w:rPr>
          <w:color w:val="000000" w:themeColor="text1"/>
          <w:shd w:val="clear" w:color="auto" w:fill="FFFFFF"/>
        </w:rPr>
        <w:t>4</w:t>
      </w:r>
      <w:r w:rsidRPr="000427DA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43</w:t>
      </w:r>
      <w:r w:rsidRPr="000427DA" w:rsidR="00674DD5">
        <w:rPr>
          <w:color w:val="000000" w:themeColor="text1"/>
          <w:shd w:val="clear" w:color="auto" w:fill="FFFFFF"/>
        </w:rPr>
        <w:t xml:space="preserve"> ч.</w:t>
      </w:r>
      <w:r>
        <w:rPr>
          <w:color w:val="000000" w:themeColor="text1"/>
          <w:shd w:val="clear" w:color="auto" w:fill="FFFFFF"/>
        </w:rPr>
        <w:t>1</w:t>
      </w:r>
      <w:r w:rsidRPr="000427DA">
        <w:rPr>
          <w:color w:val="000000" w:themeColor="text1"/>
          <w:shd w:val="clear" w:color="auto" w:fill="FFFFFF"/>
        </w:rPr>
        <w:t xml:space="preserve">КоАП РФ. </w:t>
      </w:r>
    </w:p>
    <w:p w:rsidR="002579AC" w:rsidRPr="002579AC" w:rsidP="00251448">
      <w:pPr>
        <w:ind w:firstLine="709"/>
        <w:jc w:val="both"/>
        <w:rPr>
          <w:sz w:val="28"/>
          <w:szCs w:val="28"/>
        </w:rPr>
      </w:pPr>
      <w:r w:rsidRPr="00703893">
        <w:rPr>
          <w:color w:val="000000" w:themeColor="text1"/>
          <w:sz w:val="28"/>
          <w:szCs w:val="28"/>
          <w:shd w:val="clear" w:color="auto" w:fill="FFFFFF"/>
        </w:rPr>
        <w:t>Виновность</w:t>
      </w:r>
      <w:r w:rsidR="00AA38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1448">
        <w:rPr>
          <w:color w:val="000000" w:themeColor="text1"/>
          <w:sz w:val="28"/>
          <w:szCs w:val="28"/>
          <w:shd w:val="clear" w:color="auto" w:fill="FFFFFF"/>
        </w:rPr>
        <w:t>Ширмановой</w:t>
      </w:r>
      <w:r w:rsidR="00251448">
        <w:rPr>
          <w:color w:val="000000" w:themeColor="text1"/>
          <w:sz w:val="28"/>
          <w:szCs w:val="28"/>
          <w:shd w:val="clear" w:color="auto" w:fill="FFFFFF"/>
        </w:rPr>
        <w:t xml:space="preserve"> О.А.</w:t>
      </w:r>
      <w:r w:rsidRPr="00703893" w:rsidR="005B1073">
        <w:rPr>
          <w:color w:val="000000" w:themeColor="text1"/>
          <w:sz w:val="28"/>
          <w:szCs w:val="28"/>
          <w:shd w:val="clear" w:color="auto" w:fill="FFFFFF"/>
        </w:rPr>
        <w:t>в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703893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.</w:t>
      </w:r>
      <w:r w:rsidRPr="00703893" w:rsidR="00AF0887">
        <w:rPr>
          <w:color w:val="000000" w:themeColor="text1"/>
          <w:sz w:val="28"/>
          <w:szCs w:val="28"/>
          <w:shd w:val="clear" w:color="auto" w:fill="FFFFFF"/>
        </w:rPr>
        <w:t>43</w:t>
      </w:r>
      <w:r w:rsidRPr="00703893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Pr="00703893" w:rsidR="00AF0887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7038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389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дела: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 xml:space="preserve">- протоколом осмотра с приложениями от 13.11.2019 </w:t>
      </w:r>
      <w:r w:rsidR="00251448">
        <w:rPr>
          <w:rFonts w:ascii="Times New Roman" w:hAnsi="Times New Roman" w:cs="Times New Roman"/>
          <w:sz w:val="28"/>
          <w:szCs w:val="28"/>
        </w:rPr>
        <w:t xml:space="preserve"> (л.д. 51-</w:t>
      </w:r>
      <w:r w:rsidR="009F65A3">
        <w:rPr>
          <w:rFonts w:ascii="Times New Roman" w:hAnsi="Times New Roman" w:cs="Times New Roman"/>
          <w:sz w:val="28"/>
          <w:szCs w:val="28"/>
        </w:rPr>
        <w:t>60 т.1)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 xml:space="preserve">- протокол ареста товаров и иных вещей от 13.11.2019 </w:t>
      </w:r>
      <w:r w:rsidR="00251448">
        <w:rPr>
          <w:rFonts w:ascii="Times New Roman" w:hAnsi="Times New Roman" w:cs="Times New Roman"/>
          <w:sz w:val="28"/>
          <w:szCs w:val="28"/>
        </w:rPr>
        <w:t xml:space="preserve"> (л.д. 48-50 т. 1)</w:t>
      </w:r>
    </w:p>
    <w:p w:rsid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-приказом о назначении </w:t>
      </w:r>
      <w:r>
        <w:rPr>
          <w:rFonts w:ascii="Times New Roman" w:hAnsi="Times New Roman" w:cs="Times New Roman"/>
          <w:sz w:val="28"/>
          <w:szCs w:val="28"/>
        </w:rPr>
        <w:t>Ширмановой</w:t>
      </w:r>
      <w:r>
        <w:rPr>
          <w:rFonts w:ascii="Times New Roman" w:hAnsi="Times New Roman" w:cs="Times New Roman"/>
          <w:sz w:val="28"/>
          <w:szCs w:val="28"/>
        </w:rPr>
        <w:t xml:space="preserve"> О.А. на должность  генерального директора с 30 января 2017 г. (л.д. 62т.1),</w:t>
      </w:r>
    </w:p>
    <w:p w:rsidR="009F65A3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об остатках  товаров на 13 ноября 2019 г., представленным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«КРЫМСКАЯ СЕРВИСНАЯ КОМПАНИЯ» (л.д. 63-76 т.1),</w:t>
      </w:r>
    </w:p>
    <w:p w:rsidR="009F65A3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договором аренды помещения по ул. Узловой , 7, лит</w:t>
      </w:r>
      <w:r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>, офис 1 ООО «КРЫМСКАЯ СЕРВИСНАЯ КОМПАНИЯ»(л.д. 78-85 т.1),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>- отчетами об объемах остатков этилового спирта, алкогольной и спиртосодержащей продукции ЕГАИ</w:t>
      </w:r>
      <w:r w:rsidRPr="002579AC">
        <w:rPr>
          <w:rFonts w:ascii="Times New Roman" w:hAnsi="Times New Roman" w:cs="Times New Roman"/>
          <w:sz w:val="28"/>
          <w:szCs w:val="28"/>
        </w:rPr>
        <w:t>С</w:t>
      </w:r>
      <w:r w:rsidR="009F65A3">
        <w:rPr>
          <w:rFonts w:ascii="Times New Roman" w:hAnsi="Times New Roman" w:cs="Times New Roman"/>
          <w:sz w:val="28"/>
          <w:szCs w:val="28"/>
        </w:rPr>
        <w:t>(</w:t>
      </w:r>
      <w:r w:rsidR="009F65A3">
        <w:rPr>
          <w:rFonts w:ascii="Times New Roman" w:hAnsi="Times New Roman" w:cs="Times New Roman"/>
          <w:sz w:val="28"/>
          <w:szCs w:val="28"/>
        </w:rPr>
        <w:t xml:space="preserve">л.д. 101-117 т.1), 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 xml:space="preserve">- </w:t>
      </w:r>
      <w:r w:rsidRPr="002579AC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2579AC">
        <w:rPr>
          <w:rFonts w:ascii="Times New Roman" w:hAnsi="Times New Roman" w:cs="Times New Roman"/>
          <w:sz w:val="28"/>
          <w:szCs w:val="28"/>
        </w:rPr>
        <w:t xml:space="preserve"> </w:t>
      </w:r>
      <w:r w:rsidRPr="002579AC">
        <w:rPr>
          <w:rFonts w:ascii="Times New Roman" w:hAnsi="Times New Roman" w:cs="Times New Roman"/>
          <w:sz w:val="28"/>
          <w:szCs w:val="28"/>
        </w:rPr>
        <w:t>инструкциейпо</w:t>
      </w:r>
      <w:r w:rsidRPr="002579AC">
        <w:rPr>
          <w:rFonts w:ascii="Times New Roman" w:hAnsi="Times New Roman" w:cs="Times New Roman"/>
          <w:sz w:val="28"/>
          <w:szCs w:val="28"/>
        </w:rPr>
        <w:t xml:space="preserve"> производству пива ООО «Пивоварня </w:t>
      </w:r>
      <w:r w:rsidRPr="002579AC">
        <w:rPr>
          <w:rFonts w:ascii="Times New Roman" w:hAnsi="Times New Roman" w:cs="Times New Roman"/>
          <w:sz w:val="28"/>
          <w:szCs w:val="28"/>
        </w:rPr>
        <w:t>Хансен</w:t>
      </w:r>
      <w:r w:rsidRPr="002579AC">
        <w:rPr>
          <w:rFonts w:ascii="Times New Roman" w:hAnsi="Times New Roman" w:cs="Times New Roman"/>
          <w:sz w:val="28"/>
          <w:szCs w:val="28"/>
        </w:rPr>
        <w:t xml:space="preserve">» от 01.08.2018 </w:t>
      </w:r>
      <w:r w:rsidR="009F65A3">
        <w:rPr>
          <w:rFonts w:ascii="Times New Roman" w:hAnsi="Times New Roman" w:cs="Times New Roman"/>
          <w:sz w:val="28"/>
          <w:szCs w:val="28"/>
        </w:rPr>
        <w:t>(л.д. 104-113 т.2),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>- технологической инструкцией по производству пива ОАО «</w:t>
      </w:r>
      <w:r w:rsidRPr="002579AC">
        <w:rPr>
          <w:rFonts w:ascii="Times New Roman" w:hAnsi="Times New Roman" w:cs="Times New Roman"/>
          <w:sz w:val="28"/>
          <w:szCs w:val="28"/>
        </w:rPr>
        <w:t>СтавропольскийПизавод</w:t>
      </w:r>
      <w:r w:rsidRPr="002579AC">
        <w:rPr>
          <w:rFonts w:ascii="Times New Roman" w:hAnsi="Times New Roman" w:cs="Times New Roman"/>
          <w:sz w:val="28"/>
          <w:szCs w:val="28"/>
        </w:rPr>
        <w:t xml:space="preserve">» от 18.11.2019 </w:t>
      </w:r>
      <w:r w:rsidR="009F65A3">
        <w:rPr>
          <w:rFonts w:ascii="Times New Roman" w:hAnsi="Times New Roman" w:cs="Times New Roman"/>
          <w:sz w:val="28"/>
          <w:szCs w:val="28"/>
        </w:rPr>
        <w:t>(л.д. 114-130 т.2),</w:t>
      </w:r>
    </w:p>
    <w:p w:rsidR="002579A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из ФРА</w:t>
      </w:r>
      <w:r>
        <w:rPr>
          <w:rFonts w:ascii="Times New Roman" w:hAnsi="Times New Roman" w:cs="Times New Roman"/>
          <w:sz w:val="28"/>
          <w:szCs w:val="28"/>
        </w:rPr>
        <w:t>П(</w:t>
      </w:r>
      <w:r>
        <w:rPr>
          <w:rFonts w:ascii="Times New Roman" w:hAnsi="Times New Roman" w:cs="Times New Roman"/>
          <w:sz w:val="28"/>
          <w:szCs w:val="28"/>
        </w:rPr>
        <w:t>л.д. 1-79 т.2).</w:t>
      </w:r>
    </w:p>
    <w:p w:rsidR="00F95ED7" w:rsidP="00AA389F">
      <w:pPr>
        <w:ind w:firstLine="708"/>
        <w:jc w:val="both"/>
        <w:rPr>
          <w:color w:val="000000" w:themeColor="text1"/>
          <w:sz w:val="28"/>
          <w:szCs w:val="28"/>
        </w:rPr>
      </w:pPr>
      <w:r w:rsidRPr="00BD6EBF">
        <w:rPr>
          <w:color w:val="000000" w:themeColor="text1"/>
          <w:sz w:val="28"/>
          <w:szCs w:val="28"/>
        </w:rPr>
        <w:t>При таких обстоятельствах в действиях</w:t>
      </w:r>
      <w:r w:rsidR="00AA389F">
        <w:rPr>
          <w:color w:val="000000" w:themeColor="text1"/>
          <w:sz w:val="28"/>
          <w:szCs w:val="28"/>
        </w:rPr>
        <w:t xml:space="preserve"> </w:t>
      </w:r>
      <w:r w:rsidR="009F65A3">
        <w:rPr>
          <w:color w:val="000000" w:themeColor="text1"/>
          <w:sz w:val="28"/>
          <w:szCs w:val="28"/>
        </w:rPr>
        <w:t>Ширмановой</w:t>
      </w:r>
      <w:r w:rsidR="009F65A3">
        <w:rPr>
          <w:color w:val="000000" w:themeColor="text1"/>
          <w:sz w:val="28"/>
          <w:szCs w:val="28"/>
        </w:rPr>
        <w:t xml:space="preserve"> О.А.</w:t>
      </w:r>
      <w:r w:rsidRPr="00BD6EBF">
        <w:rPr>
          <w:color w:val="000000" w:themeColor="text1"/>
          <w:sz w:val="28"/>
          <w:szCs w:val="28"/>
        </w:rPr>
        <w:t xml:space="preserve"> имеется состав правона</w:t>
      </w:r>
      <w:r w:rsidRPr="00BD6EBF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BD6EBF">
        <w:rPr>
          <w:color w:val="000000" w:themeColor="text1"/>
          <w:sz w:val="28"/>
          <w:szCs w:val="28"/>
        </w:rPr>
        <w:t>.</w:t>
      </w:r>
      <w:r w:rsidRPr="00BD6EBF" w:rsidR="00AF0887">
        <w:rPr>
          <w:color w:val="000000" w:themeColor="text1"/>
          <w:sz w:val="28"/>
          <w:szCs w:val="28"/>
        </w:rPr>
        <w:t>43</w:t>
      </w:r>
      <w:r w:rsidRPr="00BD6EBF" w:rsidR="00062C20">
        <w:rPr>
          <w:color w:val="000000" w:themeColor="text1"/>
          <w:sz w:val="28"/>
          <w:szCs w:val="28"/>
        </w:rPr>
        <w:t xml:space="preserve"> ч.</w:t>
      </w:r>
      <w:r w:rsidRPr="00BD6EBF" w:rsidR="00AF0887">
        <w:rPr>
          <w:color w:val="000000" w:themeColor="text1"/>
          <w:sz w:val="28"/>
          <w:szCs w:val="28"/>
        </w:rPr>
        <w:t>1</w:t>
      </w:r>
      <w:r w:rsidRPr="00BD6EBF">
        <w:rPr>
          <w:color w:val="000000" w:themeColor="text1"/>
          <w:sz w:val="28"/>
          <w:szCs w:val="28"/>
        </w:rPr>
        <w:t xml:space="preserve"> КоАП РФ, а именно</w:t>
      </w:r>
      <w:r w:rsidRPr="00BD6EBF" w:rsidR="00AF0887">
        <w:rPr>
          <w:color w:val="000000" w:themeColor="text1"/>
          <w:sz w:val="28"/>
          <w:szCs w:val="28"/>
        </w:rPr>
        <w:t>,</w:t>
      </w:r>
      <w:r w:rsidRPr="00BD6EBF" w:rsidR="003B4D21">
        <w:rPr>
          <w:color w:val="000000" w:themeColor="text1"/>
          <w:sz w:val="28"/>
          <w:szCs w:val="28"/>
        </w:rPr>
        <w:t>н</w:t>
      </w:r>
      <w:r w:rsidRPr="00BD6EBF" w:rsidR="003B4D21">
        <w:rPr>
          <w:color w:val="000000" w:themeColor="text1"/>
          <w:sz w:val="28"/>
          <w:szCs w:val="28"/>
        </w:rPr>
        <w:t>арушение  продавцом      подлежащих применению до дня вступления в силу соответствующих технических регламентов обязательных требований к продукции (требований ГОСТов).</w:t>
      </w:r>
    </w:p>
    <w:p w:rsidR="000879E8" w:rsidRPr="008D081E" w:rsidP="009F65A3">
      <w:pPr>
        <w:jc w:val="both"/>
        <w:rPr>
          <w:sz w:val="28"/>
          <w:szCs w:val="28"/>
        </w:rPr>
      </w:pPr>
    </w:p>
    <w:p w:rsidR="007A57C9" w:rsidRPr="000427DA" w:rsidP="00AA389F">
      <w:pPr>
        <w:ind w:firstLine="708"/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>С учетом характера совершенного правонарушения не усматривается  оснований для  прекращения</w:t>
      </w:r>
      <w:r w:rsidRPr="000427DA" w:rsidR="00ED2299">
        <w:rPr>
          <w:color w:val="000000" w:themeColor="text1"/>
          <w:sz w:val="28"/>
          <w:szCs w:val="28"/>
        </w:rPr>
        <w:t xml:space="preserve"> производства по делу </w:t>
      </w:r>
      <w:r w:rsidRPr="000427DA">
        <w:rPr>
          <w:color w:val="000000" w:themeColor="text1"/>
          <w:sz w:val="28"/>
          <w:szCs w:val="28"/>
        </w:rPr>
        <w:t xml:space="preserve"> за малозначит</w:t>
      </w:r>
      <w:r w:rsidRPr="000427DA" w:rsidR="00ED2299">
        <w:rPr>
          <w:color w:val="000000" w:themeColor="text1"/>
          <w:sz w:val="28"/>
          <w:szCs w:val="28"/>
        </w:rPr>
        <w:t>ельностью, а также применения  положений ст. 4.1-1 КоАП РФ.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P="003D0CF5">
      <w:pPr>
        <w:ind w:firstLine="708"/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Принимая во внимание характер совершенного административного правонарушения, данные о </w:t>
      </w:r>
      <w:r w:rsidRPr="000427DA">
        <w:rPr>
          <w:color w:val="000000" w:themeColor="text1"/>
          <w:sz w:val="28"/>
          <w:szCs w:val="28"/>
        </w:rPr>
        <w:t>личности</w:t>
      </w:r>
      <w:r w:rsidR="009F65A3">
        <w:rPr>
          <w:color w:val="000000" w:themeColor="text1"/>
          <w:sz w:val="28"/>
          <w:szCs w:val="28"/>
        </w:rPr>
        <w:t>Ширмановой</w:t>
      </w:r>
      <w:r w:rsidR="009F65A3">
        <w:rPr>
          <w:color w:val="000000" w:themeColor="text1"/>
          <w:sz w:val="28"/>
          <w:szCs w:val="28"/>
        </w:rPr>
        <w:t xml:space="preserve"> О.А.,   </w:t>
      </w:r>
      <w:r w:rsidRPr="000427DA" w:rsidR="00062C20">
        <w:rPr>
          <w:color w:val="000000" w:themeColor="text1"/>
          <w:sz w:val="28"/>
          <w:szCs w:val="28"/>
        </w:rPr>
        <w:t xml:space="preserve"> отсутствие о</w:t>
      </w:r>
      <w:r w:rsidRPr="000427DA">
        <w:rPr>
          <w:color w:val="000000" w:themeColor="text1"/>
          <w:sz w:val="28"/>
          <w:szCs w:val="28"/>
        </w:rPr>
        <w:t xml:space="preserve">тягчающих обстоятельств,  </w:t>
      </w:r>
      <w:r w:rsidR="009F65A3">
        <w:rPr>
          <w:color w:val="000000" w:themeColor="text1"/>
          <w:sz w:val="28"/>
          <w:szCs w:val="28"/>
        </w:rPr>
        <w:t>наличие смягчающего наказание обстоятельства – признания вины и раскаяния в содеянном,</w:t>
      </w:r>
      <w:r w:rsidRPr="000427DA" w:rsidR="00E04486">
        <w:rPr>
          <w:color w:val="000000" w:themeColor="text1"/>
          <w:sz w:val="28"/>
          <w:szCs w:val="28"/>
        </w:rPr>
        <w:t xml:space="preserve"> прихожу к </w:t>
      </w:r>
      <w:r w:rsidRPr="000427DA">
        <w:rPr>
          <w:color w:val="000000" w:themeColor="text1"/>
          <w:sz w:val="28"/>
          <w:szCs w:val="28"/>
        </w:rPr>
        <w:t xml:space="preserve"> выводу о возможности  назначения </w:t>
      </w:r>
      <w:r w:rsidR="00877190">
        <w:rPr>
          <w:color w:val="000000" w:themeColor="text1"/>
          <w:sz w:val="28"/>
          <w:szCs w:val="28"/>
        </w:rPr>
        <w:t xml:space="preserve">минимального </w:t>
      </w:r>
      <w:r w:rsidRPr="000427DA">
        <w:rPr>
          <w:color w:val="000000" w:themeColor="text1"/>
          <w:sz w:val="28"/>
          <w:szCs w:val="28"/>
        </w:rPr>
        <w:t>наказания</w:t>
      </w:r>
      <w:r w:rsidR="00877190">
        <w:rPr>
          <w:color w:val="000000" w:themeColor="text1"/>
          <w:sz w:val="28"/>
          <w:szCs w:val="28"/>
        </w:rPr>
        <w:t xml:space="preserve">, предусмотренного </w:t>
      </w:r>
      <w:r w:rsidR="00A454D8">
        <w:rPr>
          <w:color w:val="000000" w:themeColor="text1"/>
          <w:sz w:val="28"/>
          <w:szCs w:val="28"/>
        </w:rPr>
        <w:t xml:space="preserve"> санкци</w:t>
      </w:r>
      <w:r w:rsidR="00877190">
        <w:rPr>
          <w:color w:val="000000" w:themeColor="text1"/>
          <w:sz w:val="28"/>
          <w:szCs w:val="28"/>
        </w:rPr>
        <w:t>ей</w:t>
      </w:r>
      <w:r w:rsidRPr="000427DA">
        <w:rPr>
          <w:color w:val="000000" w:themeColor="text1"/>
          <w:sz w:val="28"/>
          <w:szCs w:val="28"/>
        </w:rPr>
        <w:t>ст. 1</w:t>
      </w:r>
      <w:r w:rsidRPr="000427DA" w:rsidR="00062C20">
        <w:rPr>
          <w:color w:val="000000" w:themeColor="text1"/>
          <w:sz w:val="28"/>
          <w:szCs w:val="28"/>
        </w:rPr>
        <w:t>4</w:t>
      </w:r>
      <w:r w:rsidRPr="000427DA">
        <w:rPr>
          <w:color w:val="000000" w:themeColor="text1"/>
          <w:sz w:val="28"/>
          <w:szCs w:val="28"/>
        </w:rPr>
        <w:t>.</w:t>
      </w:r>
      <w:r w:rsidR="00B31367">
        <w:rPr>
          <w:color w:val="000000" w:themeColor="text1"/>
          <w:sz w:val="28"/>
          <w:szCs w:val="28"/>
        </w:rPr>
        <w:t>43</w:t>
      </w:r>
      <w:r w:rsidRPr="000427DA" w:rsidR="00062C20">
        <w:rPr>
          <w:color w:val="000000" w:themeColor="text1"/>
          <w:sz w:val="28"/>
          <w:szCs w:val="28"/>
        </w:rPr>
        <w:t xml:space="preserve"> ч.</w:t>
      </w:r>
      <w:r w:rsidR="00B31367">
        <w:rPr>
          <w:color w:val="000000" w:themeColor="text1"/>
          <w:sz w:val="28"/>
          <w:szCs w:val="28"/>
        </w:rPr>
        <w:t>1 КоАП РФ.</w:t>
      </w:r>
    </w:p>
    <w:p w:rsidR="009F65A3" w:rsidRPr="000427DA" w:rsidP="003D0C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касается</w:t>
      </w:r>
      <w:r w:rsidR="00877190">
        <w:rPr>
          <w:color w:val="000000" w:themeColor="text1"/>
          <w:sz w:val="28"/>
          <w:szCs w:val="28"/>
        </w:rPr>
        <w:t xml:space="preserve"> предмета административного правонарушения -</w:t>
      </w:r>
      <w:r>
        <w:rPr>
          <w:color w:val="000000" w:themeColor="text1"/>
          <w:sz w:val="28"/>
          <w:szCs w:val="28"/>
        </w:rPr>
        <w:t xml:space="preserve"> изъятой продукции, </w:t>
      </w:r>
      <w:r w:rsidR="00B31367">
        <w:rPr>
          <w:color w:val="000000" w:themeColor="text1"/>
          <w:sz w:val="28"/>
          <w:szCs w:val="28"/>
        </w:rPr>
        <w:t xml:space="preserve">на которую </w:t>
      </w:r>
      <w:r>
        <w:rPr>
          <w:color w:val="000000" w:themeColor="text1"/>
          <w:sz w:val="28"/>
          <w:szCs w:val="28"/>
        </w:rPr>
        <w:t xml:space="preserve"> был наложен </w:t>
      </w:r>
      <w:r w:rsidR="00B31367">
        <w:rPr>
          <w:color w:val="000000" w:themeColor="text1"/>
          <w:sz w:val="28"/>
          <w:szCs w:val="28"/>
        </w:rPr>
        <w:t xml:space="preserve"> арест</w:t>
      </w:r>
      <w:r>
        <w:rPr>
          <w:color w:val="000000" w:themeColor="text1"/>
          <w:sz w:val="28"/>
          <w:szCs w:val="28"/>
        </w:rPr>
        <w:t xml:space="preserve"> в рамках административного расследования по делу в отношен</w:t>
      </w:r>
      <w:r>
        <w:rPr>
          <w:color w:val="000000" w:themeColor="text1"/>
          <w:sz w:val="28"/>
          <w:szCs w:val="28"/>
        </w:rPr>
        <w:t>ии 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КРЫМСКАЯ СЕРВИСНАЯ КОМПАНИЯ</w:t>
      </w:r>
      <w:r>
        <w:rPr>
          <w:color w:val="000000" w:themeColor="text1"/>
          <w:sz w:val="28"/>
          <w:szCs w:val="28"/>
        </w:rPr>
        <w:t xml:space="preserve">», то </w:t>
      </w:r>
      <w:r>
        <w:rPr>
          <w:color w:val="000000" w:themeColor="text1"/>
          <w:sz w:val="28"/>
          <w:szCs w:val="28"/>
        </w:rPr>
        <w:t xml:space="preserve"> она подлежит уничтожению, как не соответствующая нормам ГОСТ</w:t>
      </w:r>
      <w:r w:rsidR="00877190">
        <w:rPr>
          <w:color w:val="000000" w:themeColor="text1"/>
          <w:sz w:val="28"/>
          <w:szCs w:val="28"/>
        </w:rPr>
        <w:t xml:space="preserve"> и подлежащая изъятию из оборота</w:t>
      </w:r>
      <w:r>
        <w:rPr>
          <w:color w:val="000000" w:themeColor="text1"/>
          <w:sz w:val="28"/>
          <w:szCs w:val="28"/>
        </w:rPr>
        <w:t>, в порядке ст. 3.7 ч.3 КоАП РФ.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На основании </w:t>
      </w:r>
      <w:r w:rsidRPr="000427DA">
        <w:rPr>
          <w:color w:val="000000" w:themeColor="text1"/>
          <w:sz w:val="28"/>
          <w:szCs w:val="28"/>
        </w:rPr>
        <w:t>изложенного</w:t>
      </w:r>
      <w:r w:rsidRPr="000427DA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B3136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</w:r>
      <w:r w:rsidR="009F65A3">
        <w:rPr>
          <w:color w:val="000000" w:themeColor="text1"/>
          <w:sz w:val="28"/>
          <w:szCs w:val="28"/>
        </w:rPr>
        <w:t>Ширманову</w:t>
      </w:r>
      <w:r w:rsidR="009F65A3">
        <w:rPr>
          <w:color w:val="000000" w:themeColor="text1"/>
          <w:sz w:val="28"/>
          <w:szCs w:val="28"/>
        </w:rPr>
        <w:t xml:space="preserve"> Ольгу Александровну </w:t>
      </w:r>
      <w:r w:rsidRPr="000427DA">
        <w:rPr>
          <w:color w:val="000000" w:themeColor="text1"/>
          <w:sz w:val="28"/>
          <w:szCs w:val="28"/>
        </w:rPr>
        <w:t xml:space="preserve">    признать виновн</w:t>
      </w:r>
      <w:r w:rsidR="009F65A3">
        <w:rPr>
          <w:color w:val="000000" w:themeColor="text1"/>
          <w:sz w:val="28"/>
          <w:szCs w:val="28"/>
        </w:rPr>
        <w:t>ой</w:t>
      </w:r>
      <w:r w:rsidRPr="000427D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3D0CF5">
        <w:rPr>
          <w:color w:val="000000" w:themeColor="text1"/>
          <w:sz w:val="28"/>
          <w:szCs w:val="28"/>
        </w:rPr>
        <w:t xml:space="preserve">                                  </w:t>
      </w:r>
      <w:r w:rsidRPr="000427DA">
        <w:rPr>
          <w:color w:val="000000" w:themeColor="text1"/>
          <w:sz w:val="28"/>
          <w:szCs w:val="28"/>
        </w:rPr>
        <w:t>1</w:t>
      </w:r>
      <w:r w:rsidRPr="000427DA" w:rsidR="00062C20">
        <w:rPr>
          <w:color w:val="000000" w:themeColor="text1"/>
          <w:sz w:val="28"/>
          <w:szCs w:val="28"/>
        </w:rPr>
        <w:t>4</w:t>
      </w:r>
      <w:r w:rsidRPr="000427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43</w:t>
      </w:r>
      <w:r w:rsidRPr="000427DA" w:rsidR="00062C20">
        <w:rPr>
          <w:color w:val="000000" w:themeColor="text1"/>
          <w:sz w:val="28"/>
          <w:szCs w:val="28"/>
        </w:rPr>
        <w:t xml:space="preserve"> ч.</w:t>
      </w:r>
      <w:r>
        <w:rPr>
          <w:color w:val="000000" w:themeColor="text1"/>
          <w:sz w:val="28"/>
          <w:szCs w:val="28"/>
        </w:rPr>
        <w:t>1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9F65A3">
        <w:rPr>
          <w:color w:val="000000" w:themeColor="text1"/>
          <w:sz w:val="28"/>
          <w:szCs w:val="28"/>
        </w:rPr>
        <w:t>й</w:t>
      </w:r>
      <w:r w:rsidRPr="000427DA">
        <w:rPr>
          <w:color w:val="000000" w:themeColor="text1"/>
          <w:sz w:val="28"/>
          <w:szCs w:val="28"/>
        </w:rPr>
        <w:t xml:space="preserve">  административное нак</w:t>
      </w:r>
      <w:r w:rsidRPr="000427DA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0427DA" w:rsidR="00B36083">
        <w:rPr>
          <w:color w:val="000000" w:themeColor="text1"/>
          <w:sz w:val="28"/>
          <w:szCs w:val="28"/>
        </w:rPr>
        <w:t>10</w:t>
      </w:r>
      <w:r w:rsidR="003D0CF5">
        <w:rPr>
          <w:color w:val="000000" w:themeColor="text1"/>
          <w:sz w:val="28"/>
          <w:szCs w:val="28"/>
        </w:rPr>
        <w:t> </w:t>
      </w:r>
      <w:r w:rsidRPr="000427DA" w:rsidR="00673DB0">
        <w:rPr>
          <w:color w:val="000000" w:themeColor="text1"/>
          <w:sz w:val="28"/>
          <w:szCs w:val="28"/>
        </w:rPr>
        <w:t>000</w:t>
      </w:r>
      <w:r w:rsidR="003D0CF5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>(</w:t>
      </w:r>
      <w:r w:rsidRPr="000427DA" w:rsidR="00B36083">
        <w:rPr>
          <w:color w:val="000000" w:themeColor="text1"/>
          <w:sz w:val="28"/>
          <w:szCs w:val="28"/>
        </w:rPr>
        <w:t>десять</w:t>
      </w:r>
      <w:r w:rsidRPr="000427DA" w:rsidR="00673DB0">
        <w:rPr>
          <w:color w:val="000000" w:themeColor="text1"/>
          <w:sz w:val="28"/>
          <w:szCs w:val="28"/>
        </w:rPr>
        <w:t xml:space="preserve"> тысяч</w:t>
      </w:r>
      <w:r w:rsidRPr="000427DA">
        <w:rPr>
          <w:color w:val="000000" w:themeColor="text1"/>
          <w:sz w:val="28"/>
          <w:szCs w:val="28"/>
        </w:rPr>
        <w:t>) рублей</w:t>
      </w:r>
      <w:r>
        <w:rPr>
          <w:color w:val="000000" w:themeColor="text1"/>
          <w:sz w:val="28"/>
          <w:szCs w:val="28"/>
        </w:rPr>
        <w:t>.</w:t>
      </w:r>
    </w:p>
    <w:p w:rsidR="00877190" w:rsidRPr="000427DA" w:rsidP="00877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А</w:t>
      </w:r>
      <w:r w:rsidRPr="000427DA">
        <w:rPr>
          <w:color w:val="000000" w:themeColor="text1"/>
          <w:sz w:val="28"/>
          <w:szCs w:val="28"/>
        </w:rPr>
        <w:t>лкогольн</w:t>
      </w:r>
      <w:r>
        <w:rPr>
          <w:color w:val="000000" w:themeColor="text1"/>
          <w:sz w:val="28"/>
          <w:szCs w:val="28"/>
        </w:rPr>
        <w:t>ая</w:t>
      </w:r>
      <w:r w:rsidRPr="000427DA">
        <w:rPr>
          <w:color w:val="000000" w:themeColor="text1"/>
          <w:sz w:val="28"/>
          <w:szCs w:val="28"/>
        </w:rPr>
        <w:t xml:space="preserve"> продукци</w:t>
      </w:r>
      <w:r>
        <w:rPr>
          <w:color w:val="000000" w:themeColor="text1"/>
          <w:sz w:val="28"/>
          <w:szCs w:val="28"/>
        </w:rPr>
        <w:t>я в количестве 191</w:t>
      </w:r>
      <w:r w:rsidR="003D0C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шт., на которую наложен арест согласно протоколу ареста  от 13.11.2019 № 14-26-19\1796-2,    – подлежит уничтожению.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Штраф подлежит уплате по реквизитам: </w:t>
      </w:r>
      <w:r w:rsidRPr="00A11036" w:rsidR="00877190">
        <w:rPr>
          <w:color w:val="000000"/>
          <w:sz w:val="28"/>
          <w:szCs w:val="28"/>
        </w:rPr>
        <w:t>получатель Управление Федерального Казначейства по Республике Крым (</w:t>
      </w:r>
      <w:r w:rsidR="00877190">
        <w:rPr>
          <w:color w:val="000000"/>
          <w:sz w:val="28"/>
          <w:szCs w:val="28"/>
        </w:rPr>
        <w:t xml:space="preserve">Министерство юстиции Республики Крым, </w:t>
      </w:r>
      <w:r w:rsidR="00877190">
        <w:rPr>
          <w:color w:val="000000"/>
          <w:sz w:val="28"/>
          <w:szCs w:val="28"/>
        </w:rPr>
        <w:t>л</w:t>
      </w:r>
      <w:r w:rsidR="00877190">
        <w:rPr>
          <w:color w:val="000000"/>
          <w:sz w:val="28"/>
          <w:szCs w:val="28"/>
        </w:rPr>
        <w:t>/с  04752203230</w:t>
      </w:r>
      <w:r w:rsidRPr="00A11036" w:rsidR="00877190">
        <w:rPr>
          <w:color w:val="000000"/>
          <w:sz w:val="28"/>
          <w:szCs w:val="28"/>
        </w:rPr>
        <w:t>), банк получателя: Отделение Республика Крым</w:t>
      </w:r>
      <w:r w:rsidR="00877190">
        <w:rPr>
          <w:color w:val="000000"/>
          <w:sz w:val="28"/>
          <w:szCs w:val="28"/>
        </w:rPr>
        <w:t xml:space="preserve"> Южного главного управления ЦБ РФ</w:t>
      </w:r>
      <w:r w:rsidRPr="00A11036" w:rsidR="00877190">
        <w:rPr>
          <w:color w:val="000000"/>
          <w:sz w:val="28"/>
          <w:szCs w:val="28"/>
        </w:rPr>
        <w:t xml:space="preserve">, ИНН </w:t>
      </w:r>
      <w:r w:rsidR="00877190">
        <w:rPr>
          <w:color w:val="000000"/>
          <w:sz w:val="28"/>
          <w:szCs w:val="28"/>
        </w:rPr>
        <w:t>9102013284</w:t>
      </w:r>
      <w:r w:rsidRPr="00A11036" w:rsidR="00877190">
        <w:rPr>
          <w:color w:val="000000"/>
          <w:sz w:val="28"/>
          <w:szCs w:val="28"/>
        </w:rPr>
        <w:t xml:space="preserve">, КПП 910201001, </w:t>
      </w:r>
      <w:r w:rsidRPr="00A11036" w:rsidR="00877190">
        <w:rPr>
          <w:color w:val="000000"/>
          <w:sz w:val="28"/>
          <w:szCs w:val="28"/>
        </w:rPr>
        <w:t>р</w:t>
      </w:r>
      <w:r w:rsidRPr="00A11036" w:rsidR="00877190">
        <w:rPr>
          <w:color w:val="000000"/>
          <w:sz w:val="28"/>
          <w:szCs w:val="28"/>
        </w:rPr>
        <w:t xml:space="preserve">/с № 40101810335100010001, БИК 043510001,  КБК </w:t>
      </w:r>
      <w:r w:rsidR="00877190">
        <w:rPr>
          <w:color w:val="000000"/>
          <w:sz w:val="28"/>
          <w:szCs w:val="28"/>
        </w:rPr>
        <w:t>82811601143019000140</w:t>
      </w:r>
      <w:r w:rsidRPr="00A11036" w:rsidR="00877190">
        <w:rPr>
          <w:color w:val="000000"/>
          <w:sz w:val="28"/>
          <w:szCs w:val="28"/>
        </w:rPr>
        <w:t>, код ОКТМО 35701000, назначение платежа – административный штраф</w:t>
      </w:r>
      <w:r w:rsidR="00877190">
        <w:rPr>
          <w:color w:val="000000"/>
          <w:sz w:val="28"/>
          <w:szCs w:val="28"/>
        </w:rPr>
        <w:t>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Разъяснить</w:t>
      </w:r>
      <w:r w:rsidRPr="000427DA" w:rsidR="00810EC2">
        <w:rPr>
          <w:color w:val="000000" w:themeColor="text1"/>
          <w:sz w:val="28"/>
          <w:szCs w:val="28"/>
        </w:rPr>
        <w:t xml:space="preserve">, </w:t>
      </w:r>
      <w:r w:rsidRPr="000427DA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(г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.С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имферополь,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ул. Киевская, 55/2, четвертый этаж) в указанный срок. </w:t>
      </w:r>
      <w:r w:rsidRPr="000427DA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0427DA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г. Симферополя </w:t>
      </w:r>
      <w:r w:rsidR="00E334F7">
        <w:rPr>
          <w:rStyle w:val="s11"/>
          <w:color w:val="000000" w:themeColor="text1"/>
          <w:sz w:val="28"/>
          <w:szCs w:val="28"/>
        </w:rPr>
        <w:t>Р</w:t>
      </w:r>
      <w:r w:rsidRPr="000427DA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Мировой судья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="002F32A2">
        <w:rPr>
          <w:color w:val="000000" w:themeColor="text1"/>
          <w:sz w:val="28"/>
          <w:szCs w:val="28"/>
        </w:rPr>
        <w:t>/подпись/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0427DA">
      <w:pPr>
        <w:rPr>
          <w:color w:val="000000" w:themeColor="text1"/>
          <w:sz w:val="28"/>
          <w:szCs w:val="28"/>
        </w:rPr>
      </w:pPr>
    </w:p>
    <w:sectPr w:rsidSect="00C1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3F011F5"/>
    <w:multiLevelType w:val="hybridMultilevel"/>
    <w:tmpl w:val="D3BC5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748D"/>
    <w:multiLevelType w:val="hybridMultilevel"/>
    <w:tmpl w:val="96B2C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C64"/>
    <w:multiLevelType w:val="hybridMultilevel"/>
    <w:tmpl w:val="3BC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B68CD"/>
    <w:multiLevelType w:val="hybridMultilevel"/>
    <w:tmpl w:val="1A50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90C"/>
    <w:multiLevelType w:val="hybridMultilevel"/>
    <w:tmpl w:val="F8E8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13C8"/>
    <w:multiLevelType w:val="hybridMultilevel"/>
    <w:tmpl w:val="5950E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40CBF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747389"/>
    <w:multiLevelType w:val="hybridMultilevel"/>
    <w:tmpl w:val="9FEEE9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07"/>
    <w:multiLevelType w:val="multilevel"/>
    <w:tmpl w:val="640A7134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8021B5"/>
    <w:multiLevelType w:val="hybridMultilevel"/>
    <w:tmpl w:val="01E4F4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B1D40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6E46235"/>
    <w:multiLevelType w:val="hybridMultilevel"/>
    <w:tmpl w:val="13C2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E411D"/>
    <w:multiLevelType w:val="hybridMultilevel"/>
    <w:tmpl w:val="6E9CD4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B7"/>
    <w:rsid w:val="000427DA"/>
    <w:rsid w:val="00062C20"/>
    <w:rsid w:val="0008007C"/>
    <w:rsid w:val="000879E8"/>
    <w:rsid w:val="000A5177"/>
    <w:rsid w:val="00161F85"/>
    <w:rsid w:val="001B72ED"/>
    <w:rsid w:val="001D0063"/>
    <w:rsid w:val="00251421"/>
    <w:rsid w:val="00251448"/>
    <w:rsid w:val="002579AC"/>
    <w:rsid w:val="0029718A"/>
    <w:rsid w:val="002A5836"/>
    <w:rsid w:val="002A75C0"/>
    <w:rsid w:val="002B6657"/>
    <w:rsid w:val="002F32A2"/>
    <w:rsid w:val="002F3D9A"/>
    <w:rsid w:val="0031225D"/>
    <w:rsid w:val="003165F9"/>
    <w:rsid w:val="003412FA"/>
    <w:rsid w:val="00370C55"/>
    <w:rsid w:val="00390BF8"/>
    <w:rsid w:val="003B4D21"/>
    <w:rsid w:val="003D0CF5"/>
    <w:rsid w:val="00442392"/>
    <w:rsid w:val="0045090F"/>
    <w:rsid w:val="004938F9"/>
    <w:rsid w:val="004E2F05"/>
    <w:rsid w:val="00502CC4"/>
    <w:rsid w:val="00507FA7"/>
    <w:rsid w:val="00564A1C"/>
    <w:rsid w:val="00575B04"/>
    <w:rsid w:val="005B1073"/>
    <w:rsid w:val="005D1298"/>
    <w:rsid w:val="00673DB0"/>
    <w:rsid w:val="00674DD5"/>
    <w:rsid w:val="00703893"/>
    <w:rsid w:val="00711331"/>
    <w:rsid w:val="00763465"/>
    <w:rsid w:val="007A57C9"/>
    <w:rsid w:val="00810EC2"/>
    <w:rsid w:val="00821B3F"/>
    <w:rsid w:val="008767E4"/>
    <w:rsid w:val="00877190"/>
    <w:rsid w:val="008A241E"/>
    <w:rsid w:val="008D081E"/>
    <w:rsid w:val="0092449D"/>
    <w:rsid w:val="009847E6"/>
    <w:rsid w:val="009B3E20"/>
    <w:rsid w:val="009C7657"/>
    <w:rsid w:val="009D13B7"/>
    <w:rsid w:val="009E49CC"/>
    <w:rsid w:val="009F65A3"/>
    <w:rsid w:val="00A0773B"/>
    <w:rsid w:val="00A11036"/>
    <w:rsid w:val="00A454D8"/>
    <w:rsid w:val="00A94F38"/>
    <w:rsid w:val="00A96AE0"/>
    <w:rsid w:val="00AA389F"/>
    <w:rsid w:val="00AF0887"/>
    <w:rsid w:val="00AF4098"/>
    <w:rsid w:val="00B123B8"/>
    <w:rsid w:val="00B31367"/>
    <w:rsid w:val="00B36083"/>
    <w:rsid w:val="00B70588"/>
    <w:rsid w:val="00B9408D"/>
    <w:rsid w:val="00BD6EBF"/>
    <w:rsid w:val="00C03CCD"/>
    <w:rsid w:val="00C05902"/>
    <w:rsid w:val="00C1450B"/>
    <w:rsid w:val="00C17FDB"/>
    <w:rsid w:val="00C57713"/>
    <w:rsid w:val="00CD124A"/>
    <w:rsid w:val="00D03DBD"/>
    <w:rsid w:val="00D32B24"/>
    <w:rsid w:val="00D33C7B"/>
    <w:rsid w:val="00D344A1"/>
    <w:rsid w:val="00D61164"/>
    <w:rsid w:val="00D61286"/>
    <w:rsid w:val="00DA1F34"/>
    <w:rsid w:val="00DC2FE1"/>
    <w:rsid w:val="00DE08EF"/>
    <w:rsid w:val="00E04486"/>
    <w:rsid w:val="00E32613"/>
    <w:rsid w:val="00E334F7"/>
    <w:rsid w:val="00E70D60"/>
    <w:rsid w:val="00EA0867"/>
    <w:rsid w:val="00EC5626"/>
    <w:rsid w:val="00ED2299"/>
    <w:rsid w:val="00ED387F"/>
    <w:rsid w:val="00F83C62"/>
    <w:rsid w:val="00F85CF1"/>
    <w:rsid w:val="00F95ED7"/>
    <w:rsid w:val="00F96252"/>
    <w:rsid w:val="00FD34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0">
    <w:name w:val="Верхний колонтитул Знак"/>
    <w:basedOn w:val="DefaultParagraphFont"/>
    <w:link w:val="Header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45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uiPriority w:val="99"/>
    <w:rsid w:val="0045090F"/>
    <w:pPr>
      <w:suppressAutoHyphens/>
    </w:pPr>
    <w:rPr>
      <w:sz w:val="18"/>
      <w:szCs w:val="18"/>
      <w:lang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5090F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BodyTextIndent">
    <w:name w:val="Body Text Indent"/>
    <w:basedOn w:val="Normal"/>
    <w:link w:val="a3"/>
    <w:uiPriority w:val="99"/>
    <w:rsid w:val="0045090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4509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5090F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450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">
    <w:name w:val="T1"/>
    <w:hidden/>
    <w:rsid w:val="0045090F"/>
    <w:rPr>
      <w:sz w:val="26"/>
    </w:rPr>
  </w:style>
  <w:style w:type="character" w:customStyle="1" w:styleId="a4">
    <w:name w:val="Текст Знак"/>
    <w:link w:val="PlainText"/>
    <w:uiPriority w:val="99"/>
    <w:rsid w:val="0045090F"/>
    <w:rPr>
      <w:rFonts w:ascii="Courier New" w:hAnsi="Courier New"/>
    </w:rPr>
  </w:style>
  <w:style w:type="paragraph" w:customStyle="1" w:styleId="10">
    <w:name w:val="Текст1"/>
    <w:basedOn w:val="Normal"/>
    <w:uiPriority w:val="99"/>
    <w:rsid w:val="0045090F"/>
    <w:pPr>
      <w:suppressAutoHyphens/>
    </w:pPr>
    <w:rPr>
      <w:rFonts w:ascii="Courier New" w:hAnsi="Courier New"/>
      <w:lang w:eastAsia="ar-SA"/>
    </w:rPr>
  </w:style>
  <w:style w:type="paragraph" w:styleId="PlainText">
    <w:name w:val="Plain Text"/>
    <w:basedOn w:val="Normal"/>
    <w:link w:val="a4"/>
    <w:uiPriority w:val="99"/>
    <w:rsid w:val="0045090F"/>
    <w:rPr>
      <w:rFonts w:ascii="Courier New" w:hAnsi="Courier New" w:eastAsiaTheme="minorHAnsi" w:cstheme="minorBidi"/>
      <w:sz w:val="22"/>
      <w:szCs w:val="22"/>
      <w:lang w:eastAsia="en-US"/>
    </w:rPr>
  </w:style>
  <w:style w:type="character" w:customStyle="1" w:styleId="11">
    <w:name w:val="Текст Знак1"/>
    <w:basedOn w:val="DefaultParagraphFont"/>
    <w:rsid w:val="0045090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1">
    <w:name w:val="Основной текст с отступом 21"/>
    <w:basedOn w:val="Normal"/>
    <w:rsid w:val="0045090F"/>
    <w:pPr>
      <w:widowControl w:val="0"/>
      <w:shd w:val="clear" w:color="auto" w:fill="FFFFFF"/>
      <w:suppressAutoHyphens/>
      <w:autoSpaceDE w:val="0"/>
      <w:ind w:firstLine="398"/>
      <w:jc w:val="both"/>
    </w:pPr>
    <w:rPr>
      <w:sz w:val="28"/>
      <w:szCs w:val="27"/>
      <w:lang w:eastAsia="ar-SA"/>
    </w:rPr>
  </w:style>
  <w:style w:type="paragraph" w:styleId="BodyText2">
    <w:name w:val="Body Text 2"/>
    <w:basedOn w:val="Normal"/>
    <w:link w:val="2"/>
    <w:rsid w:val="0045090F"/>
    <w:pPr>
      <w:autoSpaceDE w:val="0"/>
      <w:autoSpaceDN w:val="0"/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45090F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uiPriority w:val="99"/>
    <w:unhideWhenUsed/>
    <w:rsid w:val="0045090F"/>
    <w:rPr>
      <w:color w:val="0000FF"/>
      <w:u w:val="single"/>
    </w:rPr>
  </w:style>
  <w:style w:type="character" w:customStyle="1" w:styleId="s10">
    <w:name w:val="s_10"/>
    <w:rsid w:val="0045090F"/>
  </w:style>
  <w:style w:type="table" w:customStyle="1" w:styleId="12">
    <w:name w:val="Сетка таблицы1"/>
    <w:basedOn w:val="TableNormal"/>
    <w:next w:val="TableGrid"/>
    <w:uiPriority w:val="39"/>
    <w:rsid w:val="00450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45090F"/>
    <w:rPr>
      <w:i/>
      <w:iCs/>
      <w:color w:val="404040"/>
    </w:rPr>
  </w:style>
  <w:style w:type="paragraph" w:customStyle="1" w:styleId="headertext">
    <w:name w:val="headertext"/>
    <w:basedOn w:val="Normal"/>
    <w:rsid w:val="0045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509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A683519CF7102C1B0B28CB9FDC5032FBB5976422B7EC756E33A33110C998132B257B5052FE5015FB6Z4E" TargetMode="External" /><Relationship Id="rId11" Type="http://schemas.openxmlformats.org/officeDocument/2006/relationships/hyperlink" Target="consultantplus://offline/ref=BA683519CF7102C1B0B28CB9FDC5032FBB5976422B7EC756E33A33110C998132B257B5052FE5005DB6Z2E" TargetMode="External" /><Relationship Id="rId12" Type="http://schemas.openxmlformats.org/officeDocument/2006/relationships/hyperlink" Target="consultantplus://offline/ref=BA683519CF7102C1B0B28CB9FDC5032FBB5976422B7EC756E33A33110CB9Z9E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EB6863C7257A413A4CE5C869BDDD619824AF677F14AB54D769BF0618E00662A12C7FB49BACD39By1q1E" TargetMode="External" /><Relationship Id="rId5" Type="http://schemas.openxmlformats.org/officeDocument/2006/relationships/hyperlink" Target="consultantplus://offline/ref=BA683519CF7102C1B0B28CB9FDC5032FBB5679412B7AC756E33A33110C998132B257B50626E6B0Z5E" TargetMode="External" /><Relationship Id="rId6" Type="http://schemas.openxmlformats.org/officeDocument/2006/relationships/hyperlink" Target="consultantplus://offline/ref=BA683519CF7102C1B0B28CB9FDC5032FBB5679412B7AC756E33A33110C998132B257B50626E7B0Z2E" TargetMode="External" /><Relationship Id="rId7" Type="http://schemas.openxmlformats.org/officeDocument/2006/relationships/hyperlink" Target="consultantplus://offline/ref=BA683519CF7102C1B0B28CB9FDC5032FBB5679412B7AC756E33A33110C998132B257B50626E1B0ZEE" TargetMode="External" /><Relationship Id="rId8" Type="http://schemas.openxmlformats.org/officeDocument/2006/relationships/hyperlink" Target="consultantplus://offline/ref=BA683519CF7102C1B0B28CB9FDC5032FBB5E7941267FC756E33A33110CB9Z9E" TargetMode="External" /><Relationship Id="rId9" Type="http://schemas.openxmlformats.org/officeDocument/2006/relationships/hyperlink" Target="consultantplus://offline/ref=BA683519CF7102C1B0B28CB9FDC5032FBB5976422B7EC756E33A33110C998132B257B50529BEZ1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