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282017">
        <w:rPr>
          <w:b w:val="0"/>
          <w:sz w:val="28"/>
          <w:szCs w:val="28"/>
        </w:rPr>
        <w:t>159</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 xml:space="preserve">04 июня </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7B767E">
        <w:rPr>
          <w:sz w:val="28"/>
          <w:szCs w:val="28"/>
        </w:rPr>
        <w:t xml:space="preserve">., с участием лица, привлекаемого к административной ответственности – </w:t>
      </w:r>
      <w:r w:rsidR="00282017">
        <w:rPr>
          <w:sz w:val="28"/>
          <w:szCs w:val="28"/>
        </w:rPr>
        <w:t xml:space="preserve">Елизарова В.В., защитника – адвоката Поярковой О.В., </w:t>
      </w:r>
      <w:r w:rsidR="007B767E">
        <w:rPr>
          <w:sz w:val="28"/>
          <w:szCs w:val="28"/>
        </w:rPr>
        <w:t xml:space="preserve"> </w:t>
      </w:r>
      <w:r w:rsidR="0071269A">
        <w:rPr>
          <w:sz w:val="28"/>
          <w:szCs w:val="28"/>
        </w:rPr>
        <w:t xml:space="preserve"> </w:t>
      </w:r>
      <w:r w:rsidRPr="004E5939">
        <w:rPr>
          <w:sz w:val="28"/>
          <w:szCs w:val="28"/>
        </w:rPr>
        <w:t xml:space="preserve"> рассмотрев в открытом судебном заседании материалы дела    в отношении  </w:t>
      </w:r>
    </w:p>
    <w:p w:rsidR="00D40ADF" w:rsidRPr="004E5939" w:rsidP="00ED2DC9">
      <w:pPr>
        <w:jc w:val="both"/>
        <w:rPr>
          <w:b/>
          <w:sz w:val="28"/>
          <w:szCs w:val="28"/>
        </w:rPr>
      </w:pPr>
      <w:r>
        <w:rPr>
          <w:sz w:val="28"/>
          <w:szCs w:val="28"/>
        </w:rPr>
        <w:t xml:space="preserve"> </w:t>
      </w:r>
      <w:r w:rsidRPr="00282017">
        <w:rPr>
          <w:sz w:val="28"/>
          <w:szCs w:val="28"/>
        </w:rPr>
        <w:t xml:space="preserve">Елизарова  Владислава Витальевича, </w:t>
      </w:r>
      <w:r w:rsidR="00ED2DC9">
        <w:rPr>
          <w:sz w:val="28"/>
          <w:szCs w:val="28"/>
        </w:rPr>
        <w:t>ДАННЫЕ</w:t>
      </w:r>
      <w:r w:rsidRPr="004E5939">
        <w:rPr>
          <w:sz w:val="28"/>
          <w:szCs w:val="28"/>
        </w:rPr>
        <w:t>о</w:t>
      </w:r>
      <w:r w:rsidRPr="004E5939">
        <w:rPr>
          <w:sz w:val="28"/>
          <w:szCs w:val="28"/>
        </w:rPr>
        <w:t xml:space="preserve"> </w:t>
      </w:r>
      <w:r w:rsidRPr="004E5939">
        <w:rPr>
          <w:sz w:val="28"/>
          <w:szCs w:val="28"/>
        </w:rPr>
        <w:t>привлечении</w:t>
      </w:r>
      <w:r w:rsidRPr="004E5939">
        <w:rPr>
          <w:sz w:val="28"/>
          <w:szCs w:val="28"/>
        </w:rPr>
        <w:t xml:space="preserve"> е</w:t>
      </w:r>
      <w:r w:rsidR="0099764D">
        <w:rPr>
          <w:sz w:val="28"/>
          <w:szCs w:val="28"/>
        </w:rPr>
        <w:t>го</w:t>
      </w:r>
      <w:r w:rsidRPr="004E5939">
        <w:rPr>
          <w:sz w:val="28"/>
          <w:szCs w:val="28"/>
        </w:rPr>
        <w:t xml:space="preserve"> к административной ответственности за правонарушение, предусмотренное ст. 12.</w:t>
      </w:r>
      <w:r w:rsidRPr="004E5939" w:rsidR="00D23058">
        <w:rPr>
          <w:sz w:val="28"/>
          <w:szCs w:val="28"/>
        </w:rPr>
        <w:t>26</w:t>
      </w:r>
      <w:r w:rsidRPr="004E5939">
        <w:rPr>
          <w:sz w:val="28"/>
          <w:szCs w:val="28"/>
        </w:rPr>
        <w:t xml:space="preserve"> ч. 1 Ко</w:t>
      </w:r>
      <w:r w:rsidRPr="004E5939" w:rsidR="00AC19A4">
        <w:rPr>
          <w:sz w:val="28"/>
          <w:szCs w:val="28"/>
        </w:rPr>
        <w:t>АП РФ,</w:t>
      </w:r>
      <w:r w:rsidRPr="004E5939">
        <w:rPr>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4E5939" w:rsidP="00D40ADF">
      <w:pPr>
        <w:jc w:val="both"/>
        <w:rPr>
          <w:sz w:val="28"/>
          <w:szCs w:val="28"/>
        </w:rPr>
      </w:pPr>
      <w:r w:rsidRPr="004E5939">
        <w:rPr>
          <w:sz w:val="28"/>
          <w:szCs w:val="28"/>
        </w:rPr>
        <w:t xml:space="preserve">  </w:t>
      </w:r>
      <w:r w:rsidR="00282017">
        <w:rPr>
          <w:sz w:val="28"/>
          <w:szCs w:val="28"/>
        </w:rPr>
        <w:t>Елизаров В.В.</w:t>
      </w:r>
      <w:r w:rsidR="007B767E">
        <w:rPr>
          <w:sz w:val="28"/>
          <w:szCs w:val="28"/>
        </w:rPr>
        <w:t xml:space="preserve"> </w:t>
      </w:r>
      <w:r w:rsidR="000D2D65">
        <w:rPr>
          <w:sz w:val="28"/>
          <w:szCs w:val="28"/>
        </w:rPr>
        <w:t xml:space="preserve"> </w:t>
      </w:r>
      <w:r w:rsidR="00FF6C04">
        <w:rPr>
          <w:sz w:val="28"/>
          <w:szCs w:val="28"/>
        </w:rPr>
        <w:t xml:space="preserve"> </w:t>
      </w:r>
      <w:r w:rsidR="00282017">
        <w:rPr>
          <w:sz w:val="28"/>
          <w:szCs w:val="28"/>
        </w:rPr>
        <w:t>31.03</w:t>
      </w:r>
      <w:r w:rsidR="00FF6C04">
        <w:rPr>
          <w:sz w:val="28"/>
          <w:szCs w:val="28"/>
        </w:rPr>
        <w:t>.</w:t>
      </w:r>
      <w:r w:rsidRPr="004E5939" w:rsidR="007F4C37">
        <w:rPr>
          <w:sz w:val="28"/>
          <w:szCs w:val="28"/>
        </w:rPr>
        <w:t>202</w:t>
      </w:r>
      <w:r w:rsidR="00E75E54">
        <w:rPr>
          <w:sz w:val="28"/>
          <w:szCs w:val="28"/>
        </w:rPr>
        <w:t>5</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282017">
        <w:rPr>
          <w:sz w:val="28"/>
          <w:szCs w:val="28"/>
        </w:rPr>
        <w:t>18</w:t>
      </w:r>
      <w:r w:rsidRPr="004E5939" w:rsidR="00622BDC">
        <w:rPr>
          <w:sz w:val="28"/>
          <w:szCs w:val="28"/>
        </w:rPr>
        <w:t>:</w:t>
      </w:r>
      <w:r w:rsidR="00BB673B">
        <w:rPr>
          <w:sz w:val="28"/>
          <w:szCs w:val="28"/>
        </w:rPr>
        <w:t>3</w:t>
      </w:r>
      <w:r w:rsidR="00282017">
        <w:rPr>
          <w:sz w:val="28"/>
          <w:szCs w:val="28"/>
        </w:rPr>
        <w:t>8</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w:t>
      </w:r>
      <w:r w:rsidRPr="004E5939" w:rsidR="00A10185">
        <w:rPr>
          <w:sz w:val="28"/>
          <w:szCs w:val="28"/>
        </w:rPr>
        <w:t>в</w:t>
      </w:r>
      <w:r w:rsidRPr="004E5939" w:rsidR="00A10185">
        <w:rPr>
          <w:sz w:val="28"/>
          <w:szCs w:val="28"/>
        </w:rPr>
        <w:t xml:space="preserve"> </w:t>
      </w:r>
      <w:r w:rsidR="00ED2DC9">
        <w:rPr>
          <w:sz w:val="28"/>
          <w:szCs w:val="28"/>
        </w:rPr>
        <w:t>ДАННЫЕ</w:t>
      </w:r>
      <w:r w:rsidRPr="004E5939" w:rsidR="001F7BF0">
        <w:rPr>
          <w:sz w:val="28"/>
          <w:szCs w:val="28"/>
        </w:rPr>
        <w:t xml:space="preserve"> у</w:t>
      </w:r>
      <w:r w:rsidRPr="004E5939" w:rsidR="00D23058">
        <w:rPr>
          <w:sz w:val="28"/>
          <w:szCs w:val="28"/>
        </w:rPr>
        <w:t>правля</w:t>
      </w:r>
      <w:r w:rsidRPr="004E5939" w:rsidR="001405D1">
        <w:rPr>
          <w:sz w:val="28"/>
          <w:szCs w:val="28"/>
        </w:rPr>
        <w:t>вш</w:t>
      </w:r>
      <w:r w:rsidR="0099764D">
        <w:rPr>
          <w:sz w:val="28"/>
          <w:szCs w:val="28"/>
        </w:rPr>
        <w:t xml:space="preserve">ий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 xml:space="preserve">ртным средством </w:t>
      </w:r>
      <w:r w:rsidR="00ED2DC9">
        <w:rPr>
          <w:sz w:val="28"/>
          <w:szCs w:val="28"/>
        </w:rPr>
        <w:t>ДАННЫЕ</w:t>
      </w:r>
      <w:r w:rsidR="00FF6C04">
        <w:rPr>
          <w:sz w:val="28"/>
          <w:szCs w:val="28"/>
        </w:rPr>
        <w:t xml:space="preserve">, </w:t>
      </w:r>
      <w:r w:rsidR="0099764D">
        <w:rPr>
          <w:sz w:val="28"/>
          <w:szCs w:val="28"/>
        </w:rPr>
        <w:t xml:space="preserve"> </w:t>
      </w:r>
      <w:r w:rsidRPr="004E5939" w:rsidR="00DA03E4">
        <w:rPr>
          <w:sz w:val="28"/>
          <w:szCs w:val="28"/>
        </w:rPr>
        <w:t xml:space="preserve"> </w:t>
      </w:r>
      <w:r w:rsidRPr="004E5939" w:rsidR="00D23058">
        <w:rPr>
          <w:sz w:val="28"/>
          <w:szCs w:val="28"/>
        </w:rPr>
        <w:t>в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282017">
        <w:rPr>
          <w:sz w:val="28"/>
          <w:szCs w:val="28"/>
        </w:rPr>
        <w:t>резкое изменение окраски кожных покровов лица, поведение, не соответствующее обстановке</w:t>
      </w:r>
      <w:r w:rsidRPr="004E5939" w:rsidR="00497382">
        <w:rPr>
          <w:sz w:val="28"/>
          <w:szCs w:val="28"/>
        </w:rPr>
        <w:t>)</w:t>
      </w:r>
      <w:r w:rsidRPr="004E5939" w:rsidR="00F77813">
        <w:rPr>
          <w:sz w:val="28"/>
          <w:szCs w:val="28"/>
        </w:rPr>
        <w:t>.</w:t>
      </w:r>
      <w:r w:rsidRPr="004E5939" w:rsidR="000C3A68">
        <w:rPr>
          <w:sz w:val="28"/>
          <w:szCs w:val="28"/>
        </w:rPr>
        <w:t xml:space="preserve"> </w:t>
      </w:r>
    </w:p>
    <w:p w:rsidR="00C93A5A" w:rsidP="00282017">
      <w:pPr>
        <w:pStyle w:val="ConsPlusNormal"/>
        <w:ind w:firstLine="540"/>
        <w:jc w:val="both"/>
      </w:pPr>
      <w:r w:rsidRPr="00282017">
        <w:t>В судебном заседании  Елизаров В.В. и</w:t>
      </w:r>
      <w:r>
        <w:t xml:space="preserve"> его  </w:t>
      </w:r>
      <w:r w:rsidRPr="00282017">
        <w:t xml:space="preserve"> защитник – адвокат Пояркова О.В.  просили прекратить производство по делу за отсутствием состава правонарушения в его  действиях. Пояснили, что Елизаров В.В. управлял автомобилем, приобретенным в браке, оформленным на бывшую жену, с которой у него рассматривается в суде гражданско-правовой спор по поводу раздела совместно нажитого имущества. </w:t>
      </w:r>
      <w:r>
        <w:t>Б</w:t>
      </w:r>
      <w:r w:rsidRPr="00282017">
        <w:t xml:space="preserve">ывшая жена переоформила транспортное средство, поменяв государственные регистрационные знаки, </w:t>
      </w:r>
      <w:r>
        <w:t xml:space="preserve">о чем </w:t>
      </w:r>
      <w:r w:rsidRPr="00282017">
        <w:t xml:space="preserve">ему известно не было. </w:t>
      </w:r>
      <w:r>
        <w:t>Елизаров</w:t>
      </w:r>
      <w:r w:rsidR="00B71E1A">
        <w:t>а</w:t>
      </w:r>
      <w:r>
        <w:t xml:space="preserve"> В.В. </w:t>
      </w:r>
      <w:r w:rsidR="00B71E1A">
        <w:t xml:space="preserve"> </w:t>
      </w:r>
      <w:r>
        <w:t xml:space="preserve">остановили сотрудники ГИБДД, которые </w:t>
      </w:r>
      <w:r w:rsidRPr="00282017">
        <w:t>были заинтересованы в исходе дела, так как в момент остановки транспортного средства с ним</w:t>
      </w:r>
      <w:r w:rsidR="00B71E1A">
        <w:t>и</w:t>
      </w:r>
      <w:r w:rsidRPr="00282017">
        <w:t xml:space="preserve"> была бывшая жена Елизарова В.В., ее мать  и сожитель матери, который является действующим сотрудников ГИБДД. Затем подъехали еще 2 экипажа</w:t>
      </w:r>
      <w:r>
        <w:t xml:space="preserve">. Сначала на </w:t>
      </w:r>
      <w:r w:rsidRPr="00282017">
        <w:t xml:space="preserve">      Елизаров</w:t>
      </w:r>
      <w:r>
        <w:t>а</w:t>
      </w:r>
      <w:r w:rsidRPr="00282017">
        <w:t xml:space="preserve"> В.В.</w:t>
      </w:r>
      <w:r>
        <w:t xml:space="preserve"> составили протокол по ст. 12.2 ч.4 КоАП РФ. Спустя несколько часов после остановки и оформления первого протокола, сотрудники ДПС сказали, что  составят на него и второй протокол, заявив, что у Елизарова В.В., якобы, имеются признаки опьянения: резкое изменение окраски кожных покровов лица, поведение, не соответствующее </w:t>
      </w:r>
      <w:r>
        <w:t xml:space="preserve">обстановке. Это не соответствовало действительно, поскольку водитель был абсолютно трезв, вел себя адекватно, покровы лица были обычной окраски. На этом основании сотрудник ГИБДД отстранил Елизарова В.В. от управления транспортным средством, потребовал от него прохождения освидетельствования на состояние алкогольного опьянения на месте. Требования сотрудника ГИБДД были незаконными, так как у Елизарова В.В. на самом деле не было никаких признаков опьянения, о чем он с защитником заявлял сотрудникам полиции. Тем не менее, он прошел освидетельствование на состояние алкогольного </w:t>
      </w:r>
      <w:r>
        <w:t xml:space="preserve">опьянения  на месте, результат был отрицательным. Несмотря на отрицательный результат и отсутствие у него признаков опьянения,  Елизаров В.В. был направлен на медицинское освидетельствование. В связи с незаконностью требований сотрудника ГИБДД водитель отказался от его прохождения. После этого в отношении него составили протокол по ст. 12.26 ч.1 КоАП РФ. </w:t>
      </w:r>
    </w:p>
    <w:p w:rsidR="00282017" w:rsidRPr="00282017" w:rsidP="00282017">
      <w:pPr>
        <w:pStyle w:val="ConsPlusNormal"/>
        <w:ind w:firstLine="540"/>
        <w:jc w:val="both"/>
      </w:pPr>
      <w:r>
        <w:t xml:space="preserve">Как дополнительно пояснил Елизаров В.В. в судебном заседании, он не знал об административной ответственности по ст. 12.26 ч.1 КоАП РФ за отказ от медицинского освидетельствования, считал свой отказ правомерным, кроме того, он спешил на работу, поэтому не имел времени проходить медицинское освидетельствование.   </w:t>
      </w:r>
    </w:p>
    <w:p w:rsidR="00C8126B" w:rsidRPr="00282017" w:rsidP="00282017">
      <w:pPr>
        <w:jc w:val="both"/>
        <w:rPr>
          <w:sz w:val="28"/>
          <w:szCs w:val="28"/>
        </w:rPr>
      </w:pPr>
      <w:r>
        <w:rPr>
          <w:sz w:val="28"/>
          <w:szCs w:val="28"/>
        </w:rPr>
        <w:t xml:space="preserve">      </w:t>
      </w:r>
      <w:r w:rsidRPr="00282017" w:rsidR="00282017">
        <w:rPr>
          <w:sz w:val="28"/>
          <w:szCs w:val="28"/>
        </w:rPr>
        <w:t>Заслушав лицо, привлекаемое к административной ответственности и его защитника,   изучив материал об административном правонарушении,    прихожу к выводу о  виновности  Елизарова В.В.</w:t>
      </w:r>
      <w:r>
        <w:rPr>
          <w:sz w:val="28"/>
          <w:szCs w:val="28"/>
        </w:rPr>
        <w:t xml:space="preserve"> </w:t>
      </w:r>
      <w:r w:rsidRPr="00282017" w:rsidR="001745AA">
        <w:rPr>
          <w:sz w:val="28"/>
          <w:szCs w:val="28"/>
        </w:rPr>
        <w:t>в совершении  правонарушения, предусмотренного ст. 12.26 ч.1 КоАП РФ.</w:t>
      </w:r>
      <w:r w:rsidRPr="00282017" w:rsidR="005D1EBA">
        <w:rPr>
          <w:sz w:val="28"/>
          <w:szCs w:val="28"/>
        </w:rPr>
        <w:t xml:space="preserve"> </w:t>
      </w:r>
    </w:p>
    <w:p w:rsidR="002E5FAB" w:rsidRPr="004E5939" w:rsidP="005D1EBA">
      <w:pPr>
        <w:jc w:val="both"/>
        <w:rPr>
          <w:sz w:val="28"/>
          <w:szCs w:val="28"/>
        </w:rPr>
      </w:pPr>
      <w:r>
        <w:rPr>
          <w:sz w:val="28"/>
          <w:szCs w:val="28"/>
        </w:rPr>
        <w:t xml:space="preserve">       Виновность </w:t>
      </w:r>
      <w:r w:rsidR="00C93A5A">
        <w:rPr>
          <w:sz w:val="28"/>
          <w:szCs w:val="28"/>
        </w:rPr>
        <w:t xml:space="preserve">Елизарова В.В.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BB673B"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C93A5A">
        <w:rPr>
          <w:sz w:val="28"/>
          <w:szCs w:val="28"/>
        </w:rPr>
        <w:t xml:space="preserve"> Елизарова В.В. </w:t>
      </w:r>
      <w:r w:rsidRPr="004E5939">
        <w:rPr>
          <w:sz w:val="28"/>
          <w:szCs w:val="28"/>
        </w:rPr>
        <w:t xml:space="preserve"> 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364158">
        <w:rPr>
          <w:sz w:val="28"/>
          <w:szCs w:val="28"/>
        </w:rPr>
        <w:t>ся</w:t>
      </w:r>
      <w:r w:rsidR="009565A4">
        <w:rPr>
          <w:sz w:val="28"/>
          <w:szCs w:val="28"/>
        </w:rPr>
        <w:t xml:space="preserve"> в состоянии опьянения – </w:t>
      </w:r>
      <w:r w:rsidR="003312DA">
        <w:rPr>
          <w:sz w:val="28"/>
          <w:szCs w:val="28"/>
        </w:rPr>
        <w:t>резкое изменение окраски кожных покровов лица, поведение, не соответствующее обстановке</w:t>
      </w:r>
      <w:r w:rsidR="005D333E">
        <w:rPr>
          <w:sz w:val="28"/>
          <w:szCs w:val="28"/>
        </w:rPr>
        <w:t xml:space="preserve"> (</w:t>
      </w:r>
      <w:r w:rsidR="005D333E">
        <w:rPr>
          <w:sz w:val="28"/>
          <w:szCs w:val="28"/>
        </w:rPr>
        <w:t>л.д</w:t>
      </w:r>
      <w:r w:rsidR="005D333E">
        <w:rPr>
          <w:sz w:val="28"/>
          <w:szCs w:val="28"/>
        </w:rPr>
        <w:t xml:space="preserve">. </w:t>
      </w:r>
      <w:r w:rsidR="00DC3686">
        <w:rPr>
          <w:sz w:val="28"/>
          <w:szCs w:val="28"/>
        </w:rPr>
        <w:t>3</w:t>
      </w:r>
      <w:r w:rsidR="005D333E">
        <w:rPr>
          <w:sz w:val="28"/>
          <w:szCs w:val="28"/>
        </w:rPr>
        <w:t>).</w:t>
      </w:r>
    </w:p>
    <w:p w:rsidR="002E5FAB" w:rsidRPr="004E5939" w:rsidP="002E5FAB">
      <w:pPr>
        <w:jc w:val="both"/>
        <w:rPr>
          <w:sz w:val="28"/>
          <w:szCs w:val="28"/>
        </w:rPr>
      </w:pPr>
      <w:r>
        <w:rPr>
          <w:sz w:val="28"/>
          <w:szCs w:val="28"/>
        </w:rPr>
        <w:t xml:space="preserve">        Актом освидетельствования на состояния алкогольного опьянения</w:t>
      </w:r>
      <w:r w:rsidR="003355EB">
        <w:rPr>
          <w:sz w:val="28"/>
          <w:szCs w:val="28"/>
        </w:rPr>
        <w:t xml:space="preserve">, согласно которому у </w:t>
      </w:r>
      <w:r w:rsidR="003312DA">
        <w:rPr>
          <w:sz w:val="28"/>
          <w:szCs w:val="28"/>
        </w:rPr>
        <w:t xml:space="preserve">Елизарова В.В. не было </w:t>
      </w:r>
      <w:r w:rsidR="003355EB">
        <w:rPr>
          <w:sz w:val="28"/>
          <w:szCs w:val="28"/>
        </w:rPr>
        <w:t xml:space="preserve"> установлено состояние </w:t>
      </w:r>
      <w:r w:rsidR="003312DA">
        <w:rPr>
          <w:sz w:val="28"/>
          <w:szCs w:val="28"/>
        </w:rPr>
        <w:t xml:space="preserve">алкогольного </w:t>
      </w:r>
      <w:r w:rsidR="003355EB">
        <w:rPr>
          <w:sz w:val="28"/>
          <w:szCs w:val="28"/>
        </w:rPr>
        <w:t>опьянения, показания прибора составили 0,</w:t>
      </w:r>
      <w:r w:rsidR="003312DA">
        <w:rPr>
          <w:sz w:val="28"/>
          <w:szCs w:val="28"/>
        </w:rPr>
        <w:t>000</w:t>
      </w:r>
      <w:r w:rsidR="003355EB">
        <w:rPr>
          <w:sz w:val="28"/>
          <w:szCs w:val="28"/>
        </w:rPr>
        <w:t xml:space="preserve"> мг/л. С результат</w:t>
      </w:r>
      <w:r w:rsidR="00BA3E79">
        <w:rPr>
          <w:sz w:val="28"/>
          <w:szCs w:val="28"/>
        </w:rPr>
        <w:t xml:space="preserve">ом </w:t>
      </w:r>
      <w:r w:rsidR="003355EB">
        <w:rPr>
          <w:sz w:val="28"/>
          <w:szCs w:val="28"/>
        </w:rPr>
        <w:t xml:space="preserve"> освидетельствования</w:t>
      </w:r>
      <w:r w:rsidR="003312DA">
        <w:rPr>
          <w:sz w:val="28"/>
          <w:szCs w:val="28"/>
        </w:rPr>
        <w:t xml:space="preserve"> Елизаров В</w:t>
      </w:r>
      <w:r w:rsidR="003312DA">
        <w:rPr>
          <w:sz w:val="28"/>
          <w:szCs w:val="28"/>
        </w:rPr>
        <w:t>,В</w:t>
      </w:r>
      <w:r w:rsidR="003312DA">
        <w:rPr>
          <w:sz w:val="28"/>
          <w:szCs w:val="28"/>
        </w:rPr>
        <w:t xml:space="preserve">. </w:t>
      </w:r>
      <w:r w:rsidR="003355EB">
        <w:rPr>
          <w:sz w:val="28"/>
          <w:szCs w:val="28"/>
        </w:rPr>
        <w:t>был  согласен, о чем указал в акте собственноручно (</w:t>
      </w:r>
      <w:r w:rsidR="003355EB">
        <w:rPr>
          <w:sz w:val="28"/>
          <w:szCs w:val="28"/>
        </w:rPr>
        <w:t>л.д</w:t>
      </w:r>
      <w:r w:rsidR="003355EB">
        <w:rPr>
          <w:sz w:val="28"/>
          <w:szCs w:val="28"/>
        </w:rPr>
        <w:t>. 4,5).</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9565A4">
        <w:rPr>
          <w:sz w:val="28"/>
          <w:szCs w:val="28"/>
        </w:rPr>
        <w:t xml:space="preserve"> </w:t>
      </w:r>
      <w:r w:rsidR="003312DA">
        <w:rPr>
          <w:sz w:val="28"/>
          <w:szCs w:val="28"/>
        </w:rPr>
        <w:t xml:space="preserve">Елизарова В.В. </w:t>
      </w:r>
      <w:r w:rsidR="00DC3686">
        <w:rPr>
          <w:sz w:val="28"/>
          <w:szCs w:val="28"/>
        </w:rPr>
        <w:t xml:space="preserve"> </w:t>
      </w:r>
      <w:r w:rsidRPr="004E5939" w:rsidR="00DC3686">
        <w:rPr>
          <w:sz w:val="28"/>
          <w:szCs w:val="28"/>
        </w:rPr>
        <w:t xml:space="preserve">       </w:t>
      </w:r>
      <w:r w:rsidRPr="004E5939" w:rsidR="00AE74BA">
        <w:rPr>
          <w:sz w:val="28"/>
          <w:szCs w:val="28"/>
        </w:rPr>
        <w:t xml:space="preserve">на </w:t>
      </w:r>
      <w:r w:rsidRPr="004E5939" w:rsidR="002E5FAB">
        <w:rPr>
          <w:sz w:val="28"/>
          <w:szCs w:val="28"/>
        </w:rPr>
        <w:t>медицинское</w:t>
      </w:r>
      <w:r w:rsidRPr="004E5939" w:rsidR="002E5FAB">
        <w:rPr>
          <w:sz w:val="28"/>
          <w:szCs w:val="28"/>
        </w:rPr>
        <w:t xml:space="preserve"> освидетельствование </w:t>
      </w:r>
      <w:r>
        <w:rPr>
          <w:sz w:val="28"/>
          <w:szCs w:val="28"/>
        </w:rPr>
        <w:t>на состояние опьянения,</w:t>
      </w:r>
      <w:r w:rsidR="009565A4">
        <w:rPr>
          <w:sz w:val="28"/>
          <w:szCs w:val="28"/>
        </w:rPr>
        <w:t xml:space="preserve"> </w:t>
      </w:r>
      <w:r w:rsidR="003355EB">
        <w:rPr>
          <w:sz w:val="28"/>
          <w:szCs w:val="28"/>
        </w:rPr>
        <w:t xml:space="preserve"> </w:t>
      </w:r>
      <w:r w:rsidR="009565A4">
        <w:rPr>
          <w:sz w:val="28"/>
          <w:szCs w:val="28"/>
        </w:rPr>
        <w:t xml:space="preserve"> </w:t>
      </w:r>
      <w:r>
        <w:rPr>
          <w:sz w:val="28"/>
          <w:szCs w:val="28"/>
        </w:rPr>
        <w:t xml:space="preserve"> </w:t>
      </w:r>
      <w:r w:rsidR="003312DA">
        <w:rPr>
          <w:sz w:val="28"/>
          <w:szCs w:val="28"/>
        </w:rPr>
        <w:t>в связи с наличием достаточных оснований полагать,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 (</w:t>
      </w:r>
      <w:r w:rsidR="003312DA">
        <w:rPr>
          <w:sz w:val="28"/>
          <w:szCs w:val="28"/>
        </w:rPr>
        <w:t>л.д</w:t>
      </w:r>
      <w:r w:rsidR="003312DA">
        <w:rPr>
          <w:sz w:val="28"/>
          <w:szCs w:val="28"/>
        </w:rPr>
        <w:t xml:space="preserve">. 6).  </w:t>
      </w:r>
    </w:p>
    <w:p w:rsidR="003312DA" w:rsidP="00C24897">
      <w:pPr>
        <w:jc w:val="both"/>
        <w:rPr>
          <w:sz w:val="28"/>
          <w:szCs w:val="28"/>
        </w:rPr>
      </w:pPr>
      <w:r>
        <w:rPr>
          <w:sz w:val="28"/>
          <w:szCs w:val="28"/>
        </w:rPr>
        <w:t xml:space="preserve">        Протоколом о задержании транспортного средства (</w:t>
      </w:r>
      <w:r>
        <w:rPr>
          <w:sz w:val="28"/>
          <w:szCs w:val="28"/>
        </w:rPr>
        <w:t>л.д</w:t>
      </w:r>
      <w:r>
        <w:rPr>
          <w:sz w:val="28"/>
          <w:szCs w:val="28"/>
        </w:rPr>
        <w:t>. 7).</w:t>
      </w:r>
    </w:p>
    <w:p w:rsidR="005E5F3D" w:rsidP="00C24897">
      <w:pPr>
        <w:jc w:val="both"/>
        <w:rPr>
          <w:sz w:val="28"/>
          <w:szCs w:val="28"/>
        </w:rPr>
      </w:pPr>
      <w:r>
        <w:rPr>
          <w:sz w:val="28"/>
          <w:szCs w:val="28"/>
        </w:rPr>
        <w:t xml:space="preserve">        П</w:t>
      </w:r>
      <w:r w:rsidR="00DD4890">
        <w:rPr>
          <w:sz w:val="28"/>
          <w:szCs w:val="28"/>
        </w:rPr>
        <w:t>росмотренной в судебном заседании видеозаписью</w:t>
      </w:r>
      <w:r>
        <w:rPr>
          <w:sz w:val="28"/>
          <w:szCs w:val="28"/>
        </w:rPr>
        <w:t xml:space="preserve"> </w:t>
      </w:r>
      <w:r w:rsidR="00F17244">
        <w:rPr>
          <w:sz w:val="28"/>
          <w:szCs w:val="28"/>
        </w:rPr>
        <w:t xml:space="preserve"> </w:t>
      </w:r>
      <w:r w:rsidR="00DD4890">
        <w:rPr>
          <w:sz w:val="28"/>
          <w:szCs w:val="28"/>
        </w:rPr>
        <w:t xml:space="preserve">подтверждается, что </w:t>
      </w:r>
      <w:r w:rsidR="003355EB">
        <w:rPr>
          <w:sz w:val="28"/>
          <w:szCs w:val="28"/>
        </w:rPr>
        <w:t xml:space="preserve"> </w:t>
      </w:r>
      <w:r w:rsidR="00F17244">
        <w:rPr>
          <w:sz w:val="28"/>
          <w:szCs w:val="28"/>
        </w:rPr>
        <w:t xml:space="preserve"> инспектором ДПС были выявлены признаки опьянения у водителя Елизарова В.В.: резкое изменение окраски кожных покровов лица, поведение, не соответствующее обстановке, о чем он ему сообщил. Елизарову В.В. были разъяснены положения ст. 51 Конституции РФ, ст. 25.1 КоАП РФ, обеспечено участие защитника – адвоката Поярковой О.В.</w:t>
      </w:r>
    </w:p>
    <w:p w:rsidR="00F17244" w:rsidP="00C24897">
      <w:pPr>
        <w:jc w:val="both"/>
        <w:rPr>
          <w:sz w:val="28"/>
          <w:szCs w:val="28"/>
        </w:rPr>
      </w:pPr>
      <w:r>
        <w:rPr>
          <w:sz w:val="28"/>
          <w:szCs w:val="28"/>
        </w:rPr>
        <w:t xml:space="preserve">        </w:t>
      </w:r>
      <w:r>
        <w:rPr>
          <w:sz w:val="28"/>
          <w:szCs w:val="28"/>
        </w:rPr>
        <w:t xml:space="preserve">То обстоятельство, что водитель Елизаров В.В. и его защитник не были согласны с выявленными инспектором признаками опьянения, не свидетельствуют о незаконности действий сотрудника ГИБДД, поскольку </w:t>
      </w:r>
      <w:r>
        <w:rPr>
          <w:sz w:val="28"/>
          <w:szCs w:val="28"/>
        </w:rPr>
        <w:t>именно уполномоченному должностному лицу в силу закона представлено право определить наличие достаточных оснований полагать, что водитель находился в состоянии опьянения на основании признаков, установленных законом.</w:t>
      </w:r>
    </w:p>
    <w:p w:rsidR="00F17244" w:rsidP="00C24897">
      <w:pPr>
        <w:jc w:val="both"/>
        <w:rPr>
          <w:sz w:val="28"/>
          <w:szCs w:val="28"/>
        </w:rPr>
      </w:pPr>
      <w:r>
        <w:rPr>
          <w:sz w:val="28"/>
          <w:szCs w:val="28"/>
        </w:rPr>
        <w:t xml:space="preserve">      В связи с наличием достаточных оснований полагать, что водитель находится в состоянии опьянения, он был отстранен от управления транспортным средством, и направлен на </w:t>
      </w:r>
      <w:r>
        <w:rPr>
          <w:sz w:val="28"/>
          <w:szCs w:val="28"/>
        </w:rPr>
        <w:t>освидетельствование</w:t>
      </w:r>
      <w:r>
        <w:rPr>
          <w:sz w:val="28"/>
          <w:szCs w:val="28"/>
        </w:rPr>
        <w:t xml:space="preserve"> на состояние алкогольного опьянения на месте при помощи специального прибора. Елизаров В.В. согласился пройти освидетельствование, результат был отрицательным.</w:t>
      </w:r>
    </w:p>
    <w:p w:rsidR="00F17244" w:rsidP="00C24897">
      <w:pPr>
        <w:jc w:val="both"/>
        <w:rPr>
          <w:sz w:val="28"/>
          <w:szCs w:val="28"/>
        </w:rPr>
      </w:pPr>
      <w:r>
        <w:rPr>
          <w:sz w:val="28"/>
          <w:szCs w:val="28"/>
        </w:rPr>
        <w:t xml:space="preserve">    Наличие признаков опьянения у водителя и отрицательный результат освидетельствования на состояние алкогольного опьянения в силу положений закона являются основанием для направления водителя на медицинское освидетельствование. От прохождения медицинского освидетельствования Елизаров В.В. отказался.</w:t>
      </w:r>
    </w:p>
    <w:p w:rsidR="00F17244" w:rsidP="00C24897">
      <w:pPr>
        <w:jc w:val="both"/>
        <w:rPr>
          <w:sz w:val="28"/>
          <w:szCs w:val="28"/>
        </w:rPr>
      </w:pPr>
      <w:r>
        <w:rPr>
          <w:sz w:val="28"/>
          <w:szCs w:val="28"/>
        </w:rPr>
        <w:t xml:space="preserve">    Его доводы о том, что он был введен в заблуждение сотрудниками полиции, спешил</w:t>
      </w:r>
      <w:r w:rsidR="00D44E5B">
        <w:rPr>
          <w:sz w:val="28"/>
          <w:szCs w:val="28"/>
        </w:rPr>
        <w:t xml:space="preserve"> на работу и</w:t>
      </w:r>
      <w:r>
        <w:rPr>
          <w:sz w:val="28"/>
          <w:szCs w:val="28"/>
        </w:rPr>
        <w:t xml:space="preserve"> полагал достаточным прохождение им освидетельствования на состояние алкогольного опьянения, результат которого был отрицательным, являются несостоятельными</w:t>
      </w:r>
      <w:r w:rsidR="00D44E5B">
        <w:rPr>
          <w:sz w:val="28"/>
          <w:szCs w:val="28"/>
        </w:rPr>
        <w:t xml:space="preserve">. </w:t>
      </w:r>
      <w:r w:rsidR="00D44E5B">
        <w:rPr>
          <w:sz w:val="28"/>
          <w:szCs w:val="28"/>
        </w:rPr>
        <w:t>С самого начала Елизарову В.В. было обеспечено участие защитника – адвоката                     Поярковой О.В., и как зафиксировано на видеозаписи, он имел возможность с ней свободно и конфиденциально консультироваться.</w:t>
      </w:r>
    </w:p>
    <w:p w:rsidR="00D44E5B" w:rsidP="00C24897">
      <w:pPr>
        <w:jc w:val="both"/>
        <w:rPr>
          <w:sz w:val="28"/>
          <w:szCs w:val="28"/>
        </w:rPr>
      </w:pPr>
      <w:r>
        <w:rPr>
          <w:sz w:val="28"/>
          <w:szCs w:val="28"/>
        </w:rPr>
        <w:t xml:space="preserve">      Таким образом, доводы Елизарова В.В. об оказании на него давления сотрудниками ГИБДД опровергаются материалами дела. Не имеется также оснований полагать о наличии у должностного лица, составившего протокол об административном правонарушении, личной заинтересованности в исходе дела. </w:t>
      </w:r>
    </w:p>
    <w:p w:rsidR="00D44E5B" w:rsidRPr="001751F4" w:rsidP="00D44E5B">
      <w:pPr>
        <w:jc w:val="both"/>
        <w:rPr>
          <w:sz w:val="28"/>
          <w:szCs w:val="28"/>
        </w:rPr>
      </w:pPr>
      <w:r>
        <w:rPr>
          <w:sz w:val="24"/>
          <w:szCs w:val="24"/>
        </w:rPr>
        <w:t xml:space="preserve">         </w:t>
      </w:r>
      <w:r w:rsidRPr="001751F4">
        <w:rPr>
          <w:sz w:val="28"/>
          <w:szCs w:val="28"/>
        </w:rPr>
        <w:t xml:space="preserve">Допрошенный в судебном заседании инспектор </w:t>
      </w:r>
      <w:r w:rsidR="00ED2DC9">
        <w:rPr>
          <w:sz w:val="28"/>
          <w:szCs w:val="28"/>
        </w:rPr>
        <w:t>ДАННЫЕ</w:t>
      </w:r>
      <w:r w:rsidRPr="001751F4">
        <w:rPr>
          <w:sz w:val="28"/>
          <w:szCs w:val="28"/>
        </w:rPr>
        <w:t>пояснил</w:t>
      </w:r>
      <w:r w:rsidRPr="001751F4">
        <w:rPr>
          <w:sz w:val="28"/>
          <w:szCs w:val="28"/>
        </w:rPr>
        <w:t xml:space="preserve">, что  он был </w:t>
      </w:r>
      <w:r w:rsidRPr="001751F4">
        <w:rPr>
          <w:sz w:val="28"/>
          <w:szCs w:val="28"/>
        </w:rPr>
        <w:t>вызван командиром взвода на место остановки транспортного средства под управлением Елизарова В.В. Его экипаж приехал</w:t>
      </w:r>
      <w:r w:rsidRPr="001751F4">
        <w:rPr>
          <w:sz w:val="28"/>
          <w:szCs w:val="28"/>
        </w:rPr>
        <w:t xml:space="preserve"> примерно минут через 30. На месте находились 2 командира и еще 4 сотрудника </w:t>
      </w:r>
      <w:r w:rsidRPr="001751F4">
        <w:rPr>
          <w:sz w:val="28"/>
          <w:szCs w:val="28"/>
        </w:rPr>
        <w:t>ДПС</w:t>
      </w:r>
      <w:r w:rsidRPr="001751F4">
        <w:rPr>
          <w:sz w:val="28"/>
          <w:szCs w:val="28"/>
        </w:rPr>
        <w:t>.Т</w:t>
      </w:r>
      <w:r w:rsidRPr="001751F4">
        <w:rPr>
          <w:sz w:val="28"/>
          <w:szCs w:val="28"/>
        </w:rPr>
        <w:t>акже</w:t>
      </w:r>
      <w:r w:rsidRPr="001751F4">
        <w:rPr>
          <w:sz w:val="28"/>
          <w:szCs w:val="28"/>
        </w:rPr>
        <w:t xml:space="preserve"> была бывшая жена Елизарова В.В., ее мать и еще какой-то мужчина. Также был отец   Елизарова В.В., минут через 30 подъехала адвокат водителя. Он составил в отношении Елизарова В.В. протокол по ст. 12.2 ч.4 КоАП РФ за то, что он ездил на транспортном средстве с заведомо подложными государственными регистрационными знаками, поскольку собственник автомобиля – бывшая жена </w:t>
      </w:r>
      <w:r w:rsidR="00ED2DC9">
        <w:rPr>
          <w:sz w:val="28"/>
          <w:szCs w:val="28"/>
        </w:rPr>
        <w:t>ДАННЫЕ</w:t>
      </w:r>
      <w:r w:rsidRPr="001751F4" w:rsidR="001751F4">
        <w:rPr>
          <w:sz w:val="28"/>
          <w:szCs w:val="28"/>
        </w:rPr>
        <w:t>произвела</w:t>
      </w:r>
      <w:r w:rsidRPr="001751F4" w:rsidR="001751F4">
        <w:rPr>
          <w:sz w:val="28"/>
          <w:szCs w:val="28"/>
        </w:rPr>
        <w:t xml:space="preserve"> перерегистрацию транспортного средства и поменяла государственные регистрационные знаки. Все это заняло продолжительное время. В ходе общения он выявил у Елизарова В.В. признаки опьянения:  поведение, не  соответствующее обстановке, резкое изменение окраски кожных покровов лица. Эти признаки проявились в том, что когда он приехал на место, у Елизарова В.В. тряслись руки, он был «дерганый», красное лицо. Затем он успокоился. Он отстранил Елизарова В.В. от управления  транспортным средством, направил на </w:t>
      </w:r>
      <w:r w:rsidRPr="001751F4" w:rsidR="001751F4">
        <w:rPr>
          <w:sz w:val="28"/>
          <w:szCs w:val="28"/>
        </w:rPr>
        <w:t>освидетельствование</w:t>
      </w:r>
      <w:r w:rsidRPr="001751F4" w:rsidR="001751F4">
        <w:rPr>
          <w:sz w:val="28"/>
          <w:szCs w:val="28"/>
        </w:rPr>
        <w:t xml:space="preserve"> на состояние алкогольного </w:t>
      </w:r>
      <w:r w:rsidRPr="001751F4" w:rsidR="001751F4">
        <w:rPr>
          <w:sz w:val="28"/>
          <w:szCs w:val="28"/>
        </w:rPr>
        <w:t>опьянения, которое водитель прошел, результат был отрицательным. Затем он направил его на медицинское освидетельствование на состояние опьянения, от проведения которого Елизаров В.В. отказался</w:t>
      </w:r>
      <w:r w:rsidRPr="001751F4" w:rsidR="001751F4">
        <w:rPr>
          <w:sz w:val="28"/>
          <w:szCs w:val="28"/>
        </w:rPr>
        <w:t>.</w:t>
      </w:r>
      <w:r w:rsidRPr="001751F4" w:rsidR="001751F4">
        <w:rPr>
          <w:sz w:val="28"/>
          <w:szCs w:val="28"/>
        </w:rPr>
        <w:t xml:space="preserve"> </w:t>
      </w:r>
      <w:r w:rsidRPr="001751F4" w:rsidR="001751F4">
        <w:rPr>
          <w:sz w:val="28"/>
          <w:szCs w:val="28"/>
        </w:rPr>
        <w:t>п</w:t>
      </w:r>
      <w:r w:rsidRPr="001751F4" w:rsidR="001751F4">
        <w:rPr>
          <w:sz w:val="28"/>
          <w:szCs w:val="28"/>
        </w:rPr>
        <w:t xml:space="preserve">осле этого он составил протокол </w:t>
      </w:r>
      <w:r w:rsidRPr="001751F4">
        <w:rPr>
          <w:sz w:val="28"/>
          <w:szCs w:val="28"/>
        </w:rPr>
        <w:t xml:space="preserve">по ст. 12.26 ч.1 КоАП РФ. </w:t>
      </w:r>
      <w:r w:rsidRPr="001751F4" w:rsidR="001751F4">
        <w:rPr>
          <w:sz w:val="28"/>
          <w:szCs w:val="28"/>
        </w:rPr>
        <w:t xml:space="preserve"> </w:t>
      </w:r>
      <w:r w:rsidRPr="001751F4">
        <w:rPr>
          <w:sz w:val="28"/>
          <w:szCs w:val="28"/>
        </w:rPr>
        <w:t xml:space="preserve"> Елизарова В.В. он ранее не знал,</w:t>
      </w:r>
      <w:r w:rsidRPr="001751F4" w:rsidR="001751F4">
        <w:rPr>
          <w:sz w:val="28"/>
          <w:szCs w:val="28"/>
        </w:rPr>
        <w:t xml:space="preserve"> </w:t>
      </w:r>
      <w:r w:rsidRPr="001751F4">
        <w:rPr>
          <w:sz w:val="28"/>
          <w:szCs w:val="28"/>
        </w:rPr>
        <w:t>зачем</w:t>
      </w:r>
      <w:r w:rsidRPr="001751F4" w:rsidR="001751F4">
        <w:rPr>
          <w:sz w:val="28"/>
          <w:szCs w:val="28"/>
        </w:rPr>
        <w:t xml:space="preserve"> его  вызвали </w:t>
      </w:r>
      <w:r w:rsidRPr="001751F4">
        <w:rPr>
          <w:sz w:val="28"/>
          <w:szCs w:val="28"/>
        </w:rPr>
        <w:t xml:space="preserve"> для составления протокола, ему не известно, это был приказ командира. Второй инспектор помогал ему заполнить документы, так как это был его первый материал. Он ошибочно указал в материалах дела место правонарушения и место составления протоколов – </w:t>
      </w:r>
      <w:r w:rsidR="00ED2DC9">
        <w:rPr>
          <w:sz w:val="28"/>
          <w:szCs w:val="28"/>
        </w:rPr>
        <w:t>ДАННЫЕ</w:t>
      </w:r>
      <w:r w:rsidRPr="001751F4">
        <w:rPr>
          <w:sz w:val="28"/>
          <w:szCs w:val="28"/>
        </w:rPr>
        <w:t xml:space="preserve"> </w:t>
      </w:r>
      <w:r w:rsidRPr="001751F4">
        <w:rPr>
          <w:sz w:val="28"/>
          <w:szCs w:val="28"/>
        </w:rPr>
        <w:t>вместо</w:t>
      </w:r>
      <w:r w:rsidRPr="001751F4">
        <w:rPr>
          <w:sz w:val="28"/>
          <w:szCs w:val="28"/>
        </w:rPr>
        <w:t xml:space="preserve"> </w:t>
      </w:r>
      <w:r w:rsidR="00ED2DC9">
        <w:rPr>
          <w:sz w:val="28"/>
          <w:szCs w:val="28"/>
        </w:rPr>
        <w:t>ДАННЫЕ</w:t>
      </w:r>
      <w:r w:rsidRPr="001751F4">
        <w:rPr>
          <w:sz w:val="28"/>
          <w:szCs w:val="28"/>
        </w:rPr>
        <w:t xml:space="preserve">, поскольку не знал о его наименовании, рядом висела табличка с указанием адреса: </w:t>
      </w:r>
      <w:r w:rsidR="00ED2DC9">
        <w:rPr>
          <w:sz w:val="28"/>
          <w:szCs w:val="28"/>
        </w:rPr>
        <w:t>ДАННЫЕ</w:t>
      </w:r>
      <w:r w:rsidRPr="001751F4">
        <w:rPr>
          <w:sz w:val="28"/>
          <w:szCs w:val="28"/>
        </w:rPr>
        <w:t>.</w:t>
      </w:r>
      <w:r w:rsidRPr="001751F4" w:rsidR="001751F4">
        <w:rPr>
          <w:sz w:val="28"/>
          <w:szCs w:val="28"/>
        </w:rPr>
        <w:t xml:space="preserve"> </w:t>
      </w:r>
      <w:r w:rsidRPr="001751F4">
        <w:rPr>
          <w:sz w:val="28"/>
          <w:szCs w:val="28"/>
        </w:rPr>
        <w:t xml:space="preserve">Таким образом, правильным надо считать </w:t>
      </w:r>
      <w:r w:rsidR="00ED2DC9">
        <w:rPr>
          <w:sz w:val="28"/>
          <w:szCs w:val="28"/>
        </w:rPr>
        <w:t>ДАННЫЕ</w:t>
      </w:r>
      <w:r w:rsidRPr="001751F4">
        <w:rPr>
          <w:sz w:val="28"/>
          <w:szCs w:val="28"/>
        </w:rPr>
        <w:t>.</w:t>
      </w:r>
    </w:p>
    <w:p w:rsidR="00D44E5B" w:rsidP="00C24897">
      <w:pPr>
        <w:jc w:val="both"/>
        <w:rPr>
          <w:sz w:val="28"/>
          <w:szCs w:val="28"/>
        </w:rPr>
      </w:pPr>
      <w:r>
        <w:rPr>
          <w:sz w:val="28"/>
          <w:szCs w:val="28"/>
        </w:rPr>
        <w:t xml:space="preserve">        Доводы защитника о том, что требования должностного лица о прохождении Елизаровым В.В. медицинского освидетельствования были незаконными, являются необоснованными.</w:t>
      </w:r>
    </w:p>
    <w:p w:rsidR="00EC2F63" w:rsidRPr="00167CD0" w:rsidP="00EC2F63">
      <w:pPr>
        <w:pStyle w:val="BodyText"/>
        <w:spacing w:line="216" w:lineRule="auto"/>
        <w:ind w:right="-113" w:firstLine="567"/>
        <w:rPr>
          <w:sz w:val="28"/>
          <w:szCs w:val="28"/>
        </w:rPr>
      </w:pPr>
      <w:r w:rsidRPr="00167CD0">
        <w:rPr>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167CD0">
        <w:rPr>
          <w:sz w:val="28"/>
          <w:szCs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C2F63" w:rsidRPr="00167CD0" w:rsidP="00EC2F63">
      <w:pPr>
        <w:pStyle w:val="BodyText"/>
        <w:spacing w:line="216" w:lineRule="auto"/>
        <w:ind w:right="-113" w:firstLine="567"/>
        <w:rPr>
          <w:sz w:val="28"/>
          <w:szCs w:val="28"/>
        </w:rPr>
      </w:pPr>
      <w:r w:rsidRPr="00167CD0">
        <w:rPr>
          <w:sz w:val="28"/>
          <w:szCs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EC2F63" w:rsidRPr="00167CD0" w:rsidP="00EC2F63">
      <w:pPr>
        <w:pStyle w:val="BodyText"/>
        <w:spacing w:line="216" w:lineRule="auto"/>
        <w:ind w:right="-113" w:firstLine="567"/>
        <w:rPr>
          <w:sz w:val="28"/>
          <w:szCs w:val="28"/>
        </w:rPr>
      </w:pPr>
      <w:r w:rsidRPr="00167CD0">
        <w:rPr>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r w:rsidR="0010288D">
        <w:rPr>
          <w:sz w:val="28"/>
          <w:szCs w:val="28"/>
        </w:rPr>
        <w:t xml:space="preserve"> </w:t>
      </w:r>
      <w:r w:rsidRPr="00167CD0">
        <w:rPr>
          <w:sz w:val="28"/>
          <w:szCs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751F4" w:rsidRPr="001751F4" w:rsidP="00C24897">
      <w:pPr>
        <w:jc w:val="both"/>
        <w:rPr>
          <w:sz w:val="28"/>
          <w:szCs w:val="28"/>
        </w:rPr>
      </w:pPr>
      <w:r>
        <w:rPr>
          <w:sz w:val="28"/>
          <w:szCs w:val="28"/>
        </w:rPr>
        <w:t xml:space="preserve">       Таким образом, требования инспектора о прохождении Елизаровым В.В. </w:t>
      </w:r>
      <w:r w:rsidR="00D1162A">
        <w:rPr>
          <w:sz w:val="28"/>
          <w:szCs w:val="28"/>
        </w:rPr>
        <w:t xml:space="preserve">медицинского освидетельствования  в полной мере соответствовали </w:t>
      </w:r>
      <w:r w:rsidR="00D1162A">
        <w:rPr>
          <w:sz w:val="28"/>
          <w:szCs w:val="28"/>
        </w:rPr>
        <w:t>требованиям закона.</w:t>
      </w:r>
      <w:r w:rsidR="00EF0561">
        <w:rPr>
          <w:sz w:val="28"/>
          <w:szCs w:val="28"/>
        </w:rPr>
        <w:t xml:space="preserve"> При этом Елизарову В.В. была обеспечена возможность пройти медицинское освидетельствование, от прохождения которого он выразил однозначный отказ.</w:t>
      </w:r>
    </w:p>
    <w:p w:rsidR="00B8317D" w:rsidP="00E45C9A">
      <w:pPr>
        <w:jc w:val="both"/>
        <w:rPr>
          <w:sz w:val="28"/>
          <w:szCs w:val="28"/>
        </w:rPr>
      </w:pPr>
      <w:r>
        <w:rPr>
          <w:sz w:val="28"/>
          <w:szCs w:val="28"/>
        </w:rPr>
        <w:t xml:space="preserve">    </w:t>
      </w:r>
      <w:r w:rsidRPr="004E5939" w:rsidR="00E45C9A">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B8317D" w:rsidP="00E45C9A">
      <w:pPr>
        <w:jc w:val="both"/>
        <w:rPr>
          <w:sz w:val="28"/>
          <w:szCs w:val="28"/>
        </w:rPr>
      </w:pPr>
      <w:r>
        <w:rPr>
          <w:sz w:val="28"/>
          <w:szCs w:val="28"/>
        </w:rPr>
        <w:t xml:space="preserve">       </w:t>
      </w:r>
      <w:r w:rsidRPr="004E5939">
        <w:rPr>
          <w:sz w:val="28"/>
          <w:szCs w:val="28"/>
        </w:rPr>
        <w:t xml:space="preserve">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r w:rsidRPr="004E5939" w:rsidR="00E45C9A">
        <w:rPr>
          <w:sz w:val="28"/>
          <w:szCs w:val="28"/>
        </w:rPr>
        <w:t xml:space="preserve">      </w:t>
      </w:r>
    </w:p>
    <w:p w:rsidR="00E45C9A" w:rsidRPr="004E5939" w:rsidP="00E45C9A">
      <w:pPr>
        <w:jc w:val="both"/>
        <w:rPr>
          <w:sz w:val="28"/>
          <w:szCs w:val="28"/>
        </w:rPr>
      </w:pPr>
      <w:r>
        <w:rPr>
          <w:sz w:val="28"/>
          <w:szCs w:val="28"/>
        </w:rPr>
        <w:t xml:space="preserve">      Из материалов дела усматривается, что у уполномоченного должностного лица имелись достаточные основания полагать, что водитель</w:t>
      </w:r>
      <w:r w:rsidR="007C3CCC">
        <w:rPr>
          <w:sz w:val="28"/>
          <w:szCs w:val="28"/>
        </w:rPr>
        <w:t xml:space="preserve"> </w:t>
      </w:r>
      <w:r w:rsidR="00D1162A">
        <w:rPr>
          <w:sz w:val="28"/>
          <w:szCs w:val="28"/>
        </w:rPr>
        <w:t>Елизаров В.В.</w:t>
      </w:r>
      <w:r w:rsidR="007C3CCC">
        <w:rPr>
          <w:sz w:val="28"/>
          <w:szCs w:val="28"/>
        </w:rPr>
        <w:t xml:space="preserve"> </w:t>
      </w:r>
      <w:r w:rsidR="00A03988">
        <w:rPr>
          <w:sz w:val="28"/>
          <w:szCs w:val="28"/>
        </w:rPr>
        <w:t xml:space="preserve"> </w:t>
      </w:r>
      <w:r>
        <w:rPr>
          <w:sz w:val="28"/>
          <w:szCs w:val="28"/>
        </w:rPr>
        <w:t xml:space="preserve"> находился в состоянии опьянения. </w:t>
      </w:r>
      <w:r>
        <w:rPr>
          <w:sz w:val="28"/>
          <w:szCs w:val="28"/>
        </w:rPr>
        <w:t xml:space="preserve">Указанные признаки надлежащим образом зафиксированы в материалах дела </w:t>
      </w:r>
      <w:r w:rsidR="00D1162A">
        <w:rPr>
          <w:sz w:val="28"/>
          <w:szCs w:val="28"/>
        </w:rPr>
        <w:t>(резкое изменение окраски кожных покровов лица, поведение, не соответствующее обстановке</w:t>
      </w:r>
      <w:r w:rsidR="00225D82">
        <w:rPr>
          <w:sz w:val="28"/>
          <w:szCs w:val="28"/>
        </w:rPr>
        <w:t>)</w:t>
      </w:r>
      <w:r>
        <w:rPr>
          <w:sz w:val="28"/>
          <w:szCs w:val="28"/>
        </w:rPr>
        <w:t xml:space="preserve"> и позволяли должностному лицу прийти к выводу о необходимости направления водителя на освидетельствование на состояние алкогольного опьянения,</w:t>
      </w:r>
      <w:r w:rsidR="00225D82">
        <w:rPr>
          <w:sz w:val="28"/>
          <w:szCs w:val="28"/>
        </w:rPr>
        <w:t xml:space="preserve"> которое водитель прошел, результат был </w:t>
      </w:r>
      <w:r w:rsidR="00D1162A">
        <w:rPr>
          <w:sz w:val="28"/>
          <w:szCs w:val="28"/>
        </w:rPr>
        <w:t xml:space="preserve">отрицательным,  и при наличии признаков опьянения и отрицательном результате освидетельствования на состояние алкогольного опьянения </w:t>
      </w:r>
      <w:r w:rsidR="00225D82">
        <w:rPr>
          <w:sz w:val="28"/>
          <w:szCs w:val="28"/>
        </w:rPr>
        <w:t xml:space="preserve"> у должностного лица имелись достаточные основания</w:t>
      </w:r>
      <w:r w:rsidR="00225D82">
        <w:rPr>
          <w:sz w:val="28"/>
          <w:szCs w:val="28"/>
        </w:rPr>
        <w:t xml:space="preserve"> для направления его на медицинское </w:t>
      </w:r>
      <w:r>
        <w:rPr>
          <w:sz w:val="28"/>
          <w:szCs w:val="28"/>
        </w:rPr>
        <w:t xml:space="preserve"> </w:t>
      </w:r>
      <w:r>
        <w:rPr>
          <w:sz w:val="28"/>
          <w:szCs w:val="28"/>
        </w:rPr>
        <w:t>освидетельствование</w:t>
      </w:r>
      <w:r w:rsidR="00225D82">
        <w:rPr>
          <w:sz w:val="28"/>
          <w:szCs w:val="28"/>
        </w:rPr>
        <w:t xml:space="preserve"> на состояние опьянения</w:t>
      </w:r>
      <w:r>
        <w:rPr>
          <w:sz w:val="28"/>
          <w:szCs w:val="28"/>
        </w:rPr>
        <w:t xml:space="preserve">. </w:t>
      </w:r>
      <w:r w:rsidRPr="004E5939">
        <w:rPr>
          <w:sz w:val="28"/>
          <w:szCs w:val="28"/>
        </w:rPr>
        <w:t xml:space="preserve">      </w:t>
      </w:r>
    </w:p>
    <w:p w:rsidR="00425F2A"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D1162A">
        <w:rPr>
          <w:sz w:val="28"/>
          <w:szCs w:val="28"/>
        </w:rPr>
        <w:t>Елизаров В.В.</w:t>
      </w:r>
      <w:r w:rsidR="00A03988">
        <w:rPr>
          <w:sz w:val="28"/>
          <w:szCs w:val="28"/>
        </w:rPr>
        <w:t xml:space="preserve"> </w:t>
      </w:r>
      <w:r w:rsidRPr="004E5939" w:rsidR="00DA03E4">
        <w:rPr>
          <w:sz w:val="28"/>
          <w:szCs w:val="28"/>
        </w:rPr>
        <w:t xml:space="preserve"> </w:t>
      </w:r>
      <w:r w:rsidRPr="004E5939" w:rsidR="00DC2F02">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Pr>
          <w:sz w:val="28"/>
          <w:szCs w:val="28"/>
        </w:rPr>
        <w:t xml:space="preserve">    </w:t>
      </w:r>
      <w:r w:rsidRPr="004E5939" w:rsidR="00AA1CDB">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r w:rsidRPr="004E5939" w:rsidR="00776A38">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00225D82">
        <w:rPr>
          <w:sz w:val="28"/>
          <w:szCs w:val="28"/>
        </w:rPr>
        <w:t xml:space="preserve"> </w:t>
      </w:r>
      <w:r w:rsidR="00D1162A">
        <w:rPr>
          <w:sz w:val="28"/>
          <w:szCs w:val="28"/>
        </w:rPr>
        <w:t>Елизарова В.В.,</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D1162A">
        <w:rPr>
          <w:sz w:val="28"/>
          <w:szCs w:val="28"/>
        </w:rPr>
        <w:t xml:space="preserve">Елизарова Владислава Витальевича </w:t>
      </w:r>
      <w:r w:rsidR="00225D82">
        <w:rPr>
          <w:sz w:val="28"/>
          <w:szCs w:val="28"/>
        </w:rPr>
        <w:t xml:space="preserve"> </w:t>
      </w:r>
      <w:r w:rsidR="00A03988">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w:t>
      </w:r>
      <w:r w:rsidRPr="004E5939" w:rsidR="00D40ADF">
        <w:rPr>
          <w:sz w:val="28"/>
          <w:szCs w:val="28"/>
        </w:rPr>
        <w:t xml:space="preserve">ему административное наказание в виде </w:t>
      </w:r>
      <w:r w:rsidRPr="004E5939" w:rsidR="00B4030B">
        <w:rPr>
          <w:sz w:val="28"/>
          <w:szCs w:val="28"/>
        </w:rPr>
        <w:t xml:space="preserve"> штрафа в размере </w:t>
      </w:r>
      <w:r w:rsidR="00A03988">
        <w:rPr>
          <w:sz w:val="28"/>
          <w:szCs w:val="28"/>
        </w:rPr>
        <w:t xml:space="preserve">сорока пяти </w:t>
      </w:r>
      <w:r w:rsidRPr="004E5939" w:rsidR="00B4030B">
        <w:rPr>
          <w:sz w:val="28"/>
          <w:szCs w:val="28"/>
        </w:rPr>
        <w:t xml:space="preserve">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w:t>
      </w:r>
      <w:r w:rsidR="004E0E84">
        <w:rPr>
          <w:sz w:val="28"/>
          <w:szCs w:val="28"/>
        </w:rPr>
        <w:t xml:space="preserve"> </w:t>
      </w:r>
      <w:r w:rsidR="00225D82">
        <w:rPr>
          <w:sz w:val="28"/>
          <w:szCs w:val="28"/>
        </w:rPr>
        <w:t>188</w:t>
      </w:r>
      <w:r w:rsidR="00D1162A">
        <w:rPr>
          <w:sz w:val="28"/>
          <w:szCs w:val="28"/>
        </w:rPr>
        <w:t>10491251000004960</w:t>
      </w:r>
      <w:r w:rsidR="000D2D65">
        <w:rPr>
          <w:sz w:val="28"/>
          <w:szCs w:val="28"/>
        </w:rPr>
        <w:t>,</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54C0"/>
    <w:rsid w:val="000923DB"/>
    <w:rsid w:val="000A2E4A"/>
    <w:rsid w:val="000B3540"/>
    <w:rsid w:val="000C3A68"/>
    <w:rsid w:val="000C51D2"/>
    <w:rsid w:val="000D2D65"/>
    <w:rsid w:val="000D4DD2"/>
    <w:rsid w:val="000E6EB4"/>
    <w:rsid w:val="000F32F9"/>
    <w:rsid w:val="0010288D"/>
    <w:rsid w:val="00110179"/>
    <w:rsid w:val="00125E59"/>
    <w:rsid w:val="0013113E"/>
    <w:rsid w:val="00131EF2"/>
    <w:rsid w:val="00136123"/>
    <w:rsid w:val="001405D1"/>
    <w:rsid w:val="001433D3"/>
    <w:rsid w:val="0015161C"/>
    <w:rsid w:val="00160FAD"/>
    <w:rsid w:val="00167CD0"/>
    <w:rsid w:val="001745AA"/>
    <w:rsid w:val="001751F4"/>
    <w:rsid w:val="00177553"/>
    <w:rsid w:val="001805F7"/>
    <w:rsid w:val="001824C6"/>
    <w:rsid w:val="001832EE"/>
    <w:rsid w:val="00185A43"/>
    <w:rsid w:val="001A6347"/>
    <w:rsid w:val="001C0335"/>
    <w:rsid w:val="001E3441"/>
    <w:rsid w:val="001F14B5"/>
    <w:rsid w:val="001F24A0"/>
    <w:rsid w:val="001F4249"/>
    <w:rsid w:val="001F7AAB"/>
    <w:rsid w:val="001F7BF0"/>
    <w:rsid w:val="00201532"/>
    <w:rsid w:val="00210232"/>
    <w:rsid w:val="002167A8"/>
    <w:rsid w:val="00225D82"/>
    <w:rsid w:val="002272D1"/>
    <w:rsid w:val="00247088"/>
    <w:rsid w:val="00252195"/>
    <w:rsid w:val="00261B51"/>
    <w:rsid w:val="00264559"/>
    <w:rsid w:val="002715EF"/>
    <w:rsid w:val="00280627"/>
    <w:rsid w:val="00282017"/>
    <w:rsid w:val="00282535"/>
    <w:rsid w:val="00284689"/>
    <w:rsid w:val="0029280A"/>
    <w:rsid w:val="002B6013"/>
    <w:rsid w:val="002C45F7"/>
    <w:rsid w:val="002D0C40"/>
    <w:rsid w:val="002E5FAB"/>
    <w:rsid w:val="002F36D8"/>
    <w:rsid w:val="002F5FEC"/>
    <w:rsid w:val="00300A34"/>
    <w:rsid w:val="003052D8"/>
    <w:rsid w:val="00312770"/>
    <w:rsid w:val="00320F9C"/>
    <w:rsid w:val="003312DA"/>
    <w:rsid w:val="00335204"/>
    <w:rsid w:val="003355EB"/>
    <w:rsid w:val="003357ED"/>
    <w:rsid w:val="0034066C"/>
    <w:rsid w:val="00344545"/>
    <w:rsid w:val="003548CB"/>
    <w:rsid w:val="00356FCD"/>
    <w:rsid w:val="00364158"/>
    <w:rsid w:val="00366658"/>
    <w:rsid w:val="0036758A"/>
    <w:rsid w:val="003726AD"/>
    <w:rsid w:val="00375F6C"/>
    <w:rsid w:val="00381BC9"/>
    <w:rsid w:val="0038789C"/>
    <w:rsid w:val="00392D4A"/>
    <w:rsid w:val="0039607C"/>
    <w:rsid w:val="003A0741"/>
    <w:rsid w:val="003A29D9"/>
    <w:rsid w:val="003A3835"/>
    <w:rsid w:val="003B1493"/>
    <w:rsid w:val="003B2EB7"/>
    <w:rsid w:val="003C1766"/>
    <w:rsid w:val="003D3DA5"/>
    <w:rsid w:val="003E0BF2"/>
    <w:rsid w:val="003F5491"/>
    <w:rsid w:val="004014AC"/>
    <w:rsid w:val="004018E4"/>
    <w:rsid w:val="004110B6"/>
    <w:rsid w:val="00413461"/>
    <w:rsid w:val="004145A5"/>
    <w:rsid w:val="00425F2A"/>
    <w:rsid w:val="00433C4E"/>
    <w:rsid w:val="00435F15"/>
    <w:rsid w:val="00450333"/>
    <w:rsid w:val="004508E4"/>
    <w:rsid w:val="004521E1"/>
    <w:rsid w:val="00466F58"/>
    <w:rsid w:val="0047712D"/>
    <w:rsid w:val="00480741"/>
    <w:rsid w:val="00495D6E"/>
    <w:rsid w:val="00497382"/>
    <w:rsid w:val="0049761F"/>
    <w:rsid w:val="004A223C"/>
    <w:rsid w:val="004A2410"/>
    <w:rsid w:val="004A24BD"/>
    <w:rsid w:val="004A42CE"/>
    <w:rsid w:val="004A5EA8"/>
    <w:rsid w:val="004A781F"/>
    <w:rsid w:val="004B159E"/>
    <w:rsid w:val="004B7C7B"/>
    <w:rsid w:val="004D45DE"/>
    <w:rsid w:val="004E0E84"/>
    <w:rsid w:val="004E5939"/>
    <w:rsid w:val="004E6152"/>
    <w:rsid w:val="004E70BC"/>
    <w:rsid w:val="004E7422"/>
    <w:rsid w:val="005026D8"/>
    <w:rsid w:val="00505119"/>
    <w:rsid w:val="005075AA"/>
    <w:rsid w:val="00522373"/>
    <w:rsid w:val="0053491D"/>
    <w:rsid w:val="005424C6"/>
    <w:rsid w:val="00562392"/>
    <w:rsid w:val="0058324C"/>
    <w:rsid w:val="005A4012"/>
    <w:rsid w:val="005B5C06"/>
    <w:rsid w:val="005B7C3B"/>
    <w:rsid w:val="005C1A10"/>
    <w:rsid w:val="005D1EBA"/>
    <w:rsid w:val="005D333E"/>
    <w:rsid w:val="005D5F51"/>
    <w:rsid w:val="005D7128"/>
    <w:rsid w:val="005E5F3D"/>
    <w:rsid w:val="005F7951"/>
    <w:rsid w:val="00610BB3"/>
    <w:rsid w:val="00622BDC"/>
    <w:rsid w:val="006243B2"/>
    <w:rsid w:val="00625C61"/>
    <w:rsid w:val="006523E6"/>
    <w:rsid w:val="00654250"/>
    <w:rsid w:val="00664C64"/>
    <w:rsid w:val="00671F9C"/>
    <w:rsid w:val="006729C8"/>
    <w:rsid w:val="0068400A"/>
    <w:rsid w:val="00693795"/>
    <w:rsid w:val="006A58F4"/>
    <w:rsid w:val="006B7D77"/>
    <w:rsid w:val="006D2132"/>
    <w:rsid w:val="006D798C"/>
    <w:rsid w:val="006E07CF"/>
    <w:rsid w:val="006E7765"/>
    <w:rsid w:val="006F0883"/>
    <w:rsid w:val="006F3D8E"/>
    <w:rsid w:val="0071269A"/>
    <w:rsid w:val="00712837"/>
    <w:rsid w:val="00713C77"/>
    <w:rsid w:val="00720FE9"/>
    <w:rsid w:val="00724BDB"/>
    <w:rsid w:val="00741200"/>
    <w:rsid w:val="00743DC8"/>
    <w:rsid w:val="00755294"/>
    <w:rsid w:val="00757559"/>
    <w:rsid w:val="00757ED5"/>
    <w:rsid w:val="00765F2C"/>
    <w:rsid w:val="00776A38"/>
    <w:rsid w:val="0078064C"/>
    <w:rsid w:val="00785BBD"/>
    <w:rsid w:val="007A4173"/>
    <w:rsid w:val="007B2147"/>
    <w:rsid w:val="007B226C"/>
    <w:rsid w:val="007B46F0"/>
    <w:rsid w:val="007B604A"/>
    <w:rsid w:val="007B767E"/>
    <w:rsid w:val="007C300E"/>
    <w:rsid w:val="007C3CCC"/>
    <w:rsid w:val="007D3ED3"/>
    <w:rsid w:val="007D562A"/>
    <w:rsid w:val="007E1620"/>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65A4"/>
    <w:rsid w:val="009629FA"/>
    <w:rsid w:val="0097056F"/>
    <w:rsid w:val="009725BF"/>
    <w:rsid w:val="00973DEB"/>
    <w:rsid w:val="00973EDE"/>
    <w:rsid w:val="00974ECD"/>
    <w:rsid w:val="00986173"/>
    <w:rsid w:val="009879A8"/>
    <w:rsid w:val="00991D99"/>
    <w:rsid w:val="00992E2C"/>
    <w:rsid w:val="009936DD"/>
    <w:rsid w:val="0099384B"/>
    <w:rsid w:val="0099764D"/>
    <w:rsid w:val="009A2990"/>
    <w:rsid w:val="009B1E30"/>
    <w:rsid w:val="009B3283"/>
    <w:rsid w:val="009B7A62"/>
    <w:rsid w:val="009C1832"/>
    <w:rsid w:val="009C3799"/>
    <w:rsid w:val="009D5BEE"/>
    <w:rsid w:val="009D6F60"/>
    <w:rsid w:val="009E0EE2"/>
    <w:rsid w:val="009E35A9"/>
    <w:rsid w:val="009E6158"/>
    <w:rsid w:val="00A01C16"/>
    <w:rsid w:val="00A03988"/>
    <w:rsid w:val="00A05008"/>
    <w:rsid w:val="00A05F8D"/>
    <w:rsid w:val="00A07B8B"/>
    <w:rsid w:val="00A10185"/>
    <w:rsid w:val="00A17C9E"/>
    <w:rsid w:val="00A226AF"/>
    <w:rsid w:val="00A57116"/>
    <w:rsid w:val="00A61C60"/>
    <w:rsid w:val="00A82672"/>
    <w:rsid w:val="00A858D6"/>
    <w:rsid w:val="00AA1CDB"/>
    <w:rsid w:val="00AA56DB"/>
    <w:rsid w:val="00AA6BAD"/>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71E1A"/>
    <w:rsid w:val="00B8317D"/>
    <w:rsid w:val="00B8423F"/>
    <w:rsid w:val="00B91BEF"/>
    <w:rsid w:val="00B95C95"/>
    <w:rsid w:val="00B97D2C"/>
    <w:rsid w:val="00BA3E79"/>
    <w:rsid w:val="00BA5824"/>
    <w:rsid w:val="00BA6223"/>
    <w:rsid w:val="00BA7AD4"/>
    <w:rsid w:val="00BB673B"/>
    <w:rsid w:val="00BC5C32"/>
    <w:rsid w:val="00BC7098"/>
    <w:rsid w:val="00BD31A7"/>
    <w:rsid w:val="00BD59A4"/>
    <w:rsid w:val="00C06402"/>
    <w:rsid w:val="00C109B8"/>
    <w:rsid w:val="00C21B5E"/>
    <w:rsid w:val="00C24897"/>
    <w:rsid w:val="00C26612"/>
    <w:rsid w:val="00C47B7C"/>
    <w:rsid w:val="00C5071C"/>
    <w:rsid w:val="00C52297"/>
    <w:rsid w:val="00C67788"/>
    <w:rsid w:val="00C70F9F"/>
    <w:rsid w:val="00C71402"/>
    <w:rsid w:val="00C8126B"/>
    <w:rsid w:val="00C91A58"/>
    <w:rsid w:val="00C93A5A"/>
    <w:rsid w:val="00C96713"/>
    <w:rsid w:val="00CA24AE"/>
    <w:rsid w:val="00CC2E8A"/>
    <w:rsid w:val="00CD2C0B"/>
    <w:rsid w:val="00CD3BCF"/>
    <w:rsid w:val="00CF231F"/>
    <w:rsid w:val="00CF34AF"/>
    <w:rsid w:val="00D023A8"/>
    <w:rsid w:val="00D02F6F"/>
    <w:rsid w:val="00D1162A"/>
    <w:rsid w:val="00D12CFB"/>
    <w:rsid w:val="00D136A9"/>
    <w:rsid w:val="00D225AE"/>
    <w:rsid w:val="00D23058"/>
    <w:rsid w:val="00D232E5"/>
    <w:rsid w:val="00D3472A"/>
    <w:rsid w:val="00D3513B"/>
    <w:rsid w:val="00D36EB3"/>
    <w:rsid w:val="00D400C7"/>
    <w:rsid w:val="00D40ADF"/>
    <w:rsid w:val="00D44E5B"/>
    <w:rsid w:val="00D45B40"/>
    <w:rsid w:val="00D45EFF"/>
    <w:rsid w:val="00D502B1"/>
    <w:rsid w:val="00D61D76"/>
    <w:rsid w:val="00D77281"/>
    <w:rsid w:val="00D8324D"/>
    <w:rsid w:val="00D8377E"/>
    <w:rsid w:val="00DA03E4"/>
    <w:rsid w:val="00DB0A8D"/>
    <w:rsid w:val="00DC2539"/>
    <w:rsid w:val="00DC2F02"/>
    <w:rsid w:val="00DC3686"/>
    <w:rsid w:val="00DD0E99"/>
    <w:rsid w:val="00DD4890"/>
    <w:rsid w:val="00DF7543"/>
    <w:rsid w:val="00E0089D"/>
    <w:rsid w:val="00E01068"/>
    <w:rsid w:val="00E03DF0"/>
    <w:rsid w:val="00E075B2"/>
    <w:rsid w:val="00E12F1B"/>
    <w:rsid w:val="00E43517"/>
    <w:rsid w:val="00E44EB7"/>
    <w:rsid w:val="00E450C7"/>
    <w:rsid w:val="00E45208"/>
    <w:rsid w:val="00E45C9A"/>
    <w:rsid w:val="00E524C3"/>
    <w:rsid w:val="00E535C1"/>
    <w:rsid w:val="00E57639"/>
    <w:rsid w:val="00E648E0"/>
    <w:rsid w:val="00E73D4C"/>
    <w:rsid w:val="00E75250"/>
    <w:rsid w:val="00E752F1"/>
    <w:rsid w:val="00E75E54"/>
    <w:rsid w:val="00E76F5A"/>
    <w:rsid w:val="00E8070A"/>
    <w:rsid w:val="00E82EF9"/>
    <w:rsid w:val="00E8313F"/>
    <w:rsid w:val="00E850C8"/>
    <w:rsid w:val="00E96FF0"/>
    <w:rsid w:val="00EA3A48"/>
    <w:rsid w:val="00EB1FBA"/>
    <w:rsid w:val="00EB623A"/>
    <w:rsid w:val="00EC2F63"/>
    <w:rsid w:val="00EC3DF6"/>
    <w:rsid w:val="00EC7F05"/>
    <w:rsid w:val="00ED2DC9"/>
    <w:rsid w:val="00EF0561"/>
    <w:rsid w:val="00EF0AFA"/>
    <w:rsid w:val="00EF3948"/>
    <w:rsid w:val="00EF660A"/>
    <w:rsid w:val="00F0131C"/>
    <w:rsid w:val="00F01FC6"/>
    <w:rsid w:val="00F05954"/>
    <w:rsid w:val="00F07AD0"/>
    <w:rsid w:val="00F13276"/>
    <w:rsid w:val="00F17244"/>
    <w:rsid w:val="00F22F05"/>
    <w:rsid w:val="00F2467C"/>
    <w:rsid w:val="00F313C9"/>
    <w:rsid w:val="00F47628"/>
    <w:rsid w:val="00F52890"/>
    <w:rsid w:val="00F7563A"/>
    <w:rsid w:val="00F77813"/>
    <w:rsid w:val="00F8770B"/>
    <w:rsid w:val="00F90340"/>
    <w:rsid w:val="00F9166E"/>
    <w:rsid w:val="00F97921"/>
    <w:rsid w:val="00FA2A79"/>
    <w:rsid w:val="00FA5311"/>
    <w:rsid w:val="00FA7C19"/>
    <w:rsid w:val="00FC1080"/>
    <w:rsid w:val="00FD1BD1"/>
    <w:rsid w:val="00FD4BBE"/>
    <w:rsid w:val="00FE0938"/>
    <w:rsid w:val="00FE237F"/>
    <w:rsid w:val="00FE5566"/>
    <w:rsid w:val="00FE74CE"/>
    <w:rsid w:val="00FF5DF2"/>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BodyText">
    <w:name w:val="Body Text"/>
    <w:basedOn w:val="Normal"/>
    <w:link w:val="a0"/>
    <w:unhideWhenUsed/>
    <w:rsid w:val="00EC2F63"/>
    <w:pPr>
      <w:jc w:val="both"/>
    </w:pPr>
    <w:rPr>
      <w:sz w:val="24"/>
      <w:szCs w:val="24"/>
    </w:rPr>
  </w:style>
  <w:style w:type="character" w:customStyle="1" w:styleId="a0">
    <w:name w:val="Основной текст Знак"/>
    <w:basedOn w:val="DefaultParagraphFont"/>
    <w:link w:val="BodyText"/>
    <w:rsid w:val="00EC2F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9E90-5E2F-4F10-A491-C7861D33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