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     </w:t>
      </w:r>
      <w:r w:rsidR="00610748">
        <w:rPr>
          <w:b w:val="0"/>
          <w:sz w:val="28"/>
          <w:szCs w:val="28"/>
        </w:rPr>
        <w:t xml:space="preserve">                                  </w:t>
      </w:r>
      <w:r w:rsidR="00814331">
        <w:rPr>
          <w:b w:val="0"/>
          <w:sz w:val="28"/>
          <w:szCs w:val="28"/>
        </w:rPr>
        <w:t>Дело № 5-5-</w:t>
      </w:r>
      <w:r w:rsidR="0035643B">
        <w:rPr>
          <w:b w:val="0"/>
          <w:sz w:val="28"/>
          <w:szCs w:val="28"/>
        </w:rPr>
        <w:t>213</w:t>
      </w:r>
      <w:r w:rsidR="00814331">
        <w:rPr>
          <w:b w:val="0"/>
          <w:sz w:val="28"/>
          <w:szCs w:val="28"/>
        </w:rPr>
        <w:t>/20</w:t>
      </w:r>
      <w:r w:rsidR="00610748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610748">
        <w:rPr>
          <w:sz w:val="28"/>
          <w:szCs w:val="28"/>
        </w:rPr>
        <w:t xml:space="preserve"> </w:t>
      </w:r>
      <w:r w:rsidR="00814331">
        <w:rPr>
          <w:sz w:val="28"/>
          <w:szCs w:val="28"/>
        </w:rPr>
        <w:t xml:space="preserve"> </w:t>
      </w:r>
      <w:r w:rsidR="00EA12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20</w:t>
      </w:r>
      <w:r w:rsidR="00610748">
        <w:rPr>
          <w:sz w:val="28"/>
          <w:szCs w:val="28"/>
        </w:rPr>
        <w:t>20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</w:t>
      </w:r>
      <w:r w:rsidR="0035643B">
        <w:rPr>
          <w:sz w:val="28"/>
          <w:szCs w:val="28"/>
        </w:rPr>
        <w:t xml:space="preserve">защитника </w:t>
      </w:r>
      <w:r w:rsidRPr="00B03932">
        <w:rPr>
          <w:sz w:val="28"/>
          <w:szCs w:val="28"/>
        </w:rPr>
        <w:t xml:space="preserve">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</w:t>
      </w:r>
      <w:r w:rsidR="0035643B">
        <w:rPr>
          <w:sz w:val="28"/>
          <w:szCs w:val="28"/>
        </w:rPr>
        <w:t xml:space="preserve">Арской  А.П., 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B03932" w:rsidR="00D400C7">
        <w:rPr>
          <w:sz w:val="28"/>
          <w:szCs w:val="28"/>
        </w:rPr>
        <w:t xml:space="preserve">и, </w:t>
      </w:r>
      <w:r w:rsidR="0035643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в отношении  </w:t>
      </w:r>
    </w:p>
    <w:p w:rsidR="00D40ADF" w:rsidRPr="00B03932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Ватаманюка</w:t>
      </w:r>
      <w:r>
        <w:rPr>
          <w:sz w:val="28"/>
          <w:szCs w:val="28"/>
        </w:rPr>
        <w:t xml:space="preserve">  Владимира Дмитриевича</w:t>
      </w:r>
      <w:r w:rsidRPr="00B03932" w:rsidR="00DB0A8D">
        <w:rPr>
          <w:sz w:val="28"/>
          <w:szCs w:val="28"/>
        </w:rPr>
        <w:t xml:space="preserve">, </w:t>
      </w:r>
      <w:r w:rsidR="00D16362">
        <w:rPr>
          <w:sz w:val="28"/>
          <w:szCs w:val="28"/>
          <w:shd w:val="clear" w:color="auto" w:fill="FFFFFF"/>
        </w:rPr>
        <w:t>ДАННЫЕ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35643B" w:rsidRPr="00303DFB" w:rsidP="0035643B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7C79F4">
        <w:rPr>
          <w:sz w:val="28"/>
          <w:szCs w:val="28"/>
        </w:rPr>
        <w:t>Ватаманюк</w:t>
      </w:r>
      <w:r w:rsidR="007C79F4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="007C79F4">
        <w:rPr>
          <w:sz w:val="28"/>
          <w:szCs w:val="28"/>
        </w:rPr>
        <w:t>29</w:t>
      </w:r>
      <w:r w:rsidRPr="00303D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C79F4">
        <w:rPr>
          <w:sz w:val="28"/>
          <w:szCs w:val="28"/>
        </w:rPr>
        <w:t>3</w:t>
      </w:r>
      <w:r w:rsidRPr="00303DF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03DFB">
        <w:rPr>
          <w:sz w:val="28"/>
          <w:szCs w:val="28"/>
        </w:rPr>
        <w:t xml:space="preserve"> года  в </w:t>
      </w:r>
      <w:r w:rsidR="007C79F4">
        <w:rPr>
          <w:sz w:val="28"/>
          <w:szCs w:val="28"/>
        </w:rPr>
        <w:t>03</w:t>
      </w:r>
      <w:r w:rsidRPr="00303DFB">
        <w:rPr>
          <w:sz w:val="28"/>
          <w:szCs w:val="28"/>
        </w:rPr>
        <w:t xml:space="preserve"> час. </w:t>
      </w:r>
      <w:r w:rsidR="007C79F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03DFB">
        <w:rPr>
          <w:sz w:val="28"/>
          <w:szCs w:val="28"/>
        </w:rPr>
        <w:t xml:space="preserve"> мин. на ул. </w:t>
      </w:r>
      <w:r w:rsidR="00D16362">
        <w:rPr>
          <w:sz w:val="28"/>
          <w:szCs w:val="28"/>
          <w:shd w:val="clear" w:color="auto" w:fill="FFFFFF"/>
        </w:rPr>
        <w:t>ДАННЫЕ</w:t>
      </w:r>
      <w:r w:rsidRPr="00303DFB">
        <w:rPr>
          <w:sz w:val="28"/>
          <w:szCs w:val="28"/>
        </w:rPr>
        <w:t xml:space="preserve">,  в нарушение п. 2.7 Правил дорожного движения РФ, управлял транспортным средством -  автомобилем  </w:t>
      </w:r>
      <w:r>
        <w:rPr>
          <w:sz w:val="28"/>
          <w:szCs w:val="28"/>
        </w:rPr>
        <w:t xml:space="preserve"> </w:t>
      </w:r>
      <w:r w:rsidR="00D16362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,</w:t>
      </w:r>
      <w:r w:rsidRPr="00303DFB">
        <w:rPr>
          <w:sz w:val="28"/>
          <w:szCs w:val="28"/>
        </w:rPr>
        <w:t xml:space="preserve">  в состоянии опьянения, что установлено  в результате освидетельствования на состояние опьянения, проведенного на месте   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</w:t>
      </w:r>
      <w:r w:rsidR="007C79F4">
        <w:rPr>
          <w:sz w:val="28"/>
          <w:szCs w:val="28"/>
        </w:rPr>
        <w:t xml:space="preserve">-К </w:t>
      </w:r>
      <w:r w:rsidRPr="00303DFB">
        <w:rPr>
          <w:sz w:val="28"/>
          <w:szCs w:val="28"/>
        </w:rPr>
        <w:t xml:space="preserve"> 00</w:t>
      </w:r>
      <w:r w:rsidR="007C79F4">
        <w:rPr>
          <w:sz w:val="28"/>
          <w:szCs w:val="28"/>
        </w:rPr>
        <w:t>0197</w:t>
      </w:r>
      <w:r w:rsidRPr="00303DFB">
        <w:rPr>
          <w:sz w:val="28"/>
          <w:szCs w:val="28"/>
        </w:rPr>
        <w:t>, показания которого составили 0,</w:t>
      </w:r>
      <w:r w:rsidR="007C79F4">
        <w:rPr>
          <w:sz w:val="28"/>
          <w:szCs w:val="28"/>
        </w:rPr>
        <w:t>194</w:t>
      </w:r>
      <w:r w:rsidRPr="00303DFB">
        <w:rPr>
          <w:sz w:val="28"/>
          <w:szCs w:val="28"/>
        </w:rPr>
        <w:t xml:space="preserve"> мг/л.   </w:t>
      </w:r>
    </w:p>
    <w:p w:rsidR="007C79F4" w:rsidRPr="00702189" w:rsidP="007C79F4">
      <w:pPr>
        <w:pStyle w:val="ConsPlusNormal"/>
        <w:ind w:firstLine="540"/>
        <w:jc w:val="both"/>
      </w:pPr>
      <w:r w:rsidRPr="00303DFB">
        <w:t>В судебно</w:t>
      </w:r>
      <w:r>
        <w:t xml:space="preserve">е заседание </w:t>
      </w:r>
      <w:r>
        <w:t>Ватаманюк</w:t>
      </w:r>
      <w:r>
        <w:t xml:space="preserve"> В.Д., будучи неоднократно извещенным надлежащим образом о времени и месте рассмотрения дела, </w:t>
      </w:r>
      <w:r w:rsidRPr="00303DFB">
        <w:t xml:space="preserve">   </w:t>
      </w:r>
      <w:r>
        <w:t xml:space="preserve">не явился, о причинах неявки не сообщил, ходатайств об отложении от него не поступало.  </w:t>
      </w: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35643B" w:rsidP="007C79F4">
      <w:pPr>
        <w:pStyle w:val="ConsPlusNormal"/>
        <w:ind w:firstLine="540"/>
        <w:jc w:val="both"/>
      </w:pPr>
      <w:r w:rsidRPr="00702189">
        <w:t xml:space="preserve"> Учитывая данные о</w:t>
      </w:r>
      <w:r>
        <w:t xml:space="preserve"> </w:t>
      </w:r>
      <w:r w:rsidRPr="00702189">
        <w:t xml:space="preserve"> надлежащем   извещении  </w:t>
      </w:r>
      <w:r>
        <w:t>Ватаманюк</w:t>
      </w:r>
      <w:r>
        <w:t xml:space="preserve"> В.Д.,</w:t>
      </w:r>
      <w:r w:rsidRPr="00702189">
        <w:t xml:space="preserve"> </w:t>
      </w:r>
      <w:r>
        <w:t xml:space="preserve"> </w:t>
      </w:r>
      <w:r w:rsidRPr="00702189">
        <w:t xml:space="preserve">     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 </w:t>
      </w:r>
    </w:p>
    <w:p w:rsidR="003A0EA9" w:rsidRPr="00303DFB" w:rsidP="007C79F4">
      <w:pPr>
        <w:pStyle w:val="ConsPlusNormal"/>
        <w:ind w:firstLine="540"/>
        <w:jc w:val="both"/>
      </w:pPr>
      <w:r>
        <w:t xml:space="preserve">В судебном заседании защитник Арская А.П. полагала необходимым прекратить производство по делу за недоказанностью вины </w:t>
      </w:r>
      <w:r>
        <w:t>Ватаманюка</w:t>
      </w:r>
      <w:r>
        <w:t xml:space="preserve"> В.Д. Свои доводы мотивировала тем, что   акт освидетельствования на состояние алкогольного опьянения </w:t>
      </w:r>
      <w:r w:rsidR="003A6D5F">
        <w:t xml:space="preserve">должен быть исключен из числа доказательств как недопустимое доказательство. </w:t>
      </w:r>
      <w:r w:rsidR="003A6D5F">
        <w:t xml:space="preserve">Так, в акте указана дата исследования – 29.09.2020 г. в 04:06 час., затем внесено исправление в акт в этой части, без ведома </w:t>
      </w:r>
      <w:r w:rsidR="003A6D5F">
        <w:t>Ватаманюка</w:t>
      </w:r>
      <w:r w:rsidR="003A6D5F">
        <w:t xml:space="preserve"> В.Д., а ему выдана копия  акта, где указана дата исследования 29.09.2020 г. </w:t>
      </w:r>
      <w:r w:rsidR="003A6D5F">
        <w:t>Ватаманюк</w:t>
      </w:r>
      <w:r w:rsidR="003A6D5F">
        <w:t xml:space="preserve"> В.Д. подписал пустой чек, распечатанный прибором </w:t>
      </w:r>
      <w:r w:rsidR="003A6D5F">
        <w:t>Алкотектор</w:t>
      </w:r>
      <w:r w:rsidR="003A6D5F">
        <w:t xml:space="preserve">, а инспектор затем заполнил его самостоятельно при не установленных обстоятельствах, не ознакомив </w:t>
      </w:r>
      <w:r w:rsidR="003A6D5F">
        <w:t>Ватаманюка</w:t>
      </w:r>
      <w:r w:rsidR="003A6D5F">
        <w:t xml:space="preserve"> В.Д.</w:t>
      </w:r>
      <w:r w:rsidR="00DB6FDA">
        <w:t xml:space="preserve"> Инспектор допустил также иные нарушения при </w:t>
      </w:r>
      <w:r w:rsidR="00DB6FDA">
        <w:t xml:space="preserve">составлении протокола. Так, он не разъяснил водителю, что в случае отказа от освидетельствования на месте, он имеет право пройти освидетельствование в медицинском учреждении. </w:t>
      </w:r>
      <w:r w:rsidR="00DB6FDA">
        <w:t>Ватаманюк</w:t>
      </w:r>
      <w:r w:rsidR="00DB6FDA">
        <w:t xml:space="preserve"> В.Д. действительно управлял транспортным средством, написал пояснения, что выпил водки, однако, он не уточнил, когда именно. На самом деле он выпил водки  за сутки до остановки – в ночь с 27 на 28 марта 2020. Пояснения давал под давлением сотрудников ГИБДД. На видеозаписи на вопрос инспектора о том, оказывалось ли на него давление, </w:t>
      </w:r>
      <w:r w:rsidR="00DB6FDA">
        <w:t>Ватаманюк</w:t>
      </w:r>
      <w:r w:rsidR="00DB6FDA">
        <w:t xml:space="preserve"> В.Д. промолчал, что свидетельствует о том, что оказывалось. При проведении освидетельствования </w:t>
      </w:r>
      <w:r w:rsidR="00DB6FDA">
        <w:t>Ватаманюку</w:t>
      </w:r>
      <w:r w:rsidR="00DB6FDA">
        <w:t xml:space="preserve"> В.Д. не показали целостность клейма специального прибора. На видеозаписи не заполнялось  ни одного документа, их заполнял инспектор в ГИБДД, как и распечатанный чек. Копий </w:t>
      </w:r>
      <w:r w:rsidR="00AE67DC">
        <w:t xml:space="preserve">процессуальных </w:t>
      </w:r>
      <w:r w:rsidR="00DB6FDA">
        <w:t xml:space="preserve">документов не выдали </w:t>
      </w:r>
      <w:r w:rsidR="00DB6FDA">
        <w:t>Ватаманюку</w:t>
      </w:r>
      <w:r w:rsidR="00DB6FDA">
        <w:t xml:space="preserve"> В.Д., в том числе, и  копию протокола об административном правонарушении. </w:t>
      </w:r>
      <w:r w:rsidR="00AE67DC">
        <w:t>В</w:t>
      </w:r>
      <w:r w:rsidR="00DB6FDA">
        <w:t xml:space="preserve">ызывает сомнение тот факт, что экипаж ГИБДД 29.03.2020 г. находился на маршруте патрулирования, и им был остановлен </w:t>
      </w:r>
      <w:r w:rsidR="00DB6FDA">
        <w:t>Ватаманюк</w:t>
      </w:r>
      <w:r w:rsidR="00DB6FDA">
        <w:t xml:space="preserve"> В.Д., поскольку в акте освидетельствования на состояние опьянения указано, что оно проведено 29.09.2020 г. Указанные противоречия в материалах дела являются не устранимыми, свидетельствуют о невиновности </w:t>
      </w:r>
      <w:r w:rsidR="00DB6FDA">
        <w:t>Ватаманюка</w:t>
      </w:r>
      <w:r w:rsidR="00DB6FDA">
        <w:t xml:space="preserve"> В.Д.  </w:t>
      </w:r>
    </w:p>
    <w:p w:rsidR="0035643B" w:rsidRPr="00303DF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</w:t>
      </w:r>
      <w:r w:rsidR="007C79F4">
        <w:rPr>
          <w:sz w:val="28"/>
          <w:szCs w:val="28"/>
        </w:rPr>
        <w:t>онарушении, заслушав защитника Арскую А.П.,</w:t>
      </w:r>
      <w:r w:rsidRPr="00303DFB">
        <w:rPr>
          <w:sz w:val="28"/>
          <w:szCs w:val="28"/>
        </w:rPr>
        <w:t xml:space="preserve">   исследовав материалы дела, прихожу к выводу о  </w:t>
      </w:r>
      <w:r w:rsidR="007C79F4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виновности  </w:t>
      </w:r>
      <w:r w:rsidR="007C79F4">
        <w:rPr>
          <w:sz w:val="28"/>
          <w:szCs w:val="28"/>
        </w:rPr>
        <w:t>Ватаманюк</w:t>
      </w:r>
      <w:r w:rsidR="007C79F4">
        <w:rPr>
          <w:sz w:val="28"/>
          <w:szCs w:val="28"/>
        </w:rPr>
        <w:t xml:space="preserve"> В.Д.</w:t>
      </w:r>
      <w:r w:rsidRPr="0030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в совершении  правонарушения, предусмотренного ст. 12.8 ч.1 КоАП РФ.</w:t>
      </w:r>
    </w:p>
    <w:p w:rsidR="0035643B" w:rsidRPr="00303DF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 w:rsidR="007C79F4">
        <w:rPr>
          <w:sz w:val="28"/>
          <w:szCs w:val="28"/>
        </w:rPr>
        <w:t>Ватаманюк</w:t>
      </w:r>
      <w:r w:rsidR="007C79F4">
        <w:rPr>
          <w:sz w:val="28"/>
          <w:szCs w:val="28"/>
        </w:rPr>
        <w:t xml:space="preserve"> В.Д.</w:t>
      </w:r>
      <w:r w:rsidRPr="00303DFB">
        <w:rPr>
          <w:sz w:val="28"/>
          <w:szCs w:val="28"/>
        </w:rPr>
        <w:t xml:space="preserve">   в совершении административного правонарушения, предусмотренного ст. 12.8 ч. 1КоАП 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 w:rsidR="007C79F4">
        <w:rPr>
          <w:sz w:val="28"/>
          <w:szCs w:val="28"/>
        </w:rPr>
        <w:t xml:space="preserve">. При этом в протоколе </w:t>
      </w:r>
      <w:r w:rsidR="007C79F4">
        <w:rPr>
          <w:sz w:val="28"/>
          <w:szCs w:val="28"/>
        </w:rPr>
        <w:t>Ватаманюк</w:t>
      </w:r>
      <w:r w:rsidR="007C79F4">
        <w:rPr>
          <w:sz w:val="28"/>
          <w:szCs w:val="28"/>
        </w:rPr>
        <w:t xml:space="preserve"> В.Д. собственноручно указал: «выпил водки, ехал домой» </w:t>
      </w:r>
      <w:r>
        <w:rPr>
          <w:sz w:val="28"/>
          <w:szCs w:val="28"/>
        </w:rPr>
        <w:t xml:space="preserve">     </w:t>
      </w:r>
      <w:r w:rsidRPr="0030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Pr="00303DFB">
        <w:rPr>
          <w:sz w:val="28"/>
          <w:szCs w:val="28"/>
        </w:rPr>
        <w:t>).</w:t>
      </w:r>
    </w:p>
    <w:p w:rsidR="0035643B" w:rsidRPr="00303DF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которому водитель </w:t>
      </w:r>
      <w:r w:rsidR="007C79F4">
        <w:rPr>
          <w:sz w:val="28"/>
          <w:szCs w:val="28"/>
        </w:rPr>
        <w:t>Ватаманюк</w:t>
      </w:r>
      <w:r w:rsidR="007C79F4">
        <w:rPr>
          <w:sz w:val="28"/>
          <w:szCs w:val="28"/>
        </w:rPr>
        <w:t xml:space="preserve"> В.Д. </w:t>
      </w:r>
      <w:r w:rsidRPr="00303DFB">
        <w:rPr>
          <w:sz w:val="28"/>
          <w:szCs w:val="28"/>
        </w:rPr>
        <w:t xml:space="preserve"> был отстранен от управления транспортным средством, в связи с наличием достаточных оснований полагать, что он находился в состоянии опьянения</w:t>
      </w:r>
      <w:r>
        <w:rPr>
          <w:sz w:val="28"/>
          <w:szCs w:val="28"/>
        </w:rPr>
        <w:t>: запах алкоголя изо рта,  нарушение речи</w:t>
      </w:r>
      <w:r w:rsidR="007C79F4">
        <w:rPr>
          <w:sz w:val="28"/>
          <w:szCs w:val="28"/>
        </w:rPr>
        <w:t>, резкое изменение окраски кожных покровов лица</w:t>
      </w:r>
      <w:r w:rsidRPr="00303D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7C79F4">
        <w:rPr>
          <w:sz w:val="28"/>
          <w:szCs w:val="28"/>
        </w:rPr>
        <w:t>2</w:t>
      </w:r>
      <w:r w:rsidRPr="00303DFB">
        <w:rPr>
          <w:sz w:val="28"/>
          <w:szCs w:val="28"/>
        </w:rPr>
        <w:t xml:space="preserve">),   </w:t>
      </w:r>
    </w:p>
    <w:p w:rsidR="0035643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актом освидетельствования на месте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</w:t>
      </w:r>
      <w:r w:rsidR="007C79F4">
        <w:rPr>
          <w:sz w:val="28"/>
          <w:szCs w:val="28"/>
        </w:rPr>
        <w:t xml:space="preserve">-К </w:t>
      </w:r>
      <w:r w:rsidRPr="00303DFB">
        <w:rPr>
          <w:sz w:val="28"/>
          <w:szCs w:val="28"/>
        </w:rPr>
        <w:t xml:space="preserve"> 00</w:t>
      </w:r>
      <w:r w:rsidR="007C79F4">
        <w:rPr>
          <w:sz w:val="28"/>
          <w:szCs w:val="28"/>
        </w:rPr>
        <w:t>0197</w:t>
      </w:r>
      <w:r w:rsidR="003A0EA9">
        <w:rPr>
          <w:sz w:val="28"/>
          <w:szCs w:val="28"/>
        </w:rPr>
        <w:t xml:space="preserve"> о</w:t>
      </w:r>
      <w:r w:rsidR="007C79F4">
        <w:rPr>
          <w:sz w:val="28"/>
          <w:szCs w:val="28"/>
        </w:rPr>
        <w:t>т 29.03.2020 г.</w:t>
      </w:r>
      <w:r w:rsidRPr="00303DFB">
        <w:rPr>
          <w:sz w:val="28"/>
          <w:szCs w:val="28"/>
        </w:rPr>
        <w:t>, показания которого составили 0,</w:t>
      </w:r>
      <w:r w:rsidR="003A0EA9">
        <w:rPr>
          <w:sz w:val="28"/>
          <w:szCs w:val="28"/>
        </w:rPr>
        <w:t>194</w:t>
      </w:r>
      <w:r w:rsidRPr="00303DFB">
        <w:rPr>
          <w:sz w:val="28"/>
          <w:szCs w:val="28"/>
        </w:rPr>
        <w:t xml:space="preserve"> мг/л</w:t>
      </w:r>
      <w:r w:rsidR="003A0EA9">
        <w:rPr>
          <w:sz w:val="28"/>
          <w:szCs w:val="28"/>
        </w:rPr>
        <w:t xml:space="preserve">, то есть  по </w:t>
      </w:r>
      <w:r w:rsidR="003A0EA9">
        <w:rPr>
          <w:sz w:val="28"/>
          <w:szCs w:val="28"/>
        </w:rPr>
        <w:t>результатм</w:t>
      </w:r>
      <w:r w:rsidR="003A0EA9">
        <w:rPr>
          <w:sz w:val="28"/>
          <w:szCs w:val="28"/>
        </w:rPr>
        <w:t xml:space="preserve"> освидетельствования установлено у </w:t>
      </w:r>
      <w:r w:rsidR="003A0EA9">
        <w:rPr>
          <w:sz w:val="28"/>
          <w:szCs w:val="28"/>
        </w:rPr>
        <w:t>Ватаманюка</w:t>
      </w:r>
      <w:r w:rsidR="003A0EA9">
        <w:rPr>
          <w:sz w:val="28"/>
          <w:szCs w:val="28"/>
        </w:rPr>
        <w:t xml:space="preserve"> В.Д. состояние опьянения</w:t>
      </w:r>
      <w:r>
        <w:rPr>
          <w:sz w:val="28"/>
          <w:szCs w:val="28"/>
        </w:rPr>
        <w:t xml:space="preserve">. С результатом освидетельствования </w:t>
      </w:r>
      <w:r w:rsidR="003A0EA9">
        <w:rPr>
          <w:sz w:val="28"/>
          <w:szCs w:val="28"/>
        </w:rPr>
        <w:t>Ватаманюк</w:t>
      </w:r>
      <w:r w:rsidR="003A0EA9">
        <w:rPr>
          <w:sz w:val="28"/>
          <w:szCs w:val="28"/>
        </w:rPr>
        <w:t xml:space="preserve"> В.Д. </w:t>
      </w:r>
      <w:r>
        <w:rPr>
          <w:sz w:val="28"/>
          <w:szCs w:val="28"/>
        </w:rPr>
        <w:t xml:space="preserve">  был согласен, о чем указал собственноручно в акте </w:t>
      </w:r>
      <w:r w:rsidRPr="00303DFB">
        <w:rPr>
          <w:sz w:val="28"/>
          <w:szCs w:val="28"/>
        </w:rPr>
        <w:t>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3A0EA9">
        <w:rPr>
          <w:sz w:val="28"/>
          <w:szCs w:val="28"/>
        </w:rPr>
        <w:t>4</w:t>
      </w:r>
      <w:r w:rsidRPr="00303DFB">
        <w:rPr>
          <w:sz w:val="28"/>
          <w:szCs w:val="28"/>
        </w:rPr>
        <w:t>)</w:t>
      </w:r>
      <w:r w:rsidR="00DB6FDA">
        <w:rPr>
          <w:sz w:val="28"/>
          <w:szCs w:val="28"/>
        </w:rPr>
        <w:t>.</w:t>
      </w:r>
    </w:p>
    <w:p w:rsidR="00E65EF9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 </w:t>
      </w:r>
      <w:r>
        <w:rPr>
          <w:sz w:val="28"/>
          <w:szCs w:val="28"/>
        </w:rPr>
        <w:t>Ватаманюка</w:t>
      </w:r>
      <w:r>
        <w:rPr>
          <w:sz w:val="28"/>
          <w:szCs w:val="28"/>
        </w:rPr>
        <w:t xml:space="preserve"> В.Д. объективно подтверждается просмотренной в судебном заседании видеозаписью</w:t>
      </w:r>
      <w:r>
        <w:rPr>
          <w:sz w:val="28"/>
          <w:szCs w:val="28"/>
        </w:rPr>
        <w:t xml:space="preserve">. Из содержания видеозаписи усматривается, что </w:t>
      </w:r>
      <w:r>
        <w:rPr>
          <w:sz w:val="28"/>
          <w:szCs w:val="28"/>
        </w:rPr>
        <w:t>Ватаманюку</w:t>
      </w:r>
      <w:r>
        <w:rPr>
          <w:sz w:val="28"/>
          <w:szCs w:val="28"/>
        </w:rPr>
        <w:t xml:space="preserve"> В.Д. инспектором были разъяснены его  права и обязанности при производстве по делу об административном правонарушении, предусмотренные ст. 51 Конституции </w:t>
      </w:r>
      <w:r>
        <w:rPr>
          <w:sz w:val="28"/>
          <w:szCs w:val="28"/>
        </w:rPr>
        <w:t xml:space="preserve">РФ, ст. 25.1 КоАП РФ. </w:t>
      </w:r>
      <w:r>
        <w:rPr>
          <w:sz w:val="28"/>
          <w:szCs w:val="28"/>
        </w:rPr>
        <w:t>Ватаманюк</w:t>
      </w:r>
      <w:r>
        <w:rPr>
          <w:sz w:val="28"/>
          <w:szCs w:val="28"/>
        </w:rPr>
        <w:t xml:space="preserve"> В.Д. не отрицал, что управлял транспортным средством, пояснил, что пил водку, 4 рюмки. Признаки опьянения у </w:t>
      </w:r>
      <w:r>
        <w:rPr>
          <w:sz w:val="28"/>
          <w:szCs w:val="28"/>
        </w:rPr>
        <w:t>Ватаманюка</w:t>
      </w:r>
      <w:r>
        <w:rPr>
          <w:sz w:val="28"/>
          <w:szCs w:val="28"/>
        </w:rPr>
        <w:t xml:space="preserve"> В.Д., на основании которых он был отстранен от управления транспортным средством, были установлены  должностным лицом на видео: запах алкоголя изо рта, нарушение речи, резкое изменение окраски кожных покровов лица. На предложение инспектора пройти освидетельствование на состояние алкогольного опьянения на месте </w:t>
      </w:r>
      <w:r>
        <w:rPr>
          <w:sz w:val="28"/>
          <w:szCs w:val="28"/>
        </w:rPr>
        <w:t>Ватаманюк</w:t>
      </w:r>
      <w:r>
        <w:rPr>
          <w:sz w:val="28"/>
          <w:szCs w:val="28"/>
        </w:rPr>
        <w:t xml:space="preserve"> В.Д. ответил согласием, прошел освидетельствование при помощи специального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</w:t>
      </w:r>
      <w:r>
        <w:rPr>
          <w:sz w:val="28"/>
          <w:szCs w:val="28"/>
        </w:rPr>
        <w:t>р-</w:t>
      </w:r>
      <w:r>
        <w:rPr>
          <w:sz w:val="28"/>
          <w:szCs w:val="28"/>
        </w:rPr>
        <w:t xml:space="preserve"> К № 000197, на который должностным лицом было предоставлено свидетельство о поверке в установленном законом порядке. Показания прибора составили 0,194 мг/. </w:t>
      </w:r>
      <w:r>
        <w:rPr>
          <w:sz w:val="28"/>
          <w:szCs w:val="28"/>
        </w:rPr>
        <w:t>Ватаманюку</w:t>
      </w:r>
      <w:r>
        <w:rPr>
          <w:sz w:val="28"/>
          <w:szCs w:val="28"/>
        </w:rPr>
        <w:t xml:space="preserve"> В.Д. был предъявлен результат </w:t>
      </w:r>
      <w:r>
        <w:rPr>
          <w:sz w:val="28"/>
          <w:szCs w:val="28"/>
        </w:rPr>
        <w:t>продутия</w:t>
      </w:r>
      <w:r>
        <w:rPr>
          <w:sz w:val="28"/>
          <w:szCs w:val="28"/>
        </w:rPr>
        <w:t xml:space="preserve"> прибора, и он с ним согласился. На вопрос инспектора о наличии каких-либо претензий к действиям сотрудников ГИБДД, </w:t>
      </w:r>
      <w:r>
        <w:rPr>
          <w:sz w:val="28"/>
          <w:szCs w:val="28"/>
        </w:rPr>
        <w:t>Ватаманюк</w:t>
      </w:r>
      <w:r>
        <w:rPr>
          <w:sz w:val="28"/>
          <w:szCs w:val="28"/>
        </w:rPr>
        <w:t xml:space="preserve"> В.Д. таковых не высказал.  Ему было разъяснено, что в отношении него будет составлен протокол об административном правонарушении по ст. 12.8 ч.1 КоАП РФ.</w:t>
      </w:r>
    </w:p>
    <w:p w:rsidR="00DB6FDA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Каких-либо нарушений при проведении процедуры   освидетельствования, подробно зафиксированной на видеозаписи, мировой судья не усматривает.</w:t>
      </w:r>
      <w:r w:rsidR="005F282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проверялись доводы защиты о неисправности прибора, с помощью которого проводилось освидетельствовани</w:t>
      </w:r>
      <w:r w:rsidR="00AE67DC">
        <w:rPr>
          <w:sz w:val="28"/>
          <w:szCs w:val="28"/>
        </w:rPr>
        <w:t>е</w:t>
      </w:r>
      <w:r>
        <w:rPr>
          <w:sz w:val="28"/>
          <w:szCs w:val="28"/>
        </w:rPr>
        <w:t xml:space="preserve">, и таких данных установлено не было. </w:t>
      </w:r>
      <w:r w:rsidR="005F282F">
        <w:rPr>
          <w:sz w:val="28"/>
          <w:szCs w:val="28"/>
        </w:rPr>
        <w:t xml:space="preserve">Согласно </w:t>
      </w:r>
      <w:r w:rsidR="00AE67DC">
        <w:rPr>
          <w:sz w:val="28"/>
          <w:szCs w:val="28"/>
        </w:rPr>
        <w:t xml:space="preserve">представленной копии </w:t>
      </w:r>
      <w:r w:rsidR="005F282F">
        <w:rPr>
          <w:sz w:val="28"/>
          <w:szCs w:val="28"/>
        </w:rPr>
        <w:t>свидетельств</w:t>
      </w:r>
      <w:r w:rsidR="00AE67DC">
        <w:rPr>
          <w:sz w:val="28"/>
          <w:szCs w:val="28"/>
        </w:rPr>
        <w:t>а</w:t>
      </w:r>
      <w:r w:rsidR="005F282F">
        <w:rPr>
          <w:sz w:val="28"/>
          <w:szCs w:val="28"/>
        </w:rPr>
        <w:t xml:space="preserve"> о поверке  № 05.17.0242.19</w:t>
      </w:r>
      <w:r w:rsidR="00AE67DC">
        <w:rPr>
          <w:sz w:val="28"/>
          <w:szCs w:val="28"/>
        </w:rPr>
        <w:t>,</w:t>
      </w:r>
      <w:r w:rsidR="005F282F">
        <w:rPr>
          <w:sz w:val="28"/>
          <w:szCs w:val="28"/>
        </w:rPr>
        <w:t xml:space="preserve"> анализатор паров этанола в выдыхаемом воздухе «АЛКОТЕКТОР» в исполнении «Юпитер-К»  заводской номер 000197 в установленном законом порядке </w:t>
      </w:r>
      <w:r w:rsidR="005F282F">
        <w:rPr>
          <w:sz w:val="28"/>
          <w:szCs w:val="28"/>
        </w:rPr>
        <w:t>поверен</w:t>
      </w:r>
      <w:r w:rsidR="005F282F">
        <w:rPr>
          <w:sz w:val="28"/>
          <w:szCs w:val="28"/>
        </w:rPr>
        <w:t>, признан пригодным  к применению в срок до 05.08.2020 г.</w:t>
      </w:r>
    </w:p>
    <w:p w:rsidR="008B5FD6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Каких-либо оснований ставить под сомнение результаты освидетельствования по делу не имеется. </w:t>
      </w:r>
      <w:r w:rsidR="00AE67DC">
        <w:rPr>
          <w:sz w:val="28"/>
          <w:szCs w:val="28"/>
        </w:rPr>
        <w:t xml:space="preserve">Процедура освидетельствования  проведена в соответствии с установленным порядком. </w:t>
      </w:r>
      <w:r w:rsidR="00AE67DC">
        <w:rPr>
          <w:sz w:val="28"/>
          <w:szCs w:val="28"/>
        </w:rPr>
        <w:t>Ватаманюк</w:t>
      </w:r>
      <w:r w:rsidR="00AE67DC">
        <w:rPr>
          <w:sz w:val="28"/>
          <w:szCs w:val="28"/>
        </w:rPr>
        <w:t xml:space="preserve"> В.Д. был согласен с результатом освидетельствования, проведенного на месте, в </w:t>
      </w:r>
      <w:r w:rsidR="00AE67DC">
        <w:rPr>
          <w:sz w:val="28"/>
          <w:szCs w:val="28"/>
        </w:rPr>
        <w:t>связи</w:t>
      </w:r>
      <w:r w:rsidR="00AE67DC">
        <w:rPr>
          <w:sz w:val="28"/>
          <w:szCs w:val="28"/>
        </w:rPr>
        <w:t xml:space="preserve"> с чем оснований для направления его на медицинское освидетельствование у должностного лица не имелось. </w:t>
      </w:r>
    </w:p>
    <w:p w:rsidR="00DB6FDA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Доводы защитника о допущенных нарушениях при производстве по делу, свидетельствующих о невиновности </w:t>
      </w:r>
      <w:r>
        <w:rPr>
          <w:sz w:val="28"/>
          <w:szCs w:val="28"/>
        </w:rPr>
        <w:t>Ватаманюка</w:t>
      </w:r>
      <w:r>
        <w:rPr>
          <w:sz w:val="28"/>
          <w:szCs w:val="28"/>
        </w:rPr>
        <w:t xml:space="preserve"> В.Д., мировой судья находит несостоятельными.</w:t>
      </w:r>
    </w:p>
    <w:p w:rsidR="00DB6FDA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видно из акта освидетельствования 82АО № 006672</w:t>
      </w:r>
      <w:r w:rsidR="008B5FD6">
        <w:rPr>
          <w:sz w:val="28"/>
          <w:szCs w:val="28"/>
        </w:rPr>
        <w:t>, он составлен 29.03.2020 г. в 03:55 час</w:t>
      </w:r>
      <w:r w:rsidR="008B5FD6">
        <w:rPr>
          <w:sz w:val="28"/>
          <w:szCs w:val="28"/>
        </w:rPr>
        <w:t xml:space="preserve">., </w:t>
      </w:r>
      <w:r w:rsidR="008B5FD6">
        <w:rPr>
          <w:sz w:val="28"/>
          <w:szCs w:val="28"/>
        </w:rPr>
        <w:t xml:space="preserve">в нем зафиксирован результат проведенного освидетельствования при помощи специального прибора 0.194 мг\л, что свидетельствует об установлении состояния опьянения у водителя </w:t>
      </w:r>
      <w:r w:rsidR="008B5FD6">
        <w:rPr>
          <w:sz w:val="28"/>
          <w:szCs w:val="28"/>
        </w:rPr>
        <w:t>Ватаманюка</w:t>
      </w:r>
      <w:r w:rsidR="008B5FD6">
        <w:rPr>
          <w:sz w:val="28"/>
          <w:szCs w:val="28"/>
        </w:rPr>
        <w:t xml:space="preserve"> В.Д. Результат проведения процедуры освидетельствования зафиксирован на видеозаписи. В акте освидетельствования действительно указано, что  исследование проведено 29.09.2020 г. в 04:56 час</w:t>
      </w:r>
      <w:r w:rsidR="008B5FD6">
        <w:rPr>
          <w:sz w:val="28"/>
          <w:szCs w:val="28"/>
        </w:rPr>
        <w:t xml:space="preserve">., </w:t>
      </w:r>
      <w:r w:rsidR="008B5FD6">
        <w:rPr>
          <w:sz w:val="28"/>
          <w:szCs w:val="28"/>
        </w:rPr>
        <w:t>при этом мировой судья считает необходимым отметить, что  каких-либо исправлений в акт в этой части не вносилось. Однако</w:t>
      </w:r>
      <w:r w:rsidR="008B5FD6">
        <w:rPr>
          <w:sz w:val="28"/>
          <w:szCs w:val="28"/>
        </w:rPr>
        <w:t>,</w:t>
      </w:r>
      <w:r w:rsidR="008B5FD6">
        <w:rPr>
          <w:sz w:val="28"/>
          <w:szCs w:val="28"/>
        </w:rPr>
        <w:t xml:space="preserve"> материалы дела в их совокупности не позволяют считать, что освидетельствование </w:t>
      </w:r>
      <w:r w:rsidR="008B5FD6">
        <w:rPr>
          <w:sz w:val="28"/>
          <w:szCs w:val="28"/>
        </w:rPr>
        <w:t>Ватаманюка</w:t>
      </w:r>
      <w:r w:rsidR="008B5FD6">
        <w:rPr>
          <w:sz w:val="28"/>
          <w:szCs w:val="28"/>
        </w:rPr>
        <w:t xml:space="preserve"> В.Д. проводилось 29.09.2020 г., которое не наступило и на момент судебного </w:t>
      </w:r>
      <w:r w:rsidR="008B5FD6">
        <w:rPr>
          <w:sz w:val="28"/>
          <w:szCs w:val="28"/>
        </w:rPr>
        <w:t>рассмотрения дела. Все материалы дела в их совокупности свидетельствуют, что освидетельствование проведено 29.03.2020 г., а в акте освидетельствования в этой части инспектором допущена описка, что он и подтвердил в судебном заседании. Доводы защитника о признании на этом основании процедуры освидетельствования на состояние опьянения недействительной, мировой судья находит надуманными, противореч</w:t>
      </w:r>
      <w:r w:rsidR="005325AB">
        <w:rPr>
          <w:sz w:val="28"/>
          <w:szCs w:val="28"/>
        </w:rPr>
        <w:t>ащи</w:t>
      </w:r>
      <w:r w:rsidR="008B5FD6">
        <w:rPr>
          <w:sz w:val="28"/>
          <w:szCs w:val="28"/>
        </w:rPr>
        <w:t>ми совокупности всех доказательств, собранных по делу</w:t>
      </w:r>
      <w:r w:rsidR="005325AB">
        <w:rPr>
          <w:sz w:val="28"/>
          <w:szCs w:val="28"/>
        </w:rPr>
        <w:t xml:space="preserve">, которые свидетельствуют о доказанности вины </w:t>
      </w:r>
      <w:r w:rsidR="005325AB">
        <w:rPr>
          <w:sz w:val="28"/>
          <w:szCs w:val="28"/>
        </w:rPr>
        <w:t>Ватаманюка</w:t>
      </w:r>
      <w:r w:rsidR="005325AB">
        <w:rPr>
          <w:sz w:val="28"/>
          <w:szCs w:val="28"/>
        </w:rPr>
        <w:t xml:space="preserve"> В.Д.</w:t>
      </w:r>
      <w:r w:rsidR="008B5FD6">
        <w:rPr>
          <w:sz w:val="28"/>
          <w:szCs w:val="28"/>
        </w:rPr>
        <w:t xml:space="preserve"> </w:t>
      </w:r>
    </w:p>
    <w:p w:rsidR="00DB6FDA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оснований считать указанный акт недопустимым или недостоверным </w:t>
      </w:r>
      <w:r w:rsidR="00E65EF9">
        <w:rPr>
          <w:sz w:val="28"/>
          <w:szCs w:val="28"/>
        </w:rPr>
        <w:t xml:space="preserve">доказательством не </w:t>
      </w:r>
      <w:r w:rsidR="00E65EF9">
        <w:rPr>
          <w:sz w:val="28"/>
          <w:szCs w:val="28"/>
        </w:rPr>
        <w:t>имеется</w:t>
      </w:r>
      <w:r w:rsidR="00E65EF9">
        <w:rPr>
          <w:sz w:val="28"/>
          <w:szCs w:val="28"/>
        </w:rPr>
        <w:t>.</w:t>
      </w:r>
      <w:r w:rsidR="00C90C9A">
        <w:rPr>
          <w:sz w:val="28"/>
          <w:szCs w:val="28"/>
        </w:rPr>
        <w:t>К</w:t>
      </w:r>
      <w:r w:rsidR="00C90C9A">
        <w:rPr>
          <w:sz w:val="28"/>
          <w:szCs w:val="28"/>
        </w:rPr>
        <w:t>ак</w:t>
      </w:r>
      <w:r w:rsidR="00C90C9A">
        <w:rPr>
          <w:sz w:val="28"/>
          <w:szCs w:val="28"/>
        </w:rPr>
        <w:t xml:space="preserve"> не имеется и оснований считать, что инспектор Панасюк И.С. не мог находится в этот день на маршруте патрулирования и составить протокол в отношении </w:t>
      </w:r>
      <w:r w:rsidR="00C90C9A">
        <w:rPr>
          <w:sz w:val="28"/>
          <w:szCs w:val="28"/>
        </w:rPr>
        <w:t>Ватаманюка</w:t>
      </w:r>
      <w:r w:rsidR="00C90C9A">
        <w:rPr>
          <w:sz w:val="28"/>
          <w:szCs w:val="28"/>
        </w:rPr>
        <w:t xml:space="preserve"> В.Д.</w:t>
      </w:r>
      <w:r w:rsidR="00AE67DC">
        <w:rPr>
          <w:sz w:val="28"/>
          <w:szCs w:val="28"/>
        </w:rPr>
        <w:t xml:space="preserve"> 29.03.2020 г.  В связи с этим  ходатайства защитника об истребовании маршрута патрулирования сотрудниками ГИБДД и журнала выдачи спецсредств мировой судья  считает необоснованными, заявленными с целью затягивания рассмотрения дела, и потому не подлежащими удовлетворению.</w:t>
      </w:r>
    </w:p>
    <w:p w:rsidR="00C90C9A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составленные процессуальные документы содержат подписи </w:t>
      </w:r>
      <w:r>
        <w:rPr>
          <w:sz w:val="28"/>
          <w:szCs w:val="28"/>
        </w:rPr>
        <w:t>Ватаманюка</w:t>
      </w:r>
      <w:r>
        <w:rPr>
          <w:sz w:val="28"/>
          <w:szCs w:val="28"/>
        </w:rPr>
        <w:t xml:space="preserve"> В.Д. о том, что он получил их копии, в том числе и протокола об административном правонарушении.</w:t>
      </w:r>
    </w:p>
    <w:p w:rsidR="0035643B" w:rsidRPr="00303DFB" w:rsidP="00356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Допрошенный в судебном заседании инспектор </w:t>
      </w:r>
      <w:r w:rsidR="00D16362">
        <w:rPr>
          <w:sz w:val="28"/>
          <w:szCs w:val="28"/>
          <w:shd w:val="clear" w:color="auto" w:fill="FFFFFF"/>
        </w:rPr>
        <w:t>ДАННЫЕ</w:t>
      </w:r>
      <w:r w:rsidR="006E01C1">
        <w:rPr>
          <w:sz w:val="28"/>
          <w:szCs w:val="28"/>
        </w:rPr>
        <w:t xml:space="preserve">., составивший протокол об административном правонарушении, пояснил, что  остановил автомобиль под управлением водителя </w:t>
      </w:r>
      <w:r w:rsidR="006E01C1">
        <w:rPr>
          <w:sz w:val="28"/>
          <w:szCs w:val="28"/>
        </w:rPr>
        <w:t>Ватаманюка</w:t>
      </w:r>
      <w:r w:rsidR="006E01C1">
        <w:rPr>
          <w:sz w:val="28"/>
          <w:szCs w:val="28"/>
        </w:rPr>
        <w:t xml:space="preserve"> Д.В. на ул. Г. Сталинграда</w:t>
      </w:r>
      <w:r w:rsidR="00AE67DC">
        <w:rPr>
          <w:sz w:val="28"/>
          <w:szCs w:val="28"/>
        </w:rPr>
        <w:t xml:space="preserve">, 35, </w:t>
      </w:r>
      <w:r w:rsidR="006E01C1">
        <w:rPr>
          <w:sz w:val="28"/>
          <w:szCs w:val="28"/>
        </w:rPr>
        <w:t xml:space="preserve"> в г. Симферополе</w:t>
      </w:r>
      <w:r w:rsidR="00AE67DC">
        <w:rPr>
          <w:sz w:val="28"/>
          <w:szCs w:val="28"/>
        </w:rPr>
        <w:t>, находился в тот день на маршруте патрулирования в составе экипажа.</w:t>
      </w:r>
      <w:r w:rsidR="006E01C1">
        <w:rPr>
          <w:sz w:val="28"/>
          <w:szCs w:val="28"/>
        </w:rPr>
        <w:t xml:space="preserve"> У водителя имелись признаки опьянения</w:t>
      </w:r>
      <w:r w:rsidR="00AE67DC">
        <w:rPr>
          <w:sz w:val="28"/>
          <w:szCs w:val="28"/>
        </w:rPr>
        <w:t>,</w:t>
      </w:r>
      <w:r w:rsidR="006E01C1">
        <w:rPr>
          <w:sz w:val="28"/>
          <w:szCs w:val="28"/>
        </w:rPr>
        <w:t xml:space="preserve"> он согласился пройти освидетельствование на месте, результат был положительным. Водитель не отрицал, что употреблял спиртное, говорил, что был на смотровой площадке, выпивал, думал, что аккуратно доедет домой. Какого-либо давления на него не оказывалось. Пояснил также, что  данные показания прибора были написаны им ручкой на распечатанном чеке, поскольку данные водителя он не вводил при помощи прибора</w:t>
      </w:r>
      <w:r w:rsidR="00AE67DC">
        <w:rPr>
          <w:sz w:val="28"/>
          <w:szCs w:val="28"/>
        </w:rPr>
        <w:t xml:space="preserve"> автоматически</w:t>
      </w:r>
      <w:r w:rsidR="006E01C1">
        <w:rPr>
          <w:sz w:val="28"/>
          <w:szCs w:val="28"/>
        </w:rPr>
        <w:t xml:space="preserve">. С показаниями прибора он ознакомил водителя. Исследование было проведено 29.03.2020 г., в акте он допустил описку, возможно, плохо писала ручка. Исследование выдыхаемого воздуха у водителя при помощи прибора было проведено один </w:t>
      </w:r>
      <w:r w:rsidR="006E01C1">
        <w:rPr>
          <w:sz w:val="28"/>
          <w:szCs w:val="28"/>
        </w:rPr>
        <w:t>раз</w:t>
      </w:r>
      <w:r w:rsidR="006E01C1">
        <w:rPr>
          <w:sz w:val="28"/>
          <w:szCs w:val="28"/>
        </w:rPr>
        <w:t>.В</w:t>
      </w:r>
      <w:r w:rsidR="006E01C1">
        <w:rPr>
          <w:sz w:val="28"/>
          <w:szCs w:val="28"/>
        </w:rPr>
        <w:t>одитель</w:t>
      </w:r>
      <w:r w:rsidR="006E01C1">
        <w:rPr>
          <w:sz w:val="28"/>
          <w:szCs w:val="28"/>
        </w:rPr>
        <w:t xml:space="preserve"> был согласен с результатом.  Все документы, в том числе и чек, заполнялись в присутствии водителя, ему выданы копии, в ГИБДД он их не заполнял.</w:t>
      </w:r>
    </w:p>
    <w:p w:rsidR="0035643B" w:rsidRPr="00303DF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E01C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35643B" w:rsidRPr="00303DF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 </w:t>
      </w:r>
      <w:r w:rsidR="006E01C1">
        <w:rPr>
          <w:sz w:val="28"/>
          <w:szCs w:val="28"/>
        </w:rPr>
        <w:t>Ватаманюка</w:t>
      </w:r>
      <w:r w:rsidR="006E01C1">
        <w:rPr>
          <w:sz w:val="28"/>
          <w:szCs w:val="28"/>
        </w:rPr>
        <w:t xml:space="preserve"> В.Д.</w:t>
      </w:r>
      <w:r w:rsidRPr="00303DFB">
        <w:rPr>
          <w:sz w:val="28"/>
          <w:szCs w:val="28"/>
        </w:rPr>
        <w:t xml:space="preserve">  имеется состав административного правонарушения, предусмотренного ст. 12.8 ч.1 КоАП РФ, а именно -   управление транспортным средством  водителем, </w:t>
      </w:r>
      <w:r w:rsidRPr="00303DFB">
        <w:rPr>
          <w:sz w:val="28"/>
          <w:szCs w:val="28"/>
        </w:rPr>
        <w:t xml:space="preserve">находящимся в состоянии опьянения, если такие действия не содержат уголовно наказуемого деяния. </w:t>
      </w:r>
    </w:p>
    <w:p w:rsidR="0035643B" w:rsidP="003564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Материалы дела в их совокупности свидетельствуют о законности предъявленных требований сотрудников ГИБДД к </w:t>
      </w:r>
      <w:r w:rsidR="00480475">
        <w:rPr>
          <w:sz w:val="28"/>
          <w:szCs w:val="28"/>
        </w:rPr>
        <w:t>Ватаманюку</w:t>
      </w:r>
      <w:r w:rsidR="00480475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о прохождении освидетельствования на состояние опьянения.</w:t>
      </w:r>
      <w:r>
        <w:rPr>
          <w:sz w:val="28"/>
          <w:szCs w:val="28"/>
        </w:rPr>
        <w:t xml:space="preserve"> </w:t>
      </w:r>
      <w:r w:rsidR="00480475">
        <w:rPr>
          <w:sz w:val="28"/>
          <w:szCs w:val="28"/>
        </w:rPr>
        <w:t xml:space="preserve"> </w:t>
      </w:r>
    </w:p>
    <w:p w:rsidR="00480475" w:rsidP="003564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Доводы защиты о том, что </w:t>
      </w:r>
      <w:r>
        <w:rPr>
          <w:sz w:val="28"/>
          <w:szCs w:val="28"/>
        </w:rPr>
        <w:t>Ватаманюк</w:t>
      </w:r>
      <w:r>
        <w:rPr>
          <w:sz w:val="28"/>
          <w:szCs w:val="28"/>
        </w:rPr>
        <w:t xml:space="preserve"> В.Д. был введен в заблуждение сотрудниками ГИБДД, оказавших на него давление в силу его молодого возраста, не разъяснившими процедуру освидетельствования и ответственность по ст. 12.8 ч.1 К</w:t>
      </w:r>
      <w:r w:rsidR="00AE67DC">
        <w:rPr>
          <w:sz w:val="28"/>
          <w:szCs w:val="28"/>
        </w:rPr>
        <w:t>о</w:t>
      </w:r>
      <w:r>
        <w:rPr>
          <w:sz w:val="28"/>
          <w:szCs w:val="28"/>
        </w:rPr>
        <w:t xml:space="preserve">АП РФ,  мировой судья находит несостоятельными, данными с целью избежать ответственности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содеянное. </w:t>
      </w:r>
      <w:r>
        <w:rPr>
          <w:sz w:val="28"/>
          <w:szCs w:val="28"/>
        </w:rPr>
        <w:t>Ватаманюк</w:t>
      </w:r>
      <w:r>
        <w:rPr>
          <w:sz w:val="28"/>
          <w:szCs w:val="28"/>
        </w:rPr>
        <w:t xml:space="preserve"> В.Д. является совершеннолетним лицом, допущенным к управлению транспортными средствами, поэтому знание им Правил дорожного движения РФ </w:t>
      </w:r>
      <w:r>
        <w:rPr>
          <w:sz w:val="28"/>
          <w:szCs w:val="28"/>
        </w:rPr>
        <w:t>презюмируется</w:t>
      </w:r>
      <w:r>
        <w:rPr>
          <w:sz w:val="28"/>
          <w:szCs w:val="28"/>
        </w:rPr>
        <w:t>. Каких-либо оснований считать, что он был введен в заблуждение неправомерными действиями сотрудников ГИБДД, по делу не усматривается.</w:t>
      </w:r>
    </w:p>
    <w:p w:rsidR="0035643B" w:rsidRPr="00303DFB" w:rsidP="003564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Из материалов дела усматривается, что </w:t>
      </w:r>
      <w:r w:rsidR="00480475">
        <w:rPr>
          <w:sz w:val="28"/>
          <w:szCs w:val="28"/>
        </w:rPr>
        <w:t>Ватаманюк</w:t>
      </w:r>
      <w:r w:rsidR="00480475">
        <w:rPr>
          <w:sz w:val="28"/>
          <w:szCs w:val="28"/>
        </w:rPr>
        <w:t xml:space="preserve"> В.Д.</w:t>
      </w:r>
      <w:r w:rsidRPr="00303DFB">
        <w:rPr>
          <w:sz w:val="28"/>
          <w:szCs w:val="28"/>
        </w:rPr>
        <w:t xml:space="preserve">        имеет  водительское удостоверение.   </w:t>
      </w:r>
    </w:p>
    <w:p w:rsidR="0035643B" w:rsidRPr="00303DFB" w:rsidP="0035643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480475">
        <w:rPr>
          <w:sz w:val="28"/>
          <w:szCs w:val="28"/>
        </w:rPr>
        <w:t>Ватаманюка</w:t>
      </w:r>
      <w:r w:rsidR="00480475">
        <w:rPr>
          <w:sz w:val="28"/>
          <w:szCs w:val="28"/>
        </w:rPr>
        <w:t xml:space="preserve"> В.Д., ранее не </w:t>
      </w:r>
      <w:r w:rsidR="00480475">
        <w:rPr>
          <w:sz w:val="28"/>
          <w:szCs w:val="28"/>
        </w:rPr>
        <w:t>привлекавшегося</w:t>
      </w:r>
      <w:r w:rsidR="00480475">
        <w:rPr>
          <w:sz w:val="28"/>
          <w:szCs w:val="28"/>
        </w:rPr>
        <w:t xml:space="preserve"> к административной ответственности за нарушение Правил дорожного движения РФ,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</w:t>
      </w:r>
      <w:r w:rsidR="00480475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отсутствие  отягчающих </w:t>
      </w:r>
      <w:r w:rsidR="00480475">
        <w:rPr>
          <w:sz w:val="28"/>
          <w:szCs w:val="28"/>
        </w:rPr>
        <w:t xml:space="preserve">и смягчающих </w:t>
      </w:r>
      <w:r w:rsidRPr="00303DFB">
        <w:rPr>
          <w:sz w:val="28"/>
          <w:szCs w:val="28"/>
        </w:rPr>
        <w:t>наказание обстоятельств, прихожу к выводу о  возможности   назначить ему минимальное административное наказание, предусмотренное санкцией  12.8 ч. 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 основании </w:t>
      </w:r>
      <w:r w:rsidRPr="00303DFB">
        <w:rPr>
          <w:sz w:val="28"/>
          <w:szCs w:val="28"/>
        </w:rPr>
        <w:t>изложенного</w:t>
      </w:r>
      <w:r w:rsidRPr="00303DFB">
        <w:rPr>
          <w:sz w:val="28"/>
          <w:szCs w:val="28"/>
        </w:rPr>
        <w:t xml:space="preserve">, руководствуясь ст. ст. 29.9, 29.10 КоАП РФ,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                                         ПОСТАНОВИЛ: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35643B">
        <w:rPr>
          <w:sz w:val="28"/>
          <w:szCs w:val="28"/>
        </w:rPr>
        <w:t>Ватаманюка</w:t>
      </w:r>
      <w:r w:rsidR="0035643B">
        <w:rPr>
          <w:sz w:val="28"/>
          <w:szCs w:val="28"/>
        </w:rPr>
        <w:t xml:space="preserve"> Владимира Дмитриевича 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Штраф подлежит уплате по реквизитам: получатель УФК (УМВД России по г. Симферополю), </w:t>
      </w:r>
      <w:r w:rsidRPr="00303DFB">
        <w:rPr>
          <w:sz w:val="28"/>
          <w:szCs w:val="28"/>
        </w:rPr>
        <w:t>р</w:t>
      </w:r>
      <w:r w:rsidRPr="00303DFB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 w:rsidR="0035643B">
        <w:rPr>
          <w:sz w:val="28"/>
          <w:szCs w:val="28"/>
        </w:rPr>
        <w:t>01121010001140</w:t>
      </w:r>
      <w:r w:rsidRPr="00303DFB">
        <w:rPr>
          <w:sz w:val="28"/>
          <w:szCs w:val="28"/>
        </w:rPr>
        <w:t xml:space="preserve">,  УИН </w:t>
      </w:r>
      <w:r w:rsidRPr="00303DFB">
        <w:rPr>
          <w:sz w:val="28"/>
          <w:szCs w:val="28"/>
        </w:rPr>
        <w:t>188</w:t>
      </w:r>
      <w:r w:rsidR="000B3C71">
        <w:rPr>
          <w:sz w:val="28"/>
          <w:szCs w:val="28"/>
        </w:rPr>
        <w:t>10491</w:t>
      </w:r>
      <w:r w:rsidR="001B630F">
        <w:rPr>
          <w:sz w:val="28"/>
          <w:szCs w:val="28"/>
        </w:rPr>
        <w:t>20</w:t>
      </w:r>
      <w:r w:rsidR="0035643B">
        <w:rPr>
          <w:sz w:val="28"/>
          <w:szCs w:val="28"/>
        </w:rPr>
        <w:t>5000002168,</w:t>
      </w:r>
      <w:r w:rsidRPr="00303DFB">
        <w:rPr>
          <w:sz w:val="28"/>
          <w:szCs w:val="28"/>
        </w:rPr>
        <w:t xml:space="preserve"> назначение платежа – административный штраф. Плательщик –     </w:t>
      </w:r>
      <w:r w:rsidR="0035643B">
        <w:rPr>
          <w:sz w:val="28"/>
          <w:szCs w:val="28"/>
        </w:rPr>
        <w:t>Ватаманюк</w:t>
      </w:r>
      <w:r w:rsidR="0035643B">
        <w:rPr>
          <w:sz w:val="28"/>
          <w:szCs w:val="28"/>
        </w:rPr>
        <w:t xml:space="preserve"> В.Д.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Разъяснить, 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</w:t>
      </w:r>
      <w:r w:rsidRPr="00303DFB">
        <w:rPr>
          <w:color w:val="585A60"/>
          <w:sz w:val="28"/>
          <w:szCs w:val="28"/>
          <w:shd w:val="clear" w:color="auto" w:fill="FFFFFF"/>
        </w:rPr>
        <w:t>.С</w:t>
      </w:r>
      <w:r w:rsidRPr="00303DFB">
        <w:rPr>
          <w:color w:val="585A60"/>
          <w:sz w:val="28"/>
          <w:szCs w:val="28"/>
          <w:shd w:val="clear" w:color="auto" w:fill="FFFFFF"/>
        </w:rPr>
        <w:t>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35643B">
        <w:rPr>
          <w:sz w:val="28"/>
          <w:szCs w:val="28"/>
        </w:rPr>
        <w:t xml:space="preserve">. </w:t>
      </w:r>
      <w:r w:rsidRPr="00303DFB">
        <w:rPr>
          <w:sz w:val="28"/>
          <w:szCs w:val="28"/>
        </w:rPr>
        <w:t xml:space="preserve"> </w:t>
      </w:r>
      <w:r w:rsidR="0035643B">
        <w:rPr>
          <w:sz w:val="28"/>
          <w:szCs w:val="28"/>
        </w:rPr>
        <w:t xml:space="preserve">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3690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rPr>
          <w:sz w:val="28"/>
          <w:szCs w:val="28"/>
        </w:rPr>
      </w:pPr>
    </w:p>
    <w:p w:rsidR="00D40ADF" w:rsidRPr="00B03932" w:rsidP="00EA127B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B3C71"/>
    <w:rsid w:val="000C3A68"/>
    <w:rsid w:val="001832EE"/>
    <w:rsid w:val="001A6347"/>
    <w:rsid w:val="001B630F"/>
    <w:rsid w:val="001E285E"/>
    <w:rsid w:val="001E3441"/>
    <w:rsid w:val="00244D87"/>
    <w:rsid w:val="00253D1B"/>
    <w:rsid w:val="00261B51"/>
    <w:rsid w:val="0029280A"/>
    <w:rsid w:val="002B6013"/>
    <w:rsid w:val="002F5FEC"/>
    <w:rsid w:val="00303DFB"/>
    <w:rsid w:val="00344545"/>
    <w:rsid w:val="003548CB"/>
    <w:rsid w:val="0035643B"/>
    <w:rsid w:val="003726AD"/>
    <w:rsid w:val="00393EC8"/>
    <w:rsid w:val="0039607C"/>
    <w:rsid w:val="003A0EA9"/>
    <w:rsid w:val="003A6D5F"/>
    <w:rsid w:val="003B232B"/>
    <w:rsid w:val="003B2EB7"/>
    <w:rsid w:val="003D3DA5"/>
    <w:rsid w:val="004145A5"/>
    <w:rsid w:val="00425F2A"/>
    <w:rsid w:val="00426B81"/>
    <w:rsid w:val="00433C4E"/>
    <w:rsid w:val="00435F15"/>
    <w:rsid w:val="00480475"/>
    <w:rsid w:val="004B7C7B"/>
    <w:rsid w:val="005325AB"/>
    <w:rsid w:val="00562392"/>
    <w:rsid w:val="005F282F"/>
    <w:rsid w:val="00610748"/>
    <w:rsid w:val="00693F54"/>
    <w:rsid w:val="006D2132"/>
    <w:rsid w:val="006D798C"/>
    <w:rsid w:val="006E01C1"/>
    <w:rsid w:val="00702189"/>
    <w:rsid w:val="00757559"/>
    <w:rsid w:val="007B2147"/>
    <w:rsid w:val="007B72FC"/>
    <w:rsid w:val="007C79F4"/>
    <w:rsid w:val="007E51D3"/>
    <w:rsid w:val="00814331"/>
    <w:rsid w:val="00841072"/>
    <w:rsid w:val="00850892"/>
    <w:rsid w:val="0085384A"/>
    <w:rsid w:val="008A3690"/>
    <w:rsid w:val="008B5FD6"/>
    <w:rsid w:val="008E09BD"/>
    <w:rsid w:val="009310A2"/>
    <w:rsid w:val="00934061"/>
    <w:rsid w:val="00936CC7"/>
    <w:rsid w:val="00952F93"/>
    <w:rsid w:val="009E6158"/>
    <w:rsid w:val="00A05008"/>
    <w:rsid w:val="00A858D6"/>
    <w:rsid w:val="00AE67DC"/>
    <w:rsid w:val="00B02B73"/>
    <w:rsid w:val="00B03932"/>
    <w:rsid w:val="00B4030B"/>
    <w:rsid w:val="00B95C95"/>
    <w:rsid w:val="00BC7098"/>
    <w:rsid w:val="00C90C9A"/>
    <w:rsid w:val="00D16362"/>
    <w:rsid w:val="00D23058"/>
    <w:rsid w:val="00D400C7"/>
    <w:rsid w:val="00D40ADF"/>
    <w:rsid w:val="00DB0A8D"/>
    <w:rsid w:val="00DB6FDA"/>
    <w:rsid w:val="00E535C1"/>
    <w:rsid w:val="00E65EF9"/>
    <w:rsid w:val="00EA127B"/>
    <w:rsid w:val="00FA3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C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E4A9-E31C-4225-AA97-A3739A3B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