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280" w:lineRule="exact"/>
        <w:ind w:right="340"/>
      </w:pPr>
      <w:r>
        <w:t>Дело № 5-5-285/2024</w:t>
      </w:r>
    </w:p>
    <w:p w:rsidR="00FB28D4">
      <w:pPr>
        <w:pStyle w:val="30"/>
        <w:framePr w:w="10229" w:h="14446" w:hRule="exact" w:wrap="none" w:vAnchor="page" w:hAnchor="page" w:x="1073" w:y="863"/>
        <w:shd w:val="clear" w:color="auto" w:fill="auto"/>
        <w:spacing w:before="0"/>
      </w:pPr>
      <w:r>
        <w:t>ПОСТАНОВЛЕНИЕ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tabs>
          <w:tab w:val="left" w:pos="7992"/>
        </w:tabs>
        <w:spacing w:after="0" w:line="317" w:lineRule="exact"/>
        <w:jc w:val="both"/>
      </w:pPr>
      <w:r>
        <w:t>18 сентября 2024 года</w:t>
      </w:r>
      <w:r>
        <w:tab/>
      </w:r>
      <w:r>
        <w:t>г</w:t>
      </w:r>
      <w:r>
        <w:t>.С</w:t>
      </w:r>
      <w:r>
        <w:t>имферополь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firstLine="720"/>
        <w:jc w:val="both"/>
      </w:pPr>
      <w:r>
        <w:t>Мировой судья судебного участка №5 Железнодорожного судебного района города Симферополя (Железнодорожный район городского округа Симферополь) Республики Крым Попова Н.И., рассмотрев в открытом судебном заседании материалы дела об административном правонарушении в отношении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left="1440" w:firstLine="720"/>
        <w:jc w:val="both"/>
      </w:pPr>
      <w:r>
        <w:t xml:space="preserve">Щербакова Ростислава Юрьевича, 09.07Л 974 года рождения, уроженца Узбекистана, проживающего и зарегистрированного по адресу: Республика Крым, г. Симферополь, </w:t>
      </w:r>
      <w:r>
        <w:t>ул</w:t>
      </w:r>
      <w:r>
        <w:t>.М</w:t>
      </w:r>
      <w:r>
        <w:t>арка</w:t>
      </w:r>
      <w:r>
        <w:t xml:space="preserve"> Донского ,д. 6, кв. 505Б,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firstLine="720"/>
        <w:jc w:val="both"/>
      </w:pPr>
      <w:r>
        <w:t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left="3840"/>
        <w:jc w:val="left"/>
      </w:pPr>
      <w:r>
        <w:t>УСТАНОВИЛ: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tabs>
          <w:tab w:val="left" w:pos="3024"/>
        </w:tabs>
        <w:spacing w:after="0" w:line="317" w:lineRule="exact"/>
        <w:ind w:firstLine="720"/>
        <w:jc w:val="both"/>
      </w:pPr>
      <w:r>
        <w:t>Щербаков Р.Ю., будучи привлеченным постановлением начальника МАДИ № 0356043010224011802001201 от 18 января 2024 г. к административной ответственности</w:t>
      </w:r>
      <w:r>
        <w:tab/>
        <w:t>за совершение административного правонарушения,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jc w:val="both"/>
      </w:pPr>
      <w:r>
        <w:t>предусмотренного ст. 12.16 ч.5 КоАП РФ с назначением административного наказания в виде штрафа в сумме 3000 рублей, вступившим в законную силу 19.02.2024 года, не уплатил административный штраф в сумме 3000 рублей в срок, предусмотренный ст. 32.2 ч.1 КоАП РФ.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firstLine="720"/>
        <w:jc w:val="both"/>
      </w:pPr>
      <w:r>
        <w:t>Щербаков Р.Ю. в судебное заседание не явился, будучи извещенным о времени и месте рассмотрения дела надлежащим образом, ходатайств об отложении не подавал.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firstLine="720"/>
        <w:jc w:val="both"/>
      </w:pPr>
      <w:r>
        <w:t>При таких обстоятельствах считаю возможным рассмотреть дело в его отсутствие.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firstLine="720"/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прихожу к выводу о том, что в его действиях имеются признаки административного правонарушения, предусмотренного ч.1 ст.20.25 КоАП РФ.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tabs>
          <w:tab w:val="left" w:pos="5712"/>
        </w:tabs>
        <w:spacing w:after="0" w:line="317" w:lineRule="exact"/>
        <w:ind w:firstLine="720"/>
        <w:jc w:val="both"/>
      </w:pPr>
      <w:r>
        <w:t>Виновность Щербакова Р.Ю.</w:t>
      </w:r>
      <w:r>
        <w:tab/>
        <w:t>в совершении административного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jc w:val="both"/>
      </w:pPr>
      <w:r>
        <w:t>правонарушения, предусмотренного ст. 20.25 ч.1 КоАП РФ, подтверждается совокупностью имеющихся материалов дела: протоколом об административном правонарушении (л.д.1); копией постановления начальника МАДИ № 0356043010224011802001201 от 18 января 2024 г</w:t>
      </w:r>
      <w:r>
        <w:t>.(</w:t>
      </w:r>
      <w:r>
        <w:t>л.д.2).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firstLine="72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позднего шестидесяти дней со дня вступления постановления о наложении административного штрафа в законную силу.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  <w:ind w:firstLine="720"/>
        <w:jc w:val="both"/>
      </w:pPr>
      <w:r>
        <w:t>При таких обстоятельствах в действиях Щербакова Р.Ю.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FB28D4">
      <w:pPr>
        <w:pStyle w:val="20"/>
        <w:framePr w:w="10229" w:h="14446" w:hRule="exact" w:wrap="none" w:vAnchor="page" w:hAnchor="page" w:x="1073" w:y="863"/>
        <w:shd w:val="clear" w:color="auto" w:fill="auto"/>
        <w:spacing w:after="0" w:line="317" w:lineRule="exact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</w:t>
      </w:r>
    </w:p>
    <w:p w:rsidR="00FB28D4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28D4">
      <w:pPr>
        <w:pStyle w:val="a0"/>
        <w:framePr w:w="10238" w:h="229" w:hRule="exact" w:wrap="none" w:vAnchor="page" w:hAnchor="page" w:x="570" w:y="881"/>
        <w:shd w:val="clear" w:color="auto" w:fill="auto"/>
        <w:spacing w:line="200" w:lineRule="exact"/>
        <w:ind w:left="4320"/>
      </w:pPr>
      <w:r>
        <w:t xml:space="preserve">- </w:t>
      </w:r>
      <w:r>
        <w:rPr>
          <w:rStyle w:val="10pt"/>
        </w:rPr>
        <w:t>2</w:t>
      </w:r>
      <w:r>
        <w:t xml:space="preserve"> -</w:t>
      </w:r>
    </w:p>
    <w:p w:rsidR="00FB28D4">
      <w:pPr>
        <w:pStyle w:val="20"/>
        <w:framePr w:w="10349" w:h="2922" w:hRule="exact" w:wrap="none" w:vAnchor="page" w:hAnchor="page" w:x="517" w:y="1111"/>
        <w:shd w:val="clear" w:color="auto" w:fill="auto"/>
        <w:spacing w:after="0" w:line="322" w:lineRule="exact"/>
        <w:jc w:val="both"/>
      </w:pP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28D4">
      <w:pPr>
        <w:pStyle w:val="20"/>
        <w:framePr w:w="10349" w:h="2922" w:hRule="exact" w:wrap="none" w:vAnchor="page" w:hAnchor="page" w:x="517" w:y="1111"/>
        <w:shd w:val="clear" w:color="auto" w:fill="auto"/>
        <w:spacing w:after="0" w:line="322" w:lineRule="exact"/>
        <w:ind w:firstLine="680"/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Щербакова Р.Ю., отсутствие отягчающих и смягчающих наказание обстоятельств, прихожу к выводу о возможности назначить ему административное наказание в виде штрафа.</w:t>
      </w:r>
    </w:p>
    <w:p w:rsidR="00FB28D4">
      <w:pPr>
        <w:pStyle w:val="20"/>
        <w:framePr w:w="10349" w:h="2922" w:hRule="exact" w:wrap="none" w:vAnchor="page" w:hAnchor="page" w:x="517" w:y="1111"/>
        <w:shd w:val="clear" w:color="auto" w:fill="auto"/>
        <w:spacing w:after="0" w:line="322" w:lineRule="exact"/>
        <w:ind w:firstLine="9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</w:t>
      </w:r>
    </w:p>
    <w:p w:rsidR="00FB28D4">
      <w:pPr>
        <w:pStyle w:val="20"/>
        <w:framePr w:w="10349" w:h="2922" w:hRule="exact" w:wrap="none" w:vAnchor="page" w:hAnchor="page" w:x="517" w:y="1111"/>
        <w:shd w:val="clear" w:color="auto" w:fill="auto"/>
        <w:spacing w:after="0" w:line="322" w:lineRule="exact"/>
        <w:ind w:left="3360"/>
        <w:jc w:val="left"/>
      </w:pPr>
      <w:r>
        <w:t>ПОСТАНОВИЛ:</w:t>
      </w:r>
    </w:p>
    <w:p w:rsidR="00FB28D4">
      <w:pPr>
        <w:pStyle w:val="20"/>
        <w:framePr w:w="10349" w:h="8750" w:hRule="exact" w:wrap="none" w:vAnchor="page" w:hAnchor="page" w:x="517" w:y="3966"/>
        <w:shd w:val="clear" w:color="auto" w:fill="auto"/>
        <w:spacing w:after="0" w:line="322" w:lineRule="exact"/>
        <w:ind w:firstLine="800"/>
        <w:jc w:val="both"/>
      </w:pPr>
      <w:r>
        <w:t>Щербакова Ростислава Юрьевича признать виновным в совершении</w:t>
      </w:r>
      <w:r>
        <w:br/>
        <w:t>административного правонарушения, предусмотренного ст. 20.25 ч.1 Кодекса</w:t>
      </w:r>
      <w:r>
        <w:br/>
        <w:t>Российской Федерации об административных правонарушениях, и назначить ему</w:t>
      </w:r>
      <w:r>
        <w:br/>
        <w:t>административное наказание в виде штрафа в сумме 6000 рублей.</w:t>
      </w:r>
    </w:p>
    <w:p w:rsidR="00FB28D4">
      <w:pPr>
        <w:pStyle w:val="20"/>
        <w:framePr w:w="10349" w:h="8750" w:hRule="exact" w:wrap="none" w:vAnchor="page" w:hAnchor="page" w:x="517" w:y="3966"/>
        <w:shd w:val="clear" w:color="auto" w:fill="auto"/>
        <w:spacing w:after="0" w:line="322" w:lineRule="exact"/>
        <w:ind w:firstLine="920"/>
        <w:jc w:val="both"/>
      </w:pPr>
      <w:r>
        <w:t>Штраф подлежит уплате по реквизитам: получатель Управление</w:t>
      </w:r>
      <w:r>
        <w:br/>
        <w:t>Федерального Казначейства по Республике Крым (Министерство юстиции</w:t>
      </w:r>
      <w:r>
        <w:br/>
        <w:t>Республики Крым) банк получателя: Отделение Республика Крым Банка</w:t>
      </w:r>
      <w:r>
        <w:br/>
        <w:t xml:space="preserve">России//УФК по Республике Крым </w:t>
      </w:r>
      <w:r>
        <w:t>г</w:t>
      </w:r>
      <w:r>
        <w:t>.С</w:t>
      </w:r>
      <w:r>
        <w:t>имферополь</w:t>
      </w:r>
      <w:r>
        <w:t>, ИНН 9102013284, КПП'</w:t>
      </w:r>
      <w:r>
        <w:br/>
        <w:t xml:space="preserve">910201001, ОГРН 1149102019164, БИК 013510002, л/с 04752203230, </w:t>
      </w:r>
      <w:r>
        <w:t>ек</w:t>
      </w:r>
      <w:r>
        <w:t>/с</w:t>
      </w:r>
      <w:r>
        <w:br/>
        <w:t>40102810645370000035, к/с 03100643000000017500, Код Сводного реестра</w:t>
      </w:r>
      <w:r>
        <w:br/>
        <w:t>35220323, КОД ОКТМО 35701000, КБК 828 1 16 01203 01 0025 140, УИН</w:t>
      </w:r>
      <w:r>
        <w:br/>
        <w:t>0410760300055002852420136, назначение платежа - административный штраф.</w:t>
      </w:r>
    </w:p>
    <w:p w:rsidR="00FB28D4">
      <w:pPr>
        <w:pStyle w:val="20"/>
        <w:framePr w:w="10349" w:h="8750" w:hRule="exact" w:wrap="none" w:vAnchor="page" w:hAnchor="page" w:x="517" w:y="3966"/>
        <w:shd w:val="clear" w:color="auto" w:fill="auto"/>
        <w:spacing w:after="0" w:line="322" w:lineRule="exact"/>
        <w:ind w:firstLine="680"/>
        <w:jc w:val="both"/>
      </w:pPr>
      <w:r>
        <w:t>Согласно ст. 32.2 КоАП РФ, административный штраф должен быть уплачен</w:t>
      </w:r>
      <w:r>
        <w:br/>
        <w:t>лицом, привлеченным к административной ответственности, не позднего</w:t>
      </w:r>
      <w:r>
        <w:br/>
        <w:t>шестидесяти дней со дня вступления постановления о наложении</w:t>
      </w:r>
      <w:r>
        <w:br/>
        <w:t>административного штрафа в законную силу. Разъяснить, что документ,</w:t>
      </w:r>
      <w:r>
        <w:br/>
        <w:t>подтверждающий уплату штрафа, необходимо предоставить в судебный участок №</w:t>
      </w:r>
      <w:r>
        <w:br/>
        <w:t>5 Железнодорожного судебного района города Симферополя Республики Крым в</w:t>
      </w:r>
      <w:r>
        <w:br/>
        <w:t>указанный срок. Отсутствие документа, свидетельствующего об уплате штрафа, по</w:t>
      </w:r>
      <w:r>
        <w:br/>
        <w:t>истечении вышеуказанного срока является основанием для направления копии</w:t>
      </w:r>
      <w:r>
        <w:br/>
        <w:t>настоящего постановления судебному приставу-исполнителю для взыскания суммы</w:t>
      </w:r>
      <w:r>
        <w:br/>
        <w:t>административного штрафа, а также привлечения лица, не уплатившего</w:t>
      </w:r>
      <w:r>
        <w:br/>
        <w:t xml:space="preserve">административный штраф, к административной ответственности в соответствии с </w:t>
      </w:r>
      <w:r>
        <w:t>ч</w:t>
      </w:r>
      <w:r>
        <w:t>.</w:t>
      </w:r>
    </w:p>
    <w:p w:rsidR="00FB28D4">
      <w:pPr>
        <w:pStyle w:val="20"/>
        <w:framePr w:w="10349" w:h="8750" w:hRule="exact" w:wrap="none" w:vAnchor="page" w:hAnchor="page" w:x="517" w:y="3966"/>
        <w:shd w:val="clear" w:color="auto" w:fill="auto"/>
        <w:spacing w:after="0" w:line="322" w:lineRule="exact"/>
        <w:jc w:val="both"/>
      </w:pPr>
      <w:r>
        <w:t>1 ст. 20.25 КоАП РФ.</w:t>
      </w:r>
    </w:p>
    <w:p w:rsidR="00FB28D4">
      <w:pPr>
        <w:pStyle w:val="20"/>
        <w:framePr w:w="10349" w:h="8750" w:hRule="exact" w:wrap="none" w:vAnchor="page" w:hAnchor="page" w:x="517" w:y="3966"/>
        <w:shd w:val="clear" w:color="auto" w:fill="auto"/>
        <w:spacing w:after="0" w:line="322" w:lineRule="exact"/>
        <w:ind w:firstLine="1040"/>
        <w:jc w:val="both"/>
      </w:pPr>
      <w:r>
        <w:t>Постановление может быть обжаловано в течение 10 суток со дня вручения</w:t>
      </w:r>
      <w:r>
        <w:br/>
        <w:t>или получения копии постановления в Железнодорожный районный суд</w:t>
      </w:r>
    </w:p>
    <w:p w:rsidR="00FB28D4">
      <w:pPr>
        <w:pStyle w:val="20"/>
        <w:framePr w:w="10349" w:h="8750" w:hRule="exact" w:wrap="none" w:vAnchor="page" w:hAnchor="page" w:x="517" w:y="3966"/>
        <w:shd w:val="clear" w:color="auto" w:fill="auto"/>
        <w:spacing w:after="0" w:line="322" w:lineRule="exact"/>
        <w:ind w:right="4915"/>
        <w:jc w:val="both"/>
      </w:pPr>
      <w:r>
        <w:t>г. Симферополя Республики Крым.</w:t>
      </w:r>
    </w:p>
    <w:p w:rsidR="00FB28D4">
      <w:pPr>
        <w:pStyle w:val="20"/>
        <w:framePr w:wrap="none" w:vAnchor="page" w:hAnchor="page" w:x="517" w:y="12989"/>
        <w:shd w:val="clear" w:color="auto" w:fill="auto"/>
        <w:spacing w:after="0" w:line="280" w:lineRule="exact"/>
        <w:ind w:right="7411" w:firstLine="1040"/>
        <w:jc w:val="both"/>
      </w:pPr>
      <w:r>
        <w:t>Мировой судья</w:t>
      </w:r>
    </w:p>
    <w:p w:rsidR="00FB28D4">
      <w:pPr>
        <w:pStyle w:val="20"/>
        <w:framePr w:wrap="none" w:vAnchor="page" w:hAnchor="page" w:x="8264" w:y="12985"/>
        <w:shd w:val="clear" w:color="auto" w:fill="auto"/>
        <w:spacing w:after="0" w:line="280" w:lineRule="exact"/>
        <w:jc w:val="left"/>
      </w:pPr>
      <w:r>
        <w:t>Попова Н.И.</w:t>
      </w:r>
    </w:p>
    <w:p w:rsidR="00FB28D4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D4"/>
    <w:rsid w:val="00CF6DE4"/>
    <w:rsid w:val="00F12BCC"/>
    <w:rsid w:val="00FB2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pt">
    <w:name w:val="Колонтитул + 10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spacing w:val="60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