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722E" w:rsidRPr="00817823" w:rsidP="0060722E">
      <w:pPr>
        <w:spacing w:after="0" w:line="240" w:lineRule="auto"/>
        <w:ind w:left="-567" w:right="-973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№ </w:t>
      </w:r>
      <w:r w:rsidR="00BE4DB5">
        <w:rPr>
          <w:rFonts w:ascii="Times New Roman" w:hAnsi="Times New Roman" w:cs="Times New Roman"/>
          <w:sz w:val="28"/>
          <w:szCs w:val="28"/>
          <w:lang w:val="ru-RU" w:eastAsia="ru-RU"/>
        </w:rPr>
        <w:t>5-5-</w:t>
      </w:r>
      <w:r w:rsidR="00DA5211">
        <w:rPr>
          <w:rFonts w:ascii="Times New Roman" w:hAnsi="Times New Roman" w:cs="Times New Roman"/>
          <w:sz w:val="28"/>
          <w:szCs w:val="28"/>
          <w:lang w:val="ru-RU" w:eastAsia="ru-RU"/>
        </w:rPr>
        <w:t>329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="001C1C56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0722E" w:rsidRPr="00817823" w:rsidP="0060722E">
      <w:pPr>
        <w:spacing w:after="0" w:line="240" w:lineRule="auto"/>
        <w:ind w:left="-567" w:right="-973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745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5"/>
        <w:gridCol w:w="5310"/>
      </w:tblGrid>
      <w:tr w:rsidTr="00FA64CB">
        <w:tblPrEx>
          <w:tblW w:w="9745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22E" w:rsidRPr="00817823" w:rsidP="00FA64CB">
            <w:pPr>
              <w:spacing w:after="0" w:line="240" w:lineRule="auto"/>
              <w:ind w:left="-567" w:right="-973" w:hanging="284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1782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0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1C1C5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23 сентября</w:t>
            </w:r>
            <w:r w:rsidRPr="0081782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1C1C5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81782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0722E" w:rsidRPr="00817823" w:rsidP="00FA64CB">
            <w:pPr>
              <w:spacing w:after="0" w:line="240" w:lineRule="auto"/>
              <w:ind w:left="-567" w:right="-973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22E" w:rsidRPr="00817823" w:rsidP="00FA64CB">
            <w:pPr>
              <w:spacing w:after="0" w:line="240" w:lineRule="auto"/>
              <w:ind w:left="-567" w:right="-97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1782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город Симферополь</w:t>
            </w:r>
          </w:p>
        </w:tc>
      </w:tr>
    </w:tbl>
    <w:p w:rsidR="0060722E" w:rsidP="0060722E">
      <w:pPr>
        <w:spacing w:after="0" w:line="240" w:lineRule="auto"/>
        <w:ind w:right="-97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Железнодорожного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судебн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ого района города Симферополь (Железнодорожный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район городского округа Симферополь) Республики Крым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Попова Н.И.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в помещении судебного участка №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расположенного по адресу: г. Симферополь, ул.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Киевская, д. 55/2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>дело об административном правонару</w:t>
      </w:r>
      <w:r w:rsidR="00BE4DB5">
        <w:rPr>
          <w:rFonts w:ascii="Times New Roman" w:hAnsi="Times New Roman" w:cs="Times New Roman"/>
          <w:sz w:val="28"/>
          <w:szCs w:val="28"/>
          <w:lang w:val="ru-RU" w:eastAsia="ru-RU"/>
        </w:rPr>
        <w:t>шении, предусмотренном статьей 15.5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>, в отношении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:</w:t>
      </w:r>
    </w:p>
    <w:p w:rsidR="0060722E" w:rsidP="0046007A">
      <w:pPr>
        <w:spacing w:after="0" w:line="240" w:lineRule="auto"/>
        <w:ind w:left="-567" w:right="-973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BE4D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1C1C5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Ликвидатора </w:t>
      </w:r>
      <w:r w:rsidR="0068761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C415EB">
        <w:rPr>
          <w:rFonts w:ascii="Times New Roman" w:hAnsi="Times New Roman" w:cs="Times New Roman"/>
          <w:sz w:val="28"/>
          <w:szCs w:val="28"/>
        </w:rPr>
        <w:t>ДАННЫЕ</w:t>
      </w:r>
      <w:r w:rsidR="001C1C5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Савчук Николая Николаевича, </w:t>
      </w:r>
      <w:r w:rsidR="00C415EB">
        <w:rPr>
          <w:rFonts w:ascii="Times New Roman" w:hAnsi="Times New Roman" w:cs="Times New Roman"/>
          <w:sz w:val="28"/>
          <w:szCs w:val="28"/>
        </w:rPr>
        <w:t>ДАННЫЕ</w:t>
      </w:r>
      <w:r w:rsidR="0068761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46007A">
        <w:rPr>
          <w:sz w:val="25"/>
          <w:szCs w:val="25"/>
          <w:lang w:val="ru-RU"/>
        </w:rPr>
        <w:t xml:space="preserve">                                                      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0722E" w:rsidRPr="00751335" w:rsidP="0060722E">
      <w:pPr>
        <w:pStyle w:val="BodyText"/>
        <w:spacing w:line="240" w:lineRule="auto"/>
        <w:ind w:left="-567" w:right="-97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Ликвидатор </w:t>
      </w:r>
      <w:r w:rsidR="0068761E">
        <w:rPr>
          <w:sz w:val="28"/>
          <w:szCs w:val="28"/>
          <w:lang w:val="ru-RU"/>
        </w:rPr>
        <w:t xml:space="preserve"> </w:t>
      </w:r>
      <w:r w:rsidR="00C415EB">
        <w:rPr>
          <w:sz w:val="28"/>
          <w:szCs w:val="28"/>
        </w:rPr>
        <w:t>ДАННЫЕ</w:t>
      </w:r>
      <w:r>
        <w:rPr>
          <w:sz w:val="28"/>
          <w:szCs w:val="28"/>
          <w:lang w:val="ru-RU"/>
        </w:rPr>
        <w:t xml:space="preserve">», расположенного по адресу: </w:t>
      </w:r>
      <w:r w:rsidR="00C415EB">
        <w:rPr>
          <w:sz w:val="28"/>
          <w:szCs w:val="28"/>
        </w:rPr>
        <w:t>ДАННЫЕ</w:t>
      </w:r>
      <w:r>
        <w:rPr>
          <w:sz w:val="28"/>
          <w:szCs w:val="28"/>
          <w:lang w:val="ru-RU"/>
        </w:rPr>
        <w:t xml:space="preserve">  Савчук Н.Н.</w:t>
      </w:r>
      <w:r w:rsidR="0068761E">
        <w:rPr>
          <w:sz w:val="28"/>
          <w:szCs w:val="28"/>
          <w:lang w:val="ru-RU"/>
        </w:rPr>
        <w:t xml:space="preserve"> </w:t>
      </w:r>
      <w:r w:rsidR="0046007A">
        <w:rPr>
          <w:sz w:val="25"/>
          <w:szCs w:val="25"/>
        </w:rPr>
        <w:t xml:space="preserve"> </w:t>
      </w:r>
      <w:r w:rsidRPr="00751335">
        <w:rPr>
          <w:sz w:val="28"/>
          <w:szCs w:val="28"/>
          <w:lang w:val="ru-RU"/>
        </w:rPr>
        <w:t>не представил в ИФНС России по г. Симферополю, в установленный законодательством о</w:t>
      </w:r>
      <w:r w:rsidRPr="00751335">
        <w:rPr>
          <w:sz w:val="28"/>
          <w:szCs w:val="28"/>
          <w:lang w:val="ru-RU" w:eastAsia="en-US"/>
        </w:rPr>
        <w:t xml:space="preserve"> </w:t>
      </w:r>
      <w:r w:rsidRPr="00751335">
        <w:rPr>
          <w:sz w:val="28"/>
          <w:szCs w:val="28"/>
          <w:lang w:val="ru-RU"/>
        </w:rPr>
        <w:t xml:space="preserve">налогах и сборах срок, </w:t>
      </w:r>
      <w:r>
        <w:rPr>
          <w:sz w:val="28"/>
          <w:szCs w:val="28"/>
          <w:lang w:val="ru-RU"/>
        </w:rPr>
        <w:t xml:space="preserve">единую (упрощенную) </w:t>
      </w:r>
      <w:r>
        <w:rPr>
          <w:sz w:val="28"/>
          <w:szCs w:val="28"/>
          <w:lang w:val="ru-RU"/>
        </w:rPr>
        <w:t>декларацию</w:t>
      </w:r>
      <w:r w:rsidR="0068761E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за </w:t>
      </w:r>
      <w:r w:rsidR="0068761E">
        <w:rPr>
          <w:sz w:val="28"/>
          <w:szCs w:val="28"/>
          <w:lang w:val="ru-RU"/>
        </w:rPr>
        <w:t xml:space="preserve"> </w:t>
      </w:r>
      <w:r w:rsidR="0083767C">
        <w:rPr>
          <w:sz w:val="28"/>
          <w:szCs w:val="28"/>
          <w:lang w:val="ru-RU"/>
        </w:rPr>
        <w:t xml:space="preserve">9 месяцев </w:t>
      </w:r>
      <w:r w:rsidR="0068761E">
        <w:rPr>
          <w:sz w:val="28"/>
          <w:szCs w:val="28"/>
          <w:lang w:val="ru-RU"/>
        </w:rPr>
        <w:t>202</w:t>
      </w:r>
      <w:r>
        <w:rPr>
          <w:sz w:val="28"/>
          <w:szCs w:val="28"/>
          <w:lang w:val="ru-RU"/>
        </w:rPr>
        <w:t>4</w:t>
      </w:r>
      <w:r w:rsidR="0068761E">
        <w:rPr>
          <w:sz w:val="28"/>
          <w:szCs w:val="28"/>
          <w:lang w:val="ru-RU"/>
        </w:rPr>
        <w:t>год</w:t>
      </w:r>
      <w:r w:rsidR="0083767C">
        <w:rPr>
          <w:sz w:val="28"/>
          <w:szCs w:val="28"/>
          <w:lang w:val="ru-RU"/>
        </w:rPr>
        <w:t>а</w:t>
      </w:r>
      <w:r w:rsidR="00E337BA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="0068761E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 xml:space="preserve">екларация   подана в ИФНС </w:t>
      </w:r>
      <w:r w:rsidRPr="00751335">
        <w:rPr>
          <w:sz w:val="28"/>
          <w:szCs w:val="28"/>
          <w:lang w:val="ru-RU"/>
        </w:rPr>
        <w:t xml:space="preserve">России </w:t>
      </w:r>
      <w:r w:rsidRPr="00751335">
        <w:rPr>
          <w:rStyle w:val="11Candara"/>
          <w:sz w:val="28"/>
          <w:szCs w:val="28"/>
          <w:lang w:val="ru-RU"/>
        </w:rPr>
        <w:t>по г.</w:t>
      </w:r>
      <w:r w:rsidRPr="00751335">
        <w:rPr>
          <w:sz w:val="28"/>
          <w:szCs w:val="28"/>
          <w:lang w:val="ru-RU"/>
        </w:rPr>
        <w:t xml:space="preserve"> Симферополю </w:t>
      </w:r>
      <w:r w:rsidR="0068761E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7</w:t>
      </w:r>
      <w:r w:rsidR="00BE4DB5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г., </w:t>
      </w:r>
      <w:r w:rsidRPr="00751335">
        <w:rPr>
          <w:sz w:val="28"/>
          <w:szCs w:val="28"/>
          <w:lang w:val="ru-RU"/>
        </w:rPr>
        <w:t xml:space="preserve">предельный срок предоставления </w:t>
      </w:r>
      <w:r>
        <w:rPr>
          <w:sz w:val="28"/>
          <w:szCs w:val="28"/>
          <w:lang w:val="ru-RU"/>
        </w:rPr>
        <w:t xml:space="preserve"> </w:t>
      </w:r>
      <w:r w:rsidRPr="00751335">
        <w:rPr>
          <w:sz w:val="28"/>
          <w:szCs w:val="28"/>
          <w:lang w:val="ru-RU"/>
        </w:rPr>
        <w:t xml:space="preserve"> – </w:t>
      </w:r>
      <w:r w:rsidR="00BE4DB5">
        <w:rPr>
          <w:sz w:val="28"/>
          <w:szCs w:val="28"/>
          <w:lang w:val="ru-RU"/>
        </w:rPr>
        <w:t>2</w:t>
      </w:r>
      <w:r w:rsidR="0083767C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.</w:t>
      </w:r>
      <w:r w:rsidR="0083767C">
        <w:rPr>
          <w:sz w:val="28"/>
          <w:szCs w:val="28"/>
          <w:lang w:val="ru-RU"/>
        </w:rPr>
        <w:t>10</w:t>
      </w:r>
      <w:r w:rsidRPr="00751335">
        <w:rPr>
          <w:sz w:val="28"/>
          <w:szCs w:val="28"/>
          <w:lang w:val="ru-RU"/>
        </w:rPr>
        <w:t>.202</w:t>
      </w:r>
      <w:r w:rsidR="0083767C">
        <w:rPr>
          <w:sz w:val="28"/>
          <w:szCs w:val="28"/>
          <w:lang w:val="ru-RU"/>
        </w:rPr>
        <w:t>4</w:t>
      </w:r>
      <w:r w:rsidRPr="00751335">
        <w:rPr>
          <w:sz w:val="28"/>
          <w:szCs w:val="28"/>
          <w:lang w:val="ru-RU"/>
        </w:rPr>
        <w:t xml:space="preserve">г. </w:t>
      </w:r>
    </w:p>
    <w:p w:rsidR="0060722E" w:rsidRPr="00C806DB" w:rsidP="0060722E">
      <w:pPr>
        <w:pStyle w:val="31"/>
        <w:spacing w:line="240" w:lineRule="auto"/>
        <w:ind w:left="-567" w:right="-832" w:firstLine="697"/>
        <w:jc w:val="both"/>
        <w:rPr>
          <w:sz w:val="28"/>
          <w:szCs w:val="28"/>
        </w:rPr>
      </w:pPr>
      <w:r>
        <w:rPr>
          <w:sz w:val="28"/>
          <w:szCs w:val="28"/>
        </w:rPr>
        <w:t>Савчук Н.Н.</w:t>
      </w:r>
      <w:r w:rsidR="006876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806DB">
        <w:rPr>
          <w:sz w:val="28"/>
          <w:szCs w:val="28"/>
        </w:rPr>
        <w:t xml:space="preserve"> в судебное заседание, будучи надлежащим </w:t>
      </w:r>
      <w:r w:rsidRPr="00C806DB">
        <w:rPr>
          <w:sz w:val="28"/>
          <w:szCs w:val="28"/>
        </w:rPr>
        <w:t>образом</w:t>
      </w:r>
      <w:r w:rsidRPr="00C806DB">
        <w:rPr>
          <w:sz w:val="28"/>
          <w:szCs w:val="28"/>
        </w:rPr>
        <w:t xml:space="preserve"> извещённ</w:t>
      </w:r>
      <w:r w:rsidR="007766C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C806DB">
        <w:rPr>
          <w:sz w:val="28"/>
          <w:szCs w:val="28"/>
        </w:rPr>
        <w:t xml:space="preserve"> о дате, времени и месте рассмотрения дела</w:t>
      </w:r>
      <w:r w:rsidR="0068761E">
        <w:rPr>
          <w:sz w:val="28"/>
          <w:szCs w:val="28"/>
        </w:rPr>
        <w:t xml:space="preserve"> путем отправления телефонограммы</w:t>
      </w:r>
      <w:r w:rsidRPr="00C806DB">
        <w:rPr>
          <w:sz w:val="28"/>
          <w:szCs w:val="28"/>
        </w:rPr>
        <w:t>, не явил</w:t>
      </w:r>
      <w:r w:rsidR="007766C0">
        <w:rPr>
          <w:sz w:val="28"/>
          <w:szCs w:val="28"/>
        </w:rPr>
        <w:t>ся</w:t>
      </w:r>
      <w:r w:rsidRPr="00C806DB">
        <w:rPr>
          <w:sz w:val="28"/>
          <w:szCs w:val="28"/>
        </w:rPr>
        <w:t>, о причинах неявки суду не сообщил.</w:t>
      </w:r>
    </w:p>
    <w:p w:rsidR="0060722E" w:rsidRPr="00C806DB" w:rsidP="0060722E">
      <w:pPr>
        <w:pStyle w:val="31"/>
        <w:spacing w:line="240" w:lineRule="auto"/>
        <w:ind w:left="-567" w:right="-832" w:firstLine="697"/>
        <w:jc w:val="both"/>
        <w:rPr>
          <w:sz w:val="28"/>
          <w:szCs w:val="28"/>
        </w:rPr>
      </w:pPr>
      <w:r w:rsidRPr="00C806DB">
        <w:rPr>
          <w:sz w:val="28"/>
          <w:szCs w:val="28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60722E" w:rsidRPr="00817823" w:rsidP="0060722E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Вина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1C1C56">
        <w:rPr>
          <w:rFonts w:ascii="Times New Roman" w:hAnsi="Times New Roman" w:cs="Times New Roman"/>
          <w:sz w:val="28"/>
          <w:szCs w:val="28"/>
          <w:lang w:val="ru-RU" w:eastAsia="ru-RU"/>
        </w:rPr>
        <w:t>Савчук Н.Н.</w:t>
      </w:r>
      <w:r w:rsidR="0068761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совершении административного правонарушения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 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подтверждается следующими материалами дела: протоколом об административном правонарушени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л.д</w:t>
      </w:r>
      <w:r>
        <w:rPr>
          <w:rFonts w:ascii="Times New Roman" w:hAnsi="Times New Roman" w:cs="Times New Roman"/>
          <w:sz w:val="28"/>
          <w:szCs w:val="28"/>
          <w:lang w:val="ru-RU"/>
        </w:rPr>
        <w:t>. 1-</w:t>
      </w:r>
      <w:r w:rsidR="001C1C56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>копией декларации (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>л.д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8761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>),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копией акта  обнаружении фактов, свидетельствующих о предусмотренных Налоговым кодексом Российской Федерации налоговых правонарушениях 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>л.д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C1C56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>),  копией решения о привлечении лица к ответственности за налоговое правонарушение, предусмотренное Налоговым кодексом Российской Федерации (</w:t>
      </w:r>
      <w:r>
        <w:rPr>
          <w:rFonts w:ascii="Times New Roman" w:hAnsi="Times New Roman" w:cs="Times New Roman"/>
          <w:sz w:val="28"/>
          <w:szCs w:val="28"/>
          <w:lang w:val="ru-RU"/>
        </w:rPr>
        <w:t>л.д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34E2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C1C56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),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>копией выписки из ЕРГЮЛ (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>л.д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C1C56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F34E22">
        <w:rPr>
          <w:rFonts w:ascii="Times New Roman" w:hAnsi="Times New Roman" w:cs="Times New Roman"/>
          <w:sz w:val="28"/>
          <w:szCs w:val="28"/>
          <w:lang w:val="ru-RU"/>
        </w:rPr>
        <w:t>-18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0722E" w:rsidP="0060722E">
      <w:pPr>
        <w:pStyle w:val="ConsPlusNormal"/>
        <w:ind w:left="-567" w:right="-973"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7823">
        <w:rPr>
          <w:rFonts w:ascii="Times New Roman" w:hAnsi="Times New Roman" w:cs="Times New Roman"/>
          <w:sz w:val="28"/>
          <w:szCs w:val="28"/>
        </w:rPr>
        <w:t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</w:t>
      </w:r>
      <w:r w:rsidR="001C1C56">
        <w:rPr>
          <w:rFonts w:ascii="Times New Roman" w:hAnsi="Times New Roman" w:cs="Times New Roman"/>
          <w:sz w:val="28"/>
          <w:szCs w:val="28"/>
        </w:rPr>
        <w:t xml:space="preserve"> Савчук Н.Н. </w:t>
      </w:r>
      <w:r w:rsidR="00F34E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</w:rPr>
        <w:t>совершил административное правонарушение, ответственность за которое пре</w:t>
      </w:r>
      <w:r w:rsidR="007766C0">
        <w:rPr>
          <w:rFonts w:ascii="Times New Roman" w:hAnsi="Times New Roman" w:cs="Times New Roman"/>
          <w:sz w:val="28"/>
          <w:szCs w:val="28"/>
        </w:rPr>
        <w:t>дусмотрена   статьи 15.5</w:t>
      </w:r>
      <w:r w:rsidRPr="0081782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 - н</w:t>
      </w:r>
      <w:r w:rsidRPr="00817823">
        <w:rPr>
          <w:rFonts w:ascii="Times New Roman" w:hAnsi="Times New Roman" w:cs="Times New Roman"/>
          <w:sz w:val="28"/>
          <w:szCs w:val="28"/>
          <w:lang w:eastAsia="ru-RU"/>
        </w:rPr>
        <w:t xml:space="preserve">епредставление в установленный законодательством о налогах и сборах срок  в налоговые органы оформленных в установленном порядке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  <w:lang w:eastAsia="ru-RU"/>
        </w:rPr>
        <w:t xml:space="preserve"> сведений, необходимых</w:t>
      </w:r>
      <w:r w:rsidRPr="00817823">
        <w:rPr>
          <w:rFonts w:ascii="Times New Roman" w:hAnsi="Times New Roman" w:cs="Times New Roman"/>
          <w:sz w:val="28"/>
          <w:szCs w:val="28"/>
          <w:lang w:eastAsia="ru-RU"/>
        </w:rPr>
        <w:t xml:space="preserve"> для осу</w:t>
      </w:r>
      <w:r>
        <w:rPr>
          <w:rFonts w:ascii="Times New Roman" w:hAnsi="Times New Roman" w:cs="Times New Roman"/>
          <w:sz w:val="28"/>
          <w:szCs w:val="28"/>
          <w:lang w:eastAsia="ru-RU"/>
        </w:rPr>
        <w:t>ществления налогового контроля.</w:t>
      </w:r>
    </w:p>
    <w:p w:rsidR="0060722E" w:rsidRPr="00817823" w:rsidP="0060722E">
      <w:pPr>
        <w:pStyle w:val="ConsPlusNormal"/>
        <w:ind w:left="-567" w:right="-97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7823">
        <w:rPr>
          <w:rFonts w:ascii="Times New Roman" w:hAnsi="Times New Roman" w:cs="Times New Roman"/>
          <w:sz w:val="28"/>
          <w:szCs w:val="28"/>
        </w:rPr>
        <w:t>Статья 4.1 Кодекса РФ об административных правонарушениях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60722E" w:rsidRPr="0001685B" w:rsidP="0060722E">
      <w:pPr>
        <w:pStyle w:val="ConsPlusNormal"/>
        <w:ind w:left="-567" w:right="-97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7823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</w:t>
      </w:r>
      <w:r w:rsidRPr="00817823">
        <w:rPr>
          <w:rFonts w:ascii="Times New Roman" w:hAnsi="Times New Roman" w:cs="Times New Roman"/>
          <w:sz w:val="28"/>
          <w:szCs w:val="28"/>
        </w:rPr>
        <w:t xml:space="preserve">личность </w:t>
      </w:r>
      <w:r w:rsidR="007C0D11">
        <w:rPr>
          <w:rFonts w:ascii="Times New Roman" w:hAnsi="Times New Roman" w:cs="Times New Roman"/>
          <w:sz w:val="28"/>
          <w:szCs w:val="28"/>
          <w:lang w:eastAsia="ru-RU"/>
        </w:rPr>
        <w:t>виновно</w:t>
      </w:r>
      <w:r w:rsidR="00F34E22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817823">
        <w:rPr>
          <w:rFonts w:ascii="Times New Roman" w:hAnsi="Times New Roman" w:cs="Times New Roman"/>
          <w:sz w:val="28"/>
          <w:szCs w:val="28"/>
        </w:rPr>
        <w:t>, а также отсутствие обстоятель</w:t>
      </w:r>
      <w:r>
        <w:rPr>
          <w:rFonts w:ascii="Times New Roman" w:hAnsi="Times New Roman" w:cs="Times New Roman"/>
          <w:sz w:val="28"/>
          <w:szCs w:val="28"/>
        </w:rPr>
        <w:t xml:space="preserve">ств отягчающих либо смягчающих </w:t>
      </w:r>
      <w:r w:rsidRPr="00817823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7B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722E" w:rsidRPr="00817823" w:rsidP="0060722E">
      <w:pPr>
        <w:pStyle w:val="ConsPlusNormal"/>
        <w:ind w:left="-567" w:right="-97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7823">
        <w:rPr>
          <w:rFonts w:ascii="Times New Roman" w:hAnsi="Times New Roman" w:cs="Times New Roman"/>
          <w:sz w:val="28"/>
          <w:szCs w:val="28"/>
        </w:rPr>
        <w:t>Согласно требованиям ч</w:t>
      </w:r>
      <w:r>
        <w:rPr>
          <w:rFonts w:ascii="Times New Roman" w:hAnsi="Times New Roman" w:cs="Times New Roman"/>
          <w:sz w:val="28"/>
          <w:szCs w:val="28"/>
        </w:rPr>
        <w:t xml:space="preserve">асти </w:t>
      </w:r>
      <w:r w:rsidRPr="00817823">
        <w:rPr>
          <w:rFonts w:ascii="Times New Roman" w:hAnsi="Times New Roman" w:cs="Times New Roman"/>
          <w:sz w:val="28"/>
          <w:szCs w:val="28"/>
        </w:rPr>
        <w:t>2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817823">
        <w:rPr>
          <w:rFonts w:ascii="Times New Roman" w:hAnsi="Times New Roman" w:cs="Times New Roman"/>
          <w:sz w:val="28"/>
          <w:szCs w:val="28"/>
        </w:rPr>
        <w:t xml:space="preserve">3.4. </w:t>
      </w:r>
      <w:r w:rsidRPr="00817823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42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817823">
        <w:rPr>
          <w:rFonts w:ascii="Times New Roman" w:hAnsi="Times New Roman" w:cs="Times New Roman"/>
          <w:sz w:val="28"/>
          <w:szCs w:val="28"/>
        </w:rPr>
        <w:t>.</w:t>
      </w:r>
    </w:p>
    <w:p w:rsidR="0060722E" w:rsidRPr="00817823" w:rsidP="0060722E">
      <w:pPr>
        <w:pStyle w:val="ConsPlusNormal"/>
        <w:ind w:left="-567" w:right="-97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7823">
        <w:rPr>
          <w:rFonts w:ascii="Times New Roman" w:hAnsi="Times New Roman" w:cs="Times New Roman"/>
          <w:sz w:val="28"/>
          <w:szCs w:val="28"/>
        </w:rPr>
        <w:t>Таким образом, учитывая вышеизложенное, а также от</w:t>
      </w:r>
      <w:r>
        <w:rPr>
          <w:rFonts w:ascii="Times New Roman" w:hAnsi="Times New Roman" w:cs="Times New Roman"/>
          <w:sz w:val="28"/>
          <w:szCs w:val="28"/>
        </w:rPr>
        <w:t>сутствие сведений о привлечении</w:t>
      </w:r>
      <w:r w:rsidR="007766C0">
        <w:rPr>
          <w:rFonts w:ascii="Times New Roman" w:hAnsi="Times New Roman" w:cs="Times New Roman"/>
          <w:sz w:val="28"/>
          <w:szCs w:val="28"/>
        </w:rPr>
        <w:t xml:space="preserve"> </w:t>
      </w:r>
      <w:r w:rsidR="001C1C56">
        <w:rPr>
          <w:rFonts w:ascii="Times New Roman" w:hAnsi="Times New Roman" w:cs="Times New Roman"/>
          <w:sz w:val="28"/>
          <w:szCs w:val="28"/>
        </w:rPr>
        <w:t xml:space="preserve">Савчук Н.Н. </w:t>
      </w:r>
      <w:r w:rsidR="00F34E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817823">
        <w:rPr>
          <w:rFonts w:ascii="Times New Roman" w:hAnsi="Times New Roman" w:cs="Times New Roman"/>
          <w:sz w:val="28"/>
          <w:szCs w:val="28"/>
        </w:rPr>
        <w:t xml:space="preserve"> административной ответственности за нарушения законодательства о финансах, налогах и сборах ранее,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</w:t>
      </w:r>
      <w:r w:rsidR="00E337BA">
        <w:rPr>
          <w:rFonts w:ascii="Times New Roman" w:hAnsi="Times New Roman" w:cs="Times New Roman"/>
          <w:sz w:val="28"/>
          <w:szCs w:val="28"/>
        </w:rPr>
        <w:t>назначить административное наказание в виде пред</w:t>
      </w:r>
      <w:r w:rsidR="00F34E22">
        <w:rPr>
          <w:rFonts w:ascii="Times New Roman" w:hAnsi="Times New Roman" w:cs="Times New Roman"/>
          <w:sz w:val="28"/>
          <w:szCs w:val="28"/>
        </w:rPr>
        <w:t>у</w:t>
      </w:r>
      <w:r w:rsidR="00E337BA">
        <w:rPr>
          <w:rFonts w:ascii="Times New Roman" w:hAnsi="Times New Roman" w:cs="Times New Roman"/>
          <w:sz w:val="28"/>
          <w:szCs w:val="28"/>
        </w:rPr>
        <w:t>преждения.</w:t>
      </w:r>
    </w:p>
    <w:p w:rsidR="0060722E" w:rsidRPr="00817823" w:rsidP="0060722E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изложенного, руководствуясь ст. 4.1.1, 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ст.ст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. 29.9-29.11 Кодекса Российской Федерации об административных правонарушениях, мировой судья,-</w:t>
      </w:r>
    </w:p>
    <w:p w:rsidR="0060722E" w:rsidRPr="00817823" w:rsidP="0060722E">
      <w:pPr>
        <w:spacing w:after="0" w:line="240" w:lineRule="auto"/>
        <w:ind w:left="-567" w:right="-973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0722E" w:rsidRPr="00817823" w:rsidP="0060722E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Савчук Николая Николаевича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 признать виновн</w:t>
      </w:r>
      <w:r w:rsidR="00DF1739">
        <w:rPr>
          <w:rFonts w:ascii="Times New Roman" w:hAnsi="Times New Roman" w:cs="Times New Roman"/>
          <w:sz w:val="28"/>
          <w:szCs w:val="28"/>
          <w:lang w:val="ru-RU"/>
        </w:rPr>
        <w:t>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</w:t>
      </w:r>
      <w:r w:rsidR="00DF1739">
        <w:rPr>
          <w:rFonts w:ascii="Times New Roman" w:hAnsi="Times New Roman" w:cs="Times New Roman"/>
          <w:sz w:val="28"/>
          <w:szCs w:val="28"/>
          <w:lang w:val="ru-RU"/>
        </w:rPr>
        <w:t>арушения, предусмотренного ст. 15.5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 Кодекса Российской Федерации об административных правонарушениях и </w:t>
      </w:r>
      <w:r w:rsidRPr="000206D5">
        <w:rPr>
          <w:rFonts w:ascii="Times New Roman" w:hAnsi="Times New Roman" w:cs="Times New Roman"/>
          <w:sz w:val="28"/>
          <w:szCs w:val="28"/>
          <w:lang w:val="ru-RU"/>
        </w:rPr>
        <w:t xml:space="preserve">назначить наказание в виде </w:t>
      </w:r>
      <w:r>
        <w:rPr>
          <w:rFonts w:ascii="Times New Roman" w:hAnsi="Times New Roman" w:cs="Times New Roman"/>
          <w:sz w:val="28"/>
          <w:szCs w:val="28"/>
          <w:lang w:val="ru-RU"/>
        </w:rPr>
        <w:t>предупреждения.</w:t>
      </w:r>
    </w:p>
    <w:p w:rsidR="0060722E" w:rsidRPr="00817823" w:rsidP="0060722E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 Ж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алоба на  постановление может быть подана 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Железнодорожный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районный суд города Симферополя Республики Крым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в течение 10 </w:t>
      </w:r>
      <w:r w:rsidR="001C1C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дней 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 дня вручения или получения копии постановления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0722E" w:rsidRPr="00817823" w:rsidP="0060722E">
      <w:pPr>
        <w:spacing w:after="0" w:line="240" w:lineRule="auto"/>
        <w:ind w:left="-567" w:right="-97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>Н.И. Попова</w:t>
      </w:r>
    </w:p>
    <w:p w:rsidR="0060722E" w:rsidRPr="00817823" w:rsidP="0060722E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2D3B" w:rsidRPr="00DF1739">
      <w:pPr>
        <w:rPr>
          <w:lang w:val="ru-RU"/>
        </w:rPr>
      </w:pPr>
    </w:p>
    <w:sectPr w:rsidSect="00DF6581">
      <w:pgSz w:w="11906" w:h="16838"/>
      <w:pgMar w:top="568" w:right="144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D6"/>
    <w:rsid w:val="0001685B"/>
    <w:rsid w:val="000206D5"/>
    <w:rsid w:val="00152D3B"/>
    <w:rsid w:val="001C1C56"/>
    <w:rsid w:val="0046007A"/>
    <w:rsid w:val="0060722E"/>
    <w:rsid w:val="006827C2"/>
    <w:rsid w:val="0068761E"/>
    <w:rsid w:val="00751335"/>
    <w:rsid w:val="007766C0"/>
    <w:rsid w:val="007C0D11"/>
    <w:rsid w:val="00817823"/>
    <w:rsid w:val="0083767C"/>
    <w:rsid w:val="00842002"/>
    <w:rsid w:val="00943E1E"/>
    <w:rsid w:val="009E20D6"/>
    <w:rsid w:val="00BB7B43"/>
    <w:rsid w:val="00BE4DB5"/>
    <w:rsid w:val="00C415EB"/>
    <w:rsid w:val="00C806DB"/>
    <w:rsid w:val="00DA5211"/>
    <w:rsid w:val="00DF1739"/>
    <w:rsid w:val="00E337BA"/>
    <w:rsid w:val="00F34E22"/>
    <w:rsid w:val="00F9111C"/>
    <w:rsid w:val="00FA64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22E"/>
    <w:rPr>
      <w:rFonts w:ascii="Calibri" w:eastAsia="Calibri" w:hAnsi="Calibri" w:cs="Calibri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722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a"/>
    <w:uiPriority w:val="99"/>
    <w:rsid w:val="0060722E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60722E"/>
    <w:rPr>
      <w:rFonts w:ascii="Times New Roman" w:eastAsia="Arial Unicode MS" w:hAnsi="Times New Roman" w:cs="Times New Roman"/>
      <w:sz w:val="24"/>
      <w:szCs w:val="24"/>
      <w:shd w:val="clear" w:color="auto" w:fill="FFFFFF"/>
      <w:lang w:val="uk-UA" w:eastAsia="ru-RU"/>
    </w:rPr>
  </w:style>
  <w:style w:type="character" w:customStyle="1" w:styleId="3">
    <w:name w:val="Основной текст (3)"/>
    <w:link w:val="31"/>
    <w:uiPriority w:val="99"/>
    <w:locked/>
    <w:rsid w:val="0060722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31">
    <w:name w:val="Основной текст (3)1"/>
    <w:basedOn w:val="Normal"/>
    <w:link w:val="3"/>
    <w:uiPriority w:val="99"/>
    <w:rsid w:val="0060722E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 w:cs="Times New Roman"/>
      <w:sz w:val="24"/>
      <w:szCs w:val="24"/>
      <w:lang w:val="ru-RU"/>
    </w:rPr>
  </w:style>
  <w:style w:type="character" w:customStyle="1" w:styleId="11Candara">
    <w:name w:val="Основной текст (11) + Candara"/>
    <w:uiPriority w:val="99"/>
    <w:rsid w:val="0060722E"/>
    <w:rPr>
      <w:rFonts w:ascii="Candara" w:hAnsi="Candara" w:cs="Candara"/>
      <w:sz w:val="22"/>
      <w:szCs w:val="22"/>
      <w:shd w:val="clear" w:color="auto" w:fill="FFFFFF"/>
    </w:rPr>
  </w:style>
  <w:style w:type="character" w:styleId="Hyperlink">
    <w:name w:val="Hyperlink"/>
    <w:uiPriority w:val="99"/>
    <w:semiHidden/>
    <w:unhideWhenUsed/>
    <w:rsid w:val="006072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