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EA3CBB">
        <w:rPr>
          <w:b w:val="0"/>
          <w:color w:val="000000" w:themeColor="text1"/>
          <w:sz w:val="28"/>
          <w:szCs w:val="28"/>
        </w:rPr>
        <w:t>355</w:t>
      </w:r>
      <w:r w:rsidRPr="00D344A1">
        <w:rPr>
          <w:b w:val="0"/>
          <w:color w:val="000000" w:themeColor="text1"/>
          <w:sz w:val="28"/>
          <w:szCs w:val="28"/>
        </w:rPr>
        <w:t>/201</w:t>
      </w:r>
      <w:r w:rsidR="00EA3CBB">
        <w:rPr>
          <w:b w:val="0"/>
          <w:color w:val="000000" w:themeColor="text1"/>
          <w:sz w:val="28"/>
          <w:szCs w:val="28"/>
        </w:rPr>
        <w:t>9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16 октября </w:t>
      </w:r>
      <w:r w:rsidR="00717808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201</w:t>
      </w:r>
      <w:r w:rsidR="00AA5DD7">
        <w:rPr>
          <w:color w:val="000000" w:themeColor="text1"/>
          <w:sz w:val="28"/>
          <w:szCs w:val="28"/>
        </w:rPr>
        <w:t>9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 –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A3CB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Арфанопулова</w:t>
      </w:r>
      <w:r w:rsidR="00EA3CB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Ю.А.,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в отношении</w:t>
      </w:r>
    </w:p>
    <w:p w:rsidR="00F95ED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A3CBB">
        <w:rPr>
          <w:color w:val="000000" w:themeColor="text1"/>
          <w:sz w:val="28"/>
          <w:szCs w:val="28"/>
          <w:shd w:val="clear" w:color="auto" w:fill="FFFFFF"/>
        </w:rPr>
        <w:t>Арфанопулова</w:t>
      </w:r>
      <w:r w:rsidR="00EA3CBB">
        <w:rPr>
          <w:color w:val="000000" w:themeColor="text1"/>
          <w:sz w:val="28"/>
          <w:szCs w:val="28"/>
          <w:shd w:val="clear" w:color="auto" w:fill="FFFFFF"/>
        </w:rPr>
        <w:t xml:space="preserve"> Юрия Анатольевича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05D18">
        <w:rPr>
          <w:color w:val="000000" w:themeColor="text1"/>
          <w:sz w:val="28"/>
          <w:szCs w:val="28"/>
          <w:shd w:val="clear" w:color="auto" w:fill="FFFFFF"/>
        </w:rPr>
        <w:t xml:space="preserve">ДАННЫЕ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4367B9">
        <w:rPr>
          <w:color w:val="000000" w:themeColor="text1"/>
          <w:sz w:val="28"/>
          <w:szCs w:val="28"/>
        </w:rPr>
        <w:t>го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</w:t>
      </w:r>
      <w:r w:rsidRPr="00A96AE0">
        <w:rPr>
          <w:color w:val="000000" w:themeColor="text1"/>
          <w:sz w:val="28"/>
          <w:szCs w:val="28"/>
        </w:rPr>
        <w:t>1  Кодекса</w:t>
      </w:r>
      <w:r w:rsidRPr="00A96AE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EA3CBB">
        <w:rPr>
          <w:color w:val="000000" w:themeColor="text1"/>
          <w:sz w:val="28"/>
          <w:szCs w:val="28"/>
        </w:rPr>
        <w:t>Арфанопулов</w:t>
      </w:r>
      <w:r w:rsidR="00EA3CBB">
        <w:rPr>
          <w:color w:val="000000" w:themeColor="text1"/>
          <w:sz w:val="28"/>
          <w:szCs w:val="28"/>
        </w:rPr>
        <w:t xml:space="preserve"> Ю.А.</w:t>
      </w:r>
      <w:r w:rsidR="00717808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="00EA3CBB">
        <w:rPr>
          <w:color w:val="000000" w:themeColor="text1"/>
          <w:sz w:val="28"/>
          <w:szCs w:val="28"/>
        </w:rPr>
        <w:t>15</w:t>
      </w:r>
      <w:r w:rsidRPr="00A96AE0" w:rsidR="00674DD5">
        <w:rPr>
          <w:color w:val="000000" w:themeColor="text1"/>
          <w:sz w:val="28"/>
          <w:szCs w:val="28"/>
        </w:rPr>
        <w:t>.</w:t>
      </w:r>
      <w:r w:rsidRPr="00A96AE0" w:rsidR="00D344A1">
        <w:rPr>
          <w:color w:val="000000" w:themeColor="text1"/>
          <w:sz w:val="28"/>
          <w:szCs w:val="28"/>
        </w:rPr>
        <w:t>0</w:t>
      </w:r>
      <w:r w:rsidR="00EA3CBB">
        <w:rPr>
          <w:color w:val="000000" w:themeColor="text1"/>
          <w:sz w:val="28"/>
          <w:szCs w:val="28"/>
        </w:rPr>
        <w:t>8</w:t>
      </w:r>
      <w:r w:rsidRPr="00A96AE0" w:rsidR="00674DD5">
        <w:rPr>
          <w:color w:val="000000" w:themeColor="text1"/>
          <w:sz w:val="28"/>
          <w:szCs w:val="28"/>
        </w:rPr>
        <w:t>.201</w:t>
      </w:r>
      <w:r w:rsidR="00EA3CBB">
        <w:rPr>
          <w:color w:val="000000" w:themeColor="text1"/>
          <w:sz w:val="28"/>
          <w:szCs w:val="28"/>
        </w:rPr>
        <w:t>9</w:t>
      </w:r>
      <w:r w:rsidRPr="00A96AE0" w:rsidR="00674DD5">
        <w:rPr>
          <w:color w:val="000000" w:themeColor="text1"/>
          <w:sz w:val="28"/>
          <w:szCs w:val="28"/>
        </w:rPr>
        <w:t xml:space="preserve"> г.  в </w:t>
      </w:r>
      <w:r w:rsidR="004367B9">
        <w:rPr>
          <w:color w:val="000000" w:themeColor="text1"/>
          <w:sz w:val="28"/>
          <w:szCs w:val="28"/>
        </w:rPr>
        <w:t>1</w:t>
      </w:r>
      <w:r w:rsidR="00EA3CBB">
        <w:rPr>
          <w:color w:val="000000" w:themeColor="text1"/>
          <w:sz w:val="28"/>
          <w:szCs w:val="28"/>
        </w:rPr>
        <w:t>2</w:t>
      </w:r>
      <w:r w:rsidRPr="00A96AE0" w:rsidR="00674DD5">
        <w:rPr>
          <w:color w:val="000000" w:themeColor="text1"/>
          <w:sz w:val="28"/>
          <w:szCs w:val="28"/>
        </w:rPr>
        <w:t>:</w:t>
      </w:r>
      <w:r w:rsidR="00EA3CBB">
        <w:rPr>
          <w:color w:val="000000" w:themeColor="text1"/>
          <w:sz w:val="28"/>
          <w:szCs w:val="28"/>
        </w:rPr>
        <w:t>4</w:t>
      </w:r>
      <w:r w:rsidR="00717808">
        <w:rPr>
          <w:color w:val="000000" w:themeColor="text1"/>
          <w:sz w:val="28"/>
          <w:szCs w:val="28"/>
        </w:rPr>
        <w:t>0</w:t>
      </w:r>
      <w:r w:rsidRPr="00A96AE0" w:rsidR="00674DD5">
        <w:rPr>
          <w:color w:val="000000" w:themeColor="text1"/>
          <w:sz w:val="28"/>
          <w:szCs w:val="28"/>
        </w:rPr>
        <w:t>час. в г. Симферополе на</w:t>
      </w:r>
      <w:r w:rsidRPr="00A96AE0" w:rsidR="00B123B8">
        <w:rPr>
          <w:color w:val="000000" w:themeColor="text1"/>
          <w:sz w:val="28"/>
          <w:szCs w:val="28"/>
        </w:rPr>
        <w:t xml:space="preserve">                                    </w:t>
      </w:r>
      <w:r w:rsidRPr="00A96AE0" w:rsidR="00674DD5">
        <w:rPr>
          <w:color w:val="000000" w:themeColor="text1"/>
          <w:sz w:val="28"/>
          <w:szCs w:val="28"/>
        </w:rPr>
        <w:t xml:space="preserve"> </w:t>
      </w:r>
      <w:r w:rsidR="00905D18">
        <w:rPr>
          <w:color w:val="000000" w:themeColor="text1"/>
          <w:sz w:val="28"/>
          <w:szCs w:val="28"/>
        </w:rPr>
        <w:t>АДРЕС</w:t>
      </w:r>
      <w:r w:rsidR="00EA3CBB">
        <w:rPr>
          <w:color w:val="000000" w:themeColor="text1"/>
          <w:sz w:val="28"/>
          <w:szCs w:val="28"/>
        </w:rPr>
        <w:t xml:space="preserve"> </w:t>
      </w:r>
      <w:r w:rsidR="00717808">
        <w:rPr>
          <w:color w:val="000000" w:themeColor="text1"/>
          <w:sz w:val="28"/>
          <w:szCs w:val="28"/>
        </w:rPr>
        <w:t xml:space="preserve"> </w:t>
      </w:r>
      <w:r w:rsidR="00EA3CBB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</w:t>
      </w:r>
      <w:r w:rsidR="00EA3CBB">
        <w:rPr>
          <w:color w:val="000000" w:themeColor="text1"/>
          <w:sz w:val="28"/>
          <w:szCs w:val="28"/>
        </w:rPr>
        <w:t xml:space="preserve">- торговал персиками на общую сумму 1000 рублей.  </w:t>
      </w:r>
    </w:p>
    <w:p w:rsidR="00E04486" w:rsidP="00E04486">
      <w:pPr>
        <w:pStyle w:val="ConsPlusNormal"/>
        <w:ind w:firstLine="540"/>
        <w:jc w:val="both"/>
        <w:rPr>
          <w:color w:val="000000" w:themeColor="text1"/>
        </w:rPr>
      </w:pPr>
      <w:r w:rsidRPr="00A96AE0">
        <w:rPr>
          <w:color w:val="000000" w:themeColor="text1"/>
        </w:rPr>
        <w:t xml:space="preserve"> В судебном заседании </w:t>
      </w:r>
      <w:r w:rsidR="00EA3CBB">
        <w:rPr>
          <w:color w:val="000000" w:themeColor="text1"/>
        </w:rPr>
        <w:t>Арфанопулов</w:t>
      </w:r>
      <w:r w:rsidR="00EA3CBB">
        <w:rPr>
          <w:color w:val="000000" w:themeColor="text1"/>
        </w:rPr>
        <w:t xml:space="preserve"> Ю.А.</w:t>
      </w:r>
      <w:r w:rsidR="004367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A96AE0">
        <w:rPr>
          <w:color w:val="000000" w:themeColor="text1"/>
        </w:rPr>
        <w:t xml:space="preserve">  вину </w:t>
      </w:r>
      <w:r w:rsidRPr="00A96AE0">
        <w:rPr>
          <w:color w:val="000000" w:themeColor="text1"/>
        </w:rPr>
        <w:t xml:space="preserve">признал, </w:t>
      </w:r>
      <w:r>
        <w:rPr>
          <w:color w:val="000000" w:themeColor="text1"/>
        </w:rPr>
        <w:t xml:space="preserve"> раскаял</w:t>
      </w:r>
      <w:r w:rsidR="004367B9">
        <w:rPr>
          <w:color w:val="000000" w:themeColor="text1"/>
        </w:rPr>
        <w:t>ся</w:t>
      </w:r>
      <w:r w:rsidR="00EA3CBB">
        <w:rPr>
          <w:color w:val="000000" w:themeColor="text1"/>
        </w:rPr>
        <w:t>, пояснил, что торговал персиками, выращенными в своем саду, в связи с тяжелым материальным положением</w:t>
      </w:r>
      <w:r w:rsidR="004367B9">
        <w:rPr>
          <w:color w:val="000000" w:themeColor="text1"/>
        </w:rPr>
        <w:t>.</w:t>
      </w:r>
      <w:r w:rsidR="00EA3CBB">
        <w:rPr>
          <w:color w:val="000000" w:themeColor="text1"/>
        </w:rPr>
        <w:t xml:space="preserve"> Торговлю в г. Симферополе осуществлял первый раз, вынужденно, в связи с тяжелой болезнью жены.</w:t>
      </w:r>
      <w:r w:rsidR="004367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A96AE0" w:rsidR="00F95ED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   </w:t>
      </w:r>
    </w:p>
    <w:p w:rsidR="00F95ED7" w:rsidRPr="00A96AE0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A96AE0" w:rsidR="00A96AE0">
        <w:rPr>
          <w:color w:val="000000" w:themeColor="text1"/>
        </w:rPr>
        <w:t xml:space="preserve">Заслушав пояснения правонарушителя, </w:t>
      </w:r>
      <w:r w:rsidRPr="00A96AE0" w:rsidR="00A96AE0">
        <w:rPr>
          <w:color w:val="000000" w:themeColor="text1"/>
        </w:rPr>
        <w:t>и</w:t>
      </w:r>
      <w:r w:rsidRPr="00A96AE0">
        <w:rPr>
          <w:color w:val="000000" w:themeColor="text1"/>
        </w:rPr>
        <w:t>зучив  материал</w:t>
      </w:r>
      <w:r w:rsidRPr="00A96AE0">
        <w:rPr>
          <w:color w:val="000000" w:themeColor="text1"/>
        </w:rPr>
        <w:t xml:space="preserve"> об административном правонарушении,  и</w:t>
      </w:r>
      <w:r w:rsidRPr="00A96AE0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>
        <w:rPr>
          <w:color w:val="000000" w:themeColor="text1"/>
          <w:shd w:val="clear" w:color="auto" w:fill="FFFFFF"/>
        </w:rPr>
        <w:t xml:space="preserve">     </w:t>
      </w:r>
      <w:r w:rsidR="004367B9">
        <w:rPr>
          <w:color w:val="000000" w:themeColor="text1"/>
          <w:shd w:val="clear" w:color="auto" w:fill="FFFFFF"/>
        </w:rPr>
        <w:t xml:space="preserve">               </w:t>
      </w:r>
      <w:r>
        <w:rPr>
          <w:color w:val="000000" w:themeColor="text1"/>
          <w:shd w:val="clear" w:color="auto" w:fill="FFFFFF"/>
        </w:rPr>
        <w:t xml:space="preserve">           </w:t>
      </w:r>
      <w:r w:rsidR="00350DF7">
        <w:rPr>
          <w:color w:val="000000" w:themeColor="text1"/>
          <w:shd w:val="clear" w:color="auto" w:fill="FFFFFF"/>
        </w:rPr>
        <w:t>Арфанопулова</w:t>
      </w:r>
      <w:r w:rsidR="00350DF7">
        <w:rPr>
          <w:color w:val="000000" w:themeColor="text1"/>
          <w:shd w:val="clear" w:color="auto" w:fill="FFFFFF"/>
        </w:rPr>
        <w:t xml:space="preserve"> Ю.А. </w:t>
      </w:r>
      <w:r w:rsidR="00717808">
        <w:rPr>
          <w:color w:val="000000" w:themeColor="text1"/>
          <w:shd w:val="clear" w:color="auto" w:fill="FFFFFF"/>
        </w:rPr>
        <w:t xml:space="preserve"> </w:t>
      </w:r>
      <w:r w:rsidR="004367B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и</w:t>
      </w:r>
      <w:r w:rsidRPr="00A96AE0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A96AE0" w:rsidR="00674DD5">
        <w:rPr>
          <w:color w:val="000000" w:themeColor="text1"/>
          <w:shd w:val="clear" w:color="auto" w:fill="FFFFFF"/>
        </w:rPr>
        <w:t>4</w:t>
      </w:r>
      <w:r w:rsidRPr="00A96AE0">
        <w:rPr>
          <w:color w:val="000000" w:themeColor="text1"/>
          <w:shd w:val="clear" w:color="auto" w:fill="FFFFFF"/>
        </w:rPr>
        <w:t>.</w:t>
      </w:r>
      <w:r w:rsidRPr="00A96AE0" w:rsidR="00674DD5">
        <w:rPr>
          <w:color w:val="000000" w:themeColor="text1"/>
          <w:shd w:val="clear" w:color="auto" w:fill="FFFFFF"/>
        </w:rPr>
        <w:t>1 ч.1</w:t>
      </w:r>
      <w:r w:rsidRPr="00A96AE0">
        <w:rPr>
          <w:color w:val="000000" w:themeColor="text1"/>
          <w:shd w:val="clear" w:color="auto" w:fill="FFFFFF"/>
        </w:rPr>
        <w:t xml:space="preserve"> КоАП РФ. </w:t>
      </w:r>
    </w:p>
    <w:p w:rsidR="00062C20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7178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50D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50DF7">
        <w:rPr>
          <w:color w:val="000000" w:themeColor="text1"/>
          <w:sz w:val="28"/>
          <w:szCs w:val="28"/>
        </w:rPr>
        <w:t>Арфанопулов</w:t>
      </w:r>
      <w:r w:rsidR="00350DF7">
        <w:rPr>
          <w:color w:val="000000" w:themeColor="text1"/>
          <w:sz w:val="28"/>
          <w:szCs w:val="28"/>
        </w:rPr>
        <w:t xml:space="preserve"> Ю.А.  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 ч.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50D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350DF7">
        <w:rPr>
          <w:color w:val="000000" w:themeColor="text1"/>
          <w:sz w:val="28"/>
          <w:szCs w:val="28"/>
          <w:shd w:val="clear" w:color="auto" w:fill="FFFFFF"/>
        </w:rPr>
        <w:t>3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), </w:t>
      </w:r>
      <w:r w:rsidR="00350DF7">
        <w:rPr>
          <w:color w:val="000000" w:themeColor="text1"/>
          <w:sz w:val="28"/>
          <w:szCs w:val="28"/>
          <w:shd w:val="clear" w:color="auto" w:fill="FFFFFF"/>
        </w:rPr>
        <w:t xml:space="preserve">объяснением </w:t>
      </w:r>
      <w:r w:rsidR="0047124A">
        <w:rPr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350DF7">
        <w:rPr>
          <w:color w:val="000000" w:themeColor="text1"/>
          <w:sz w:val="28"/>
          <w:szCs w:val="28"/>
        </w:rPr>
        <w:t>Арфанопулов</w:t>
      </w:r>
      <w:r w:rsidR="0047124A">
        <w:rPr>
          <w:color w:val="000000" w:themeColor="text1"/>
          <w:sz w:val="28"/>
          <w:szCs w:val="28"/>
        </w:rPr>
        <w:t>а</w:t>
      </w:r>
      <w:r w:rsidR="00350DF7">
        <w:rPr>
          <w:color w:val="000000" w:themeColor="text1"/>
          <w:sz w:val="28"/>
          <w:szCs w:val="28"/>
        </w:rPr>
        <w:t xml:space="preserve"> Ю.А.   (</w:t>
      </w:r>
      <w:r w:rsidR="00350DF7">
        <w:rPr>
          <w:color w:val="000000" w:themeColor="text1"/>
          <w:sz w:val="28"/>
          <w:szCs w:val="28"/>
        </w:rPr>
        <w:t>л.д</w:t>
      </w:r>
      <w:r w:rsidR="00350DF7">
        <w:rPr>
          <w:color w:val="000000" w:themeColor="text1"/>
          <w:sz w:val="28"/>
          <w:szCs w:val="28"/>
        </w:rPr>
        <w:t xml:space="preserve">. 4), </w:t>
      </w:r>
      <w:r w:rsidR="00350DF7">
        <w:rPr>
          <w:color w:val="000000" w:themeColor="text1"/>
          <w:sz w:val="28"/>
          <w:szCs w:val="28"/>
        </w:rPr>
        <w:t>фототаблицей</w:t>
      </w:r>
      <w:r w:rsidR="00350DF7">
        <w:rPr>
          <w:color w:val="000000" w:themeColor="text1"/>
          <w:sz w:val="28"/>
          <w:szCs w:val="28"/>
        </w:rPr>
        <w:t xml:space="preserve"> (</w:t>
      </w:r>
      <w:r w:rsidR="00350DF7">
        <w:rPr>
          <w:color w:val="000000" w:themeColor="text1"/>
          <w:sz w:val="28"/>
          <w:szCs w:val="28"/>
        </w:rPr>
        <w:t>л.д</w:t>
      </w:r>
      <w:r w:rsidR="00350DF7">
        <w:rPr>
          <w:color w:val="000000" w:themeColor="text1"/>
          <w:sz w:val="28"/>
          <w:szCs w:val="28"/>
        </w:rPr>
        <w:t xml:space="preserve">. 6). 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50DF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350DF7">
        <w:rPr>
          <w:color w:val="000000" w:themeColor="text1"/>
          <w:sz w:val="28"/>
          <w:szCs w:val="28"/>
        </w:rPr>
        <w:t>Арфанопулов</w:t>
      </w:r>
      <w:r w:rsidR="00350DF7">
        <w:rPr>
          <w:color w:val="000000" w:themeColor="text1"/>
          <w:sz w:val="28"/>
          <w:szCs w:val="28"/>
        </w:rPr>
        <w:t xml:space="preserve"> Ю.А.   </w:t>
      </w:r>
      <w:r w:rsidRPr="00A96AE0">
        <w:rPr>
          <w:color w:val="000000" w:themeColor="text1"/>
          <w:sz w:val="28"/>
          <w:szCs w:val="28"/>
        </w:rPr>
        <w:t>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>1 ч.</w:t>
      </w:r>
      <w:r w:rsidRPr="00A96AE0">
        <w:rPr>
          <w:color w:val="000000" w:themeColor="text1"/>
          <w:sz w:val="28"/>
          <w:szCs w:val="28"/>
        </w:rPr>
        <w:t xml:space="preserve">1 </w:t>
      </w:r>
      <w:r w:rsidRPr="00A96AE0">
        <w:rPr>
          <w:color w:val="000000" w:themeColor="text1"/>
          <w:sz w:val="28"/>
          <w:szCs w:val="28"/>
        </w:rPr>
        <w:t xml:space="preserve"> КоАП</w:t>
      </w:r>
      <w:r w:rsidRPr="00A96AE0">
        <w:rPr>
          <w:color w:val="000000" w:themeColor="text1"/>
          <w:sz w:val="28"/>
          <w:szCs w:val="28"/>
        </w:rPr>
        <w:t xml:space="preserve"> РФ, а именно </w:t>
      </w:r>
      <w:r w:rsidRPr="00A96AE0">
        <w:rPr>
          <w:color w:val="000000" w:themeColor="text1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350DF7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Согласно ст. 2.9 КоАП РФ при малозначительности совершенного админис</w:t>
      </w:r>
      <w:r w:rsidR="0047124A">
        <w:rPr>
          <w:color w:val="000000" w:themeColor="text1"/>
          <w:sz w:val="28"/>
          <w:szCs w:val="28"/>
        </w:rPr>
        <w:t xml:space="preserve">тративного правонарушения </w:t>
      </w:r>
      <w:r w:rsidR="0047124A">
        <w:rPr>
          <w:color w:val="000000" w:themeColor="text1"/>
          <w:sz w:val="28"/>
          <w:szCs w:val="28"/>
        </w:rPr>
        <w:t xml:space="preserve">судья, </w:t>
      </w:r>
      <w:r>
        <w:rPr>
          <w:color w:val="000000" w:themeColor="text1"/>
          <w:sz w:val="28"/>
          <w:szCs w:val="28"/>
        </w:rPr>
        <w:t xml:space="preserve"> </w:t>
      </w:r>
      <w:r w:rsidR="0047124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рган</w:t>
      </w:r>
      <w:r>
        <w:rPr>
          <w:color w:val="000000" w:themeColor="text1"/>
          <w:sz w:val="28"/>
          <w:szCs w:val="28"/>
        </w:rPr>
        <w:t xml:space="preserve">, должностное лицо, уполномоченные решить дело об административном правонарушении, могут </w:t>
      </w:r>
      <w:r>
        <w:rPr>
          <w:color w:val="000000" w:themeColor="text1"/>
          <w:sz w:val="28"/>
          <w:szCs w:val="28"/>
        </w:rPr>
        <w:t xml:space="preserve">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47124A" w:rsidRPr="0047124A" w:rsidP="0047124A">
      <w:pPr>
        <w:ind w:firstLine="708"/>
        <w:jc w:val="both"/>
        <w:rPr>
          <w:sz w:val="28"/>
          <w:szCs w:val="28"/>
        </w:rPr>
      </w:pPr>
      <w:r w:rsidRPr="0047124A">
        <w:rPr>
          <w:sz w:val="28"/>
          <w:szCs w:val="28"/>
        </w:rPr>
        <w:t>Пленум Верховного Суда Российской Федерации в п. 21 постановления от 24 марта 2005г. N 5 "О некоторых вопросах, возникающих у судов при применении Кодекса Российской Федерации об административных правонарушениях"   указал,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50DF7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712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Арфанопулов</w:t>
      </w:r>
      <w:r>
        <w:rPr>
          <w:color w:val="000000" w:themeColor="text1"/>
          <w:sz w:val="28"/>
          <w:szCs w:val="28"/>
        </w:rPr>
        <w:t xml:space="preserve"> Ю.А. впервые был выявлен</w:t>
      </w:r>
      <w:r w:rsidR="0047124A">
        <w:rPr>
          <w:color w:val="000000" w:themeColor="text1"/>
          <w:sz w:val="28"/>
          <w:szCs w:val="28"/>
        </w:rPr>
        <w:t xml:space="preserve">, как лицо, осуществляющее торговлю </w:t>
      </w:r>
      <w:r>
        <w:rPr>
          <w:color w:val="000000" w:themeColor="text1"/>
          <w:sz w:val="28"/>
          <w:szCs w:val="28"/>
        </w:rPr>
        <w:t xml:space="preserve"> </w:t>
      </w:r>
      <w:r w:rsidR="0047124A">
        <w:rPr>
          <w:color w:val="000000" w:themeColor="text1"/>
          <w:sz w:val="28"/>
          <w:szCs w:val="28"/>
        </w:rPr>
        <w:t xml:space="preserve"> </w:t>
      </w:r>
      <w:r w:rsidRPr="00A96AE0" w:rsidR="0047124A">
        <w:rPr>
          <w:color w:val="000000" w:themeColor="text1"/>
          <w:sz w:val="28"/>
          <w:szCs w:val="28"/>
        </w:rPr>
        <w:t>без регистрации в качестве индивидуального предпринимателя</w:t>
      </w:r>
      <w:r w:rsidR="0047124A">
        <w:rPr>
          <w:color w:val="000000" w:themeColor="text1"/>
          <w:sz w:val="28"/>
          <w:szCs w:val="28"/>
        </w:rPr>
        <w:t xml:space="preserve">, доказательств систематического занятия </w:t>
      </w:r>
      <w:r w:rsidR="0047124A">
        <w:rPr>
          <w:color w:val="000000" w:themeColor="text1"/>
          <w:sz w:val="28"/>
          <w:szCs w:val="28"/>
        </w:rPr>
        <w:t>им  предпринимательской</w:t>
      </w:r>
      <w:r w:rsidR="0047124A">
        <w:rPr>
          <w:color w:val="000000" w:themeColor="text1"/>
          <w:sz w:val="28"/>
          <w:szCs w:val="28"/>
        </w:rPr>
        <w:t xml:space="preserve"> деятельностью   в материалах дела не имеется. Торговля персиками, выращенными на своем земельном участке, осуществлялась им на незначительную сумму. Кроме того, продажа фруктов, согласно пояснениям </w:t>
      </w:r>
      <w:r w:rsidR="0047124A">
        <w:rPr>
          <w:color w:val="000000" w:themeColor="text1"/>
          <w:sz w:val="28"/>
          <w:szCs w:val="28"/>
        </w:rPr>
        <w:t>Арфанопулова</w:t>
      </w:r>
      <w:r w:rsidR="0047124A">
        <w:rPr>
          <w:color w:val="000000" w:themeColor="text1"/>
          <w:sz w:val="28"/>
          <w:szCs w:val="28"/>
        </w:rPr>
        <w:t xml:space="preserve"> Ю.А., была вызвана тяжелым материальным положением, болезнью жены (рак щитовидной железы). Указанные обстоятельства нашли свое подтверждение в материалах дела.</w:t>
      </w:r>
    </w:p>
    <w:p w:rsidR="0047124A" w:rsidRPr="0047124A" w:rsidP="0047124A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Принимая во внимание личность </w:t>
      </w:r>
      <w:r>
        <w:rPr>
          <w:color w:val="000000" w:themeColor="text1"/>
          <w:sz w:val="28"/>
          <w:szCs w:val="28"/>
        </w:rPr>
        <w:t>Арфанопулова</w:t>
      </w:r>
      <w:r>
        <w:rPr>
          <w:color w:val="000000" w:themeColor="text1"/>
          <w:sz w:val="28"/>
          <w:szCs w:val="28"/>
        </w:rPr>
        <w:t xml:space="preserve"> Ю.А., являющегося пенсионером, его раскаяние, конкретные обстоятельства дела, изложенные выше, мировой судья приходит к выводу о возможности </w:t>
      </w:r>
      <w:r w:rsidRPr="0047124A">
        <w:rPr>
          <w:sz w:val="28"/>
          <w:szCs w:val="28"/>
        </w:rPr>
        <w:t xml:space="preserve">освободить   </w:t>
      </w:r>
      <w:r w:rsidRPr="0047124A">
        <w:rPr>
          <w:color w:val="000000" w:themeColor="text1"/>
          <w:sz w:val="28"/>
          <w:szCs w:val="28"/>
        </w:rPr>
        <w:t>Арфанопулова</w:t>
      </w:r>
      <w:r w:rsidRPr="0047124A">
        <w:rPr>
          <w:color w:val="000000" w:themeColor="text1"/>
          <w:sz w:val="28"/>
          <w:szCs w:val="28"/>
        </w:rPr>
        <w:t xml:space="preserve"> Ю.А.</w:t>
      </w:r>
      <w:r w:rsidRPr="0047124A">
        <w:rPr>
          <w:sz w:val="28"/>
          <w:szCs w:val="28"/>
        </w:rPr>
        <w:t xml:space="preserve">        от административной ответственности по ст. 14.1 ч.1 КоАП РФ и ограничиться устным </w:t>
      </w:r>
      <w:r w:rsidRPr="0047124A">
        <w:rPr>
          <w:sz w:val="28"/>
          <w:szCs w:val="28"/>
        </w:rPr>
        <w:t xml:space="preserve">замечанием,   </w:t>
      </w:r>
      <w:r w:rsidRPr="0047124A">
        <w:rPr>
          <w:sz w:val="28"/>
          <w:szCs w:val="28"/>
        </w:rPr>
        <w:t xml:space="preserve">в виду малозначительности совершенного административного правонарушения.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47124A" w:rsidP="0047124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  <w:shd w:val="clear" w:color="auto" w:fill="FFFFFF"/>
        </w:rPr>
        <w:t>Арфанопулова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Юрия </w:t>
      </w:r>
      <w:r>
        <w:rPr>
          <w:color w:val="000000" w:themeColor="text1"/>
          <w:sz w:val="28"/>
          <w:szCs w:val="28"/>
          <w:shd w:val="clear" w:color="auto" w:fill="FFFFFF"/>
        </w:rPr>
        <w:t>Анатольевича</w:t>
      </w:r>
      <w:r>
        <w:rPr>
          <w:color w:val="000000" w:themeColor="text1"/>
          <w:sz w:val="28"/>
          <w:szCs w:val="28"/>
        </w:rPr>
        <w:t xml:space="preserve"> </w:t>
      </w:r>
      <w:r w:rsidRPr="0047293C">
        <w:t xml:space="preserve"> </w:t>
      </w:r>
      <w:r w:rsidRPr="0047124A">
        <w:rPr>
          <w:sz w:val="28"/>
          <w:szCs w:val="28"/>
        </w:rPr>
        <w:t>освободить</w:t>
      </w:r>
      <w:r w:rsidRPr="0047124A">
        <w:rPr>
          <w:sz w:val="28"/>
          <w:szCs w:val="28"/>
        </w:rPr>
        <w:t xml:space="preserve">      от административной ответственности за совершение правонарушения, предусмотренного ст. 14.1 ч.1  Кодекса Российской Федерации об административных правонарушениях, и ограничиться устным замечанием, в виду малозначительности совершенного административного правонарушения на основании ст. 2.9 КоАП РФ.   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A96AE0">
        <w:rPr>
          <w:rStyle w:val="s11"/>
          <w:color w:val="000000" w:themeColor="text1"/>
          <w:sz w:val="28"/>
          <w:szCs w:val="28"/>
        </w:rPr>
        <w:t>участок  №</w:t>
      </w:r>
      <w:r w:rsidRPr="00A96AE0">
        <w:rPr>
          <w:rStyle w:val="s11"/>
          <w:color w:val="000000" w:themeColor="text1"/>
          <w:sz w:val="28"/>
          <w:szCs w:val="28"/>
        </w:rPr>
        <w:t xml:space="preserve"> 5 Железнодорожного судебного района    </w:t>
      </w:r>
      <w:r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A96AE0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D1A64"/>
    <w:rsid w:val="00161F85"/>
    <w:rsid w:val="001B72ED"/>
    <w:rsid w:val="00350DF7"/>
    <w:rsid w:val="004367B9"/>
    <w:rsid w:val="0047124A"/>
    <w:rsid w:val="0047293C"/>
    <w:rsid w:val="0059115E"/>
    <w:rsid w:val="00674DD5"/>
    <w:rsid w:val="00711331"/>
    <w:rsid w:val="00717808"/>
    <w:rsid w:val="00722B3C"/>
    <w:rsid w:val="00905D18"/>
    <w:rsid w:val="009D13B7"/>
    <w:rsid w:val="00A96AE0"/>
    <w:rsid w:val="00AA5DD7"/>
    <w:rsid w:val="00B123B8"/>
    <w:rsid w:val="00C05E86"/>
    <w:rsid w:val="00C940B5"/>
    <w:rsid w:val="00D00E97"/>
    <w:rsid w:val="00D03DBD"/>
    <w:rsid w:val="00D344A1"/>
    <w:rsid w:val="00DC2FE1"/>
    <w:rsid w:val="00E04486"/>
    <w:rsid w:val="00EA3CBB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