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2709" w:rsidP="00492709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5-5-461/2018                                             </w:t>
      </w:r>
    </w:p>
    <w:p w:rsidR="00492709" w:rsidP="00492709">
      <w:pPr>
        <w:pStyle w:val="Heading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 О С Т А Н О В Л Е Н И Е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>19 декабря 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г. Симферополь </w:t>
      </w:r>
    </w:p>
    <w:p w:rsidR="00492709" w:rsidP="00492709">
      <w:pPr>
        <w:jc w:val="both"/>
        <w:rPr>
          <w:sz w:val="28"/>
          <w:szCs w:val="28"/>
        </w:rPr>
      </w:pP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Н.И. Попова</w:t>
      </w:r>
      <w:r>
        <w:rPr>
          <w:sz w:val="28"/>
          <w:szCs w:val="28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 - Антонцева Сергея Николаевича,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20.25 ч. 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rStyle w:val="apple-converted-space"/>
          <w:sz w:val="28"/>
          <w:szCs w:val="28"/>
          <w:shd w:val="clear" w:color="auto" w:fill="FFFFFF"/>
        </w:rPr>
        <w:t>Антонцева Сергея Николаевича</w:t>
      </w:r>
      <w:r>
        <w:rPr>
          <w:sz w:val="28"/>
          <w:szCs w:val="28"/>
          <w:shd w:val="clear" w:color="auto" w:fill="FFFFFF"/>
        </w:rPr>
        <w:t xml:space="preserve">, </w:t>
      </w:r>
      <w:r w:rsidR="00E5775B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20.25 ч.4 Кодекса Российской Федерации об административных правонарушениях, 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Антонцев С.Н.</w:t>
      </w:r>
      <w:r>
        <w:rPr>
          <w:sz w:val="28"/>
          <w:szCs w:val="28"/>
        </w:rPr>
        <w:t>, будучи привлеченным к административной ответственности постановлением мирового судьи судебного участка № 5 Железнодорожного судебного района города Симферополя Республики Крым от 16.07.2018 года за совершение административного правонарушения, предусмотренного ст. 12.26 ч.1 КоАП РФ с назначением административного наказания в виде обязательных работ в количестве 20 часов, вступившим в законную в законную силу 27.07.2018 г., в период с 28 сентября 2018г. по 18 декабря 2018г. не являлся для отбывания наказания по адресу ЖЭО МУП «Железнодорожный Жилсервис» без уважительных причин.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судебном заседании </w:t>
      </w:r>
      <w:r>
        <w:rPr>
          <w:rStyle w:val="apple-converted-space"/>
          <w:sz w:val="28"/>
          <w:szCs w:val="28"/>
          <w:shd w:val="clear" w:color="auto" w:fill="FFFFFF"/>
        </w:rPr>
        <w:t>Антонцев С.Н.</w:t>
      </w:r>
      <w:r>
        <w:rPr>
          <w:sz w:val="28"/>
          <w:szCs w:val="28"/>
        </w:rPr>
        <w:t xml:space="preserve"> вину в совершении вышеуказанного правонарушения признал в полном объеме, раскаялся.</w:t>
      </w:r>
    </w:p>
    <w:p w:rsidR="00492709" w:rsidP="0049270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Изучив  материал об административном правонарушении,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>
        <w:rPr>
          <w:rStyle w:val="apple-converted-space"/>
          <w:sz w:val="28"/>
          <w:szCs w:val="28"/>
          <w:shd w:val="clear" w:color="auto" w:fill="FFFFFF"/>
        </w:rPr>
        <w:t xml:space="preserve">Антонцева С.Н. </w:t>
      </w:r>
      <w:r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ч.4 ст.20.25 КоАП РФ. 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Виновность </w:t>
      </w:r>
      <w:r>
        <w:rPr>
          <w:rStyle w:val="apple-converted-space"/>
          <w:sz w:val="28"/>
          <w:szCs w:val="28"/>
          <w:shd w:val="clear" w:color="auto" w:fill="FFFFFF"/>
        </w:rPr>
        <w:t xml:space="preserve">Антонцева С.Н. </w:t>
      </w:r>
      <w:r>
        <w:rPr>
          <w:sz w:val="28"/>
          <w:szCs w:val="28"/>
          <w:shd w:val="clear" w:color="auto" w:fill="FFFFFF"/>
        </w:rPr>
        <w:t>в  совершении административного правонарушения, предусмотренного ст. 20.25 ч.4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КоАПРФ</w:t>
      </w:r>
      <w:r>
        <w:rPr>
          <w:sz w:val="28"/>
          <w:szCs w:val="28"/>
          <w:shd w:val="clear" w:color="auto" w:fill="FFFFFF"/>
        </w:rPr>
        <w:t xml:space="preserve">, подтверждается совокупностью имеющихся материалов дела:  протоколом </w:t>
      </w:r>
      <w:r w:rsidR="00E5775B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 от 19.12.2018г. (л.д.1-3); копией постановления </w:t>
      </w:r>
      <w:r>
        <w:rPr>
          <w:sz w:val="28"/>
          <w:szCs w:val="28"/>
        </w:rPr>
        <w:t xml:space="preserve">мирового судьи судебного участка № 5 Железнодорожного судебного района города Симферополя Республики Крым от 16.07.2018 года </w:t>
      </w:r>
      <w:r>
        <w:rPr>
          <w:sz w:val="28"/>
          <w:szCs w:val="28"/>
          <w:shd w:val="clear" w:color="auto" w:fill="FFFFFF"/>
        </w:rPr>
        <w:t xml:space="preserve">о привлечении  </w:t>
      </w:r>
      <w:r>
        <w:rPr>
          <w:rStyle w:val="apple-converted-space"/>
          <w:sz w:val="28"/>
          <w:szCs w:val="28"/>
          <w:shd w:val="clear" w:color="auto" w:fill="FFFFFF"/>
        </w:rPr>
        <w:t xml:space="preserve">Антонцева С.Н. </w:t>
      </w:r>
      <w:r>
        <w:rPr>
          <w:sz w:val="28"/>
          <w:szCs w:val="28"/>
          <w:shd w:val="clear" w:color="auto" w:fill="FFFFFF"/>
        </w:rPr>
        <w:t xml:space="preserve">к административному наказанию по </w:t>
      </w:r>
      <w:r>
        <w:rPr>
          <w:sz w:val="28"/>
          <w:szCs w:val="28"/>
        </w:rPr>
        <w:t>ст. 20.25 ч.1 КоАП РФ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виде обязательных работ на срок 20 (двадцать) часов. </w:t>
      </w:r>
      <w:r>
        <w:rPr>
          <w:sz w:val="28"/>
          <w:szCs w:val="28"/>
          <w:shd w:val="clear" w:color="auto" w:fill="FFFFFF"/>
        </w:rPr>
        <w:t xml:space="preserve">Постановление вступило в законную силу  </w:t>
      </w:r>
      <w:r>
        <w:rPr>
          <w:sz w:val="28"/>
          <w:szCs w:val="28"/>
        </w:rPr>
        <w:t xml:space="preserve">27.07.2018 г. (л.д.4-6). постановлением пристава-исполнителя о направлении лица, которому назначено административное наказание в виде обязательных работ, к месту </w:t>
      </w:r>
      <w:r>
        <w:rPr>
          <w:sz w:val="28"/>
          <w:szCs w:val="28"/>
        </w:rPr>
        <w:t xml:space="preserve">отбытия наказания (л.д.7-8), предупреждением об ответственности за уклонение от отбывания обязательных работ  (л.д.9),  копией приказа Директора МУП «Железнодорожный Жилсервис» от 11.09.2018г. о принятии Антонцева С.Н. подсобным рабочим в ЖЭУ-4 на 20 часов обязательных работ с 12.09.2018г. (л.д.10), справкой от 19.12.2018 г. о том, что               Антонцев С.Н. не вышел на обязательные работы без уважительных причин (л.д.11).  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таких обстоятельствах в действиях </w:t>
      </w:r>
      <w:r>
        <w:rPr>
          <w:rStyle w:val="apple-converted-space"/>
          <w:sz w:val="28"/>
          <w:szCs w:val="28"/>
          <w:shd w:val="clear" w:color="auto" w:fill="FFFFFF"/>
        </w:rPr>
        <w:t xml:space="preserve">Антонцева С.Н. </w:t>
      </w:r>
      <w:r>
        <w:rPr>
          <w:sz w:val="28"/>
          <w:szCs w:val="28"/>
        </w:rPr>
        <w:t>имеется состав правонарушения, предусмотренного ст. 20.25 ч. 4 КоАП РФ, а именно   уклонение</w:t>
      </w:r>
      <w:r>
        <w:rPr>
          <w:sz w:val="28"/>
          <w:szCs w:val="28"/>
          <w:shd w:val="clear" w:color="auto" w:fill="FFFFFF"/>
        </w:rPr>
        <w:t> от отбывания обязательных работ</w:t>
      </w:r>
      <w:r>
        <w:rPr>
          <w:sz w:val="28"/>
          <w:szCs w:val="28"/>
        </w:rPr>
        <w:t>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Каких-либо данных о том, что к </w:t>
      </w:r>
      <w:r>
        <w:rPr>
          <w:rStyle w:val="apple-converted-space"/>
          <w:sz w:val="28"/>
          <w:szCs w:val="28"/>
          <w:shd w:val="clear" w:color="auto" w:fill="FFFFFF"/>
        </w:rPr>
        <w:t>Антонцеву С.Н.</w:t>
      </w:r>
      <w:r>
        <w:rPr>
          <w:sz w:val="28"/>
          <w:szCs w:val="28"/>
        </w:rPr>
        <w:t xml:space="preserve"> в силу ст. 3.9 ч.2 КоАП РФ не может быть применен административный арест, в ходе производства по делу об административном правонарушении не установлено.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   </w:t>
      </w:r>
      <w:r>
        <w:rPr>
          <w:rStyle w:val="apple-converted-space"/>
          <w:sz w:val="28"/>
          <w:szCs w:val="28"/>
          <w:shd w:val="clear" w:color="auto" w:fill="FFFFFF"/>
        </w:rPr>
        <w:t>Антонцева С.Н.</w:t>
      </w:r>
      <w:r>
        <w:rPr>
          <w:sz w:val="28"/>
          <w:szCs w:val="28"/>
        </w:rPr>
        <w:t>,  прихожу к выводу о возможности назначить ему административное наказание в виде административного ареста, предусмотренного санкцией ст. 20.25 ч.1 КоАП РФ.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основании изложенного, руководствуясь ст. ст. 29.9, 29.10 КоАП РФ, </w:t>
      </w:r>
    </w:p>
    <w:p w:rsidR="00492709" w:rsidP="004927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Антонцева Сергея Николаевича</w:t>
      </w:r>
      <w:r>
        <w:rPr>
          <w:sz w:val="28"/>
          <w:szCs w:val="28"/>
          <w:shd w:val="clear" w:color="auto" w:fill="FFFFFF"/>
        </w:rPr>
        <w:t xml:space="preserve">, </w:t>
      </w:r>
      <w:r w:rsidR="00E5775B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20.25 ч.4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 подлежит немедленному исполнению.</w:t>
      </w: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Срок ареста исчислять с момента задержания.</w:t>
      </w:r>
    </w:p>
    <w:p w:rsidR="00492709" w:rsidP="00492709">
      <w:pPr>
        <w:ind w:left="-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92709" w:rsidP="00492709">
      <w:pPr>
        <w:jc w:val="both"/>
        <w:rPr>
          <w:sz w:val="28"/>
          <w:szCs w:val="28"/>
        </w:rPr>
      </w:pPr>
    </w:p>
    <w:p w:rsidR="00492709" w:rsidP="00492709">
      <w:pPr>
        <w:ind w:left="-90"/>
        <w:jc w:val="both"/>
        <w:rPr>
          <w:sz w:val="28"/>
          <w:szCs w:val="28"/>
        </w:rPr>
      </w:pPr>
    </w:p>
    <w:p w:rsidR="00492709" w:rsidP="0049270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Попова  Н.И.</w:t>
      </w:r>
    </w:p>
    <w:p w:rsidR="00492709" w:rsidP="00492709">
      <w:pPr>
        <w:jc w:val="both"/>
        <w:rPr>
          <w:sz w:val="28"/>
          <w:szCs w:val="28"/>
        </w:rPr>
      </w:pPr>
    </w:p>
    <w:p w:rsidR="00492709" w:rsidP="004927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2709" w:rsidP="00492709">
      <w:pPr>
        <w:jc w:val="both"/>
        <w:rPr>
          <w:sz w:val="24"/>
          <w:szCs w:val="24"/>
        </w:rPr>
      </w:pPr>
    </w:p>
    <w:p w:rsidR="00614C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7"/>
    <w:rsid w:val="00432067"/>
    <w:rsid w:val="00492709"/>
    <w:rsid w:val="00614CC0"/>
    <w:rsid w:val="00E57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B094F4-C0CD-44D6-83D8-4A4AAF8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9270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2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92709"/>
  </w:style>
  <w:style w:type="character" w:customStyle="1" w:styleId="snippetequal">
    <w:name w:val="snippet_equal"/>
    <w:basedOn w:val="DefaultParagraphFont"/>
    <w:rsid w:val="0049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